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№5-</w:t>
      </w:r>
      <w:r w:rsidR="002F7BF0">
        <w:rPr>
          <w:rFonts w:ascii="Times New Roman" w:hAnsi="Times New Roman" w:cs="Times New Roman"/>
          <w:sz w:val="28"/>
          <w:szCs w:val="28"/>
        </w:rPr>
        <w:t>614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E714B">
        <w:rPr>
          <w:rFonts w:ascii="Times New Roman" w:hAnsi="Times New Roman" w:cs="Times New Roman"/>
          <w:sz w:val="28"/>
          <w:szCs w:val="28"/>
        </w:rPr>
        <w:t>2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D5D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D5D27">
        <w:rPr>
          <w:rFonts w:ascii="Times New Roman" w:hAnsi="Times New Roman" w:cs="Times New Roman"/>
          <w:sz w:val="28"/>
          <w:szCs w:val="28"/>
        </w:rPr>
        <w:t>0133-01-2022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714B">
        <w:rPr>
          <w:rFonts w:ascii="Times New Roman" w:hAnsi="Times New Roman" w:cs="Times New Roman"/>
          <w:sz w:val="28"/>
          <w:szCs w:val="28"/>
        </w:rPr>
        <w:t>00</w:t>
      </w:r>
      <w:r w:rsidR="002F7BF0">
        <w:rPr>
          <w:rFonts w:ascii="Times New Roman" w:hAnsi="Times New Roman" w:cs="Times New Roman"/>
          <w:sz w:val="28"/>
          <w:szCs w:val="28"/>
        </w:rPr>
        <w:t>2092</w:t>
      </w:r>
      <w:r w:rsidR="001E714B">
        <w:rPr>
          <w:rFonts w:ascii="Times New Roman" w:hAnsi="Times New Roman" w:cs="Times New Roman"/>
          <w:sz w:val="28"/>
          <w:szCs w:val="28"/>
        </w:rPr>
        <w:t>-</w:t>
      </w:r>
      <w:r w:rsidR="002F7BF0">
        <w:rPr>
          <w:rFonts w:ascii="Times New Roman" w:hAnsi="Times New Roman" w:cs="Times New Roman"/>
          <w:sz w:val="28"/>
          <w:szCs w:val="28"/>
        </w:rPr>
        <w:t>27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августа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</w:t>
      </w:r>
      <w:r w:rsidR="005B7F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Pr="00D21C30" w:rsidR="005B7F75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C45" w:rsidRPr="006A23B1" w:rsidP="0004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F0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</w:t>
      </w:r>
      <w:r w:rsidRPr="002F7BF0">
        <w:rPr>
          <w:rFonts w:ascii="Times New Roman" w:eastAsia="Times New Roman" w:hAnsi="Times New Roman" w:cs="Times New Roman"/>
          <w:sz w:val="28"/>
          <w:szCs w:val="28"/>
        </w:rPr>
        <w:t>судьи судеб</w:t>
      </w:r>
      <w:r>
        <w:rPr>
          <w:rFonts w:ascii="Times New Roman" w:eastAsia="Times New Roman" w:hAnsi="Times New Roman" w:cs="Times New Roman"/>
          <w:sz w:val="28"/>
          <w:szCs w:val="28"/>
        </w:rPr>
        <w:t>ного участка № 3</w:t>
      </w:r>
      <w:r w:rsidRPr="002F7BF0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мировой</w:t>
      </w:r>
      <w:r w:rsidRPr="005A37B4">
        <w:rPr>
          <w:rFonts w:eastAsia="Times New Roman"/>
          <w:sz w:val="28"/>
          <w:szCs w:val="28"/>
        </w:rPr>
        <w:t xml:space="preserve"> </w:t>
      </w:r>
      <w:r w:rsidR="00613CD2">
        <w:rPr>
          <w:rFonts w:ascii="Times New Roman" w:hAnsi="Times New Roman" w:cs="Times New Roman"/>
          <w:sz w:val="28"/>
          <w:szCs w:val="28"/>
        </w:rPr>
        <w:t>судь</w:t>
      </w:r>
      <w:r w:rsidR="002026D0">
        <w:rPr>
          <w:rFonts w:ascii="Times New Roman" w:hAnsi="Times New Roman" w:cs="Times New Roman"/>
          <w:sz w:val="28"/>
          <w:szCs w:val="28"/>
        </w:rPr>
        <w:t>я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63C9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по Чистопольскому судебному району Республики Татарстан </w:t>
      </w:r>
      <w:r w:rsidR="002026D0"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 рассмотрев материалы дела об административном правонарушении по части </w:t>
      </w:r>
      <w:r w:rsidR="00EE6013">
        <w:rPr>
          <w:rFonts w:ascii="Times New Roman" w:hAnsi="Times New Roman" w:cs="Times New Roman"/>
          <w:sz w:val="28"/>
          <w:szCs w:val="28"/>
        </w:rPr>
        <w:t>3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 </w:t>
      </w:r>
      <w:r w:rsidR="005B7F75">
        <w:rPr>
          <w:rFonts w:ascii="Times New Roman" w:hAnsi="Times New Roman" w:cs="Times New Roman"/>
          <w:sz w:val="28"/>
          <w:szCs w:val="28"/>
        </w:rPr>
        <w:t>Хорошева</w:t>
      </w:r>
      <w:r w:rsidR="005B7F75">
        <w:rPr>
          <w:rFonts w:ascii="Times New Roman" w:hAnsi="Times New Roman" w:cs="Times New Roman"/>
          <w:sz w:val="28"/>
          <w:szCs w:val="28"/>
        </w:rPr>
        <w:t xml:space="preserve"> </w:t>
      </w:r>
      <w:r w:rsidR="0075191A">
        <w:rPr>
          <w:rFonts w:ascii="Times New Roman" w:hAnsi="Times New Roman" w:cs="Times New Roman"/>
          <w:sz w:val="28"/>
          <w:szCs w:val="28"/>
        </w:rPr>
        <w:t>Л.И.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Pr="0075191A" w:rsidR="0075191A">
        <w:rPr>
          <w:rFonts w:ascii="Times New Roman" w:hAnsi="Times New Roman" w:cs="Times New Roman"/>
          <w:sz w:val="28"/>
          <w:szCs w:val="28"/>
        </w:rPr>
        <w:t>ДАННЫЕ ИЗЪЯТЫ</w:t>
      </w:r>
      <w:r w:rsidR="001E71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3192" w:rsidRPr="00D21C30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040C45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013" w:rsidRPr="002F7BF0" w:rsidP="002F7BF0">
      <w:pPr>
        <w:tabs>
          <w:tab w:val="left" w:pos="2730"/>
        </w:tabs>
        <w:spacing w:after="0" w:line="0" w:lineRule="atLeast"/>
        <w:ind w:firstLine="709"/>
        <w:jc w:val="both"/>
        <w:rPr>
          <w:sz w:val="28"/>
          <w:szCs w:val="28"/>
        </w:rPr>
      </w:pPr>
      <w:r w:rsidRPr="0075191A">
        <w:rPr>
          <w:rFonts w:ascii="Times New Roman" w:hAnsi="Times New Roman" w:cs="Times New Roman"/>
          <w:sz w:val="28"/>
          <w:szCs w:val="28"/>
        </w:rPr>
        <w:t>ДАННЫЕ ИЗЪЯТЫ</w:t>
      </w:r>
      <w:r w:rsidR="005B7F75">
        <w:rPr>
          <w:rFonts w:ascii="Times New Roman" w:hAnsi="Times New Roman" w:cs="Times New Roman"/>
          <w:sz w:val="28"/>
          <w:szCs w:val="28"/>
        </w:rPr>
        <w:t>Л.И. Хорошев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, </w:t>
      </w:r>
      <w:r w:rsidRPr="002F7BF0" w:rsidR="00E73716">
        <w:rPr>
          <w:rFonts w:ascii="Times New Roman" w:hAnsi="Times New Roman" w:cs="Times New Roman"/>
          <w:sz w:val="28"/>
          <w:szCs w:val="28"/>
        </w:rPr>
        <w:t xml:space="preserve">являясь лицом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ограничения. </w:t>
      </w:r>
      <w:r w:rsidRPr="002F7BF0" w:rsidR="00E73716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 совершено повторно, ранее, </w:t>
      </w:r>
      <w:r w:rsidR="00E73716">
        <w:rPr>
          <w:rFonts w:ascii="Times New Roman" w:hAnsi="Times New Roman" w:cs="Times New Roman"/>
          <w:sz w:val="28"/>
          <w:szCs w:val="28"/>
        </w:rPr>
        <w:t>Л.И. Хорошев</w:t>
      </w:r>
      <w:r w:rsidRPr="002F7BF0" w:rsidR="00E73716">
        <w:rPr>
          <w:rFonts w:ascii="Times New Roman" w:hAnsi="Times New Roman" w:cs="Times New Roman"/>
          <w:sz w:val="28"/>
          <w:szCs w:val="28"/>
        </w:rPr>
        <w:t xml:space="preserve"> </w:t>
      </w:r>
      <w:r w:rsidRPr="0075191A">
        <w:rPr>
          <w:rFonts w:ascii="Times New Roman" w:hAnsi="Times New Roman" w:cs="Times New Roman"/>
          <w:sz w:val="28"/>
          <w:szCs w:val="28"/>
        </w:rPr>
        <w:t>ДАННЫЕ ИЗЪЯТЫ</w:t>
      </w:r>
      <w:r w:rsidRPr="002F7BF0" w:rsidR="00E73716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1 статьи 19.24 КоАП РФ</w:t>
      </w:r>
      <w:r w:rsidR="00E73716">
        <w:rPr>
          <w:rFonts w:ascii="Times New Roman" w:hAnsi="Times New Roman" w:cs="Times New Roman"/>
          <w:sz w:val="28"/>
          <w:szCs w:val="28"/>
        </w:rPr>
        <w:t>.</w:t>
      </w:r>
    </w:p>
    <w:p w:rsidR="00DB3B20" w:rsidP="002F7BF0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 Хорошев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572B16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36EF4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4A3192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EF4" w:rsidRPr="00C556A9" w:rsidP="002F7BF0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Л.И. Хорошева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EE6013" w:rsidRPr="00847240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административный арест на срок до пятнадцати суток.</w:t>
      </w:r>
    </w:p>
    <w:p w:rsidR="00EE6013" w:rsidRPr="00847240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A3192" w:rsidRPr="00D21C30" w:rsidP="001E71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</w:rPr>
        <w:t>Л.И. Хорошева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тивном правонарушении: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7B317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7B3176">
        <w:rPr>
          <w:rFonts w:ascii="Times New Roman" w:hAnsi="Times New Roman" w:cs="Times New Roman"/>
          <w:sz w:val="28"/>
          <w:szCs w:val="28"/>
        </w:rPr>
        <w:t>И.А. Мироновой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7B3176">
        <w:rPr>
          <w:rFonts w:ascii="Times New Roman" w:hAnsi="Times New Roman" w:cs="Times New Roman"/>
          <w:sz w:val="28"/>
          <w:szCs w:val="28"/>
        </w:rPr>
        <w:t xml:space="preserve">копией заявления Л.И. Хорошева о намерении проживать по адресу: </w:t>
      </w:r>
      <w:r w:rsidRPr="0075191A" w:rsidR="0075191A">
        <w:rPr>
          <w:rFonts w:ascii="Times New Roman" w:hAnsi="Times New Roman" w:cs="Times New Roman"/>
          <w:sz w:val="28"/>
          <w:szCs w:val="28"/>
        </w:rPr>
        <w:t>ДАННЫЕ ИЗЪЯТЫ</w:t>
      </w:r>
      <w:r w:rsidR="007B3176">
        <w:rPr>
          <w:rFonts w:ascii="Times New Roman" w:hAnsi="Times New Roman" w:cs="Times New Roman"/>
          <w:sz w:val="28"/>
          <w:szCs w:val="28"/>
        </w:rPr>
        <w:t xml:space="preserve">, </w:t>
      </w:r>
      <w:r w:rsidRPr="00D21C30" w:rsidR="007B3176">
        <w:rPr>
          <w:rFonts w:ascii="Times New Roman" w:hAnsi="Times New Roman" w:cs="Times New Roman"/>
          <w:sz w:val="28"/>
          <w:szCs w:val="28"/>
        </w:rPr>
        <w:t xml:space="preserve">заключением о заведении </w:t>
      </w:r>
      <w:r w:rsidRPr="00D21C30" w:rsidR="007B3176">
        <w:rPr>
          <w:rFonts w:ascii="Times New Roman" w:hAnsi="Times New Roman" w:cs="Times New Roman"/>
          <w:sz w:val="28"/>
          <w:szCs w:val="28"/>
        </w:rPr>
        <w:t>дела административного надзора</w:t>
      </w:r>
      <w:r w:rsidR="007B3176">
        <w:rPr>
          <w:rFonts w:ascii="Times New Roman" w:hAnsi="Times New Roman" w:cs="Times New Roman"/>
          <w:sz w:val="28"/>
          <w:szCs w:val="28"/>
        </w:rPr>
        <w:t>,</w:t>
      </w:r>
      <w:r w:rsidRPr="006A23B1" w:rsidR="007B3176">
        <w:rPr>
          <w:rFonts w:ascii="Times New Roman" w:hAnsi="Times New Roman" w:cs="Times New Roman"/>
          <w:sz w:val="28"/>
          <w:szCs w:val="28"/>
        </w:rPr>
        <w:t xml:space="preserve"> </w:t>
      </w:r>
      <w:r w:rsidRPr="006A23B1" w:rsidR="001E714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E714B">
        <w:rPr>
          <w:rFonts w:ascii="Times New Roman" w:hAnsi="Times New Roman" w:cs="Times New Roman"/>
          <w:sz w:val="28"/>
          <w:szCs w:val="28"/>
        </w:rPr>
        <w:t xml:space="preserve">Чистопольского </w:t>
      </w:r>
      <w:r w:rsidRPr="006A23B1" w:rsidR="001E714B">
        <w:rPr>
          <w:rFonts w:ascii="Times New Roman" w:hAnsi="Times New Roman" w:cs="Times New Roman"/>
          <w:sz w:val="28"/>
          <w:szCs w:val="28"/>
        </w:rPr>
        <w:t>городского суда</w:t>
      </w:r>
      <w:r w:rsidR="00EE6013">
        <w:rPr>
          <w:rFonts w:ascii="Times New Roman" w:hAnsi="Times New Roman" w:cs="Times New Roman"/>
          <w:sz w:val="28"/>
          <w:szCs w:val="28"/>
        </w:rPr>
        <w:t xml:space="preserve"> РТ</w:t>
      </w:r>
      <w:r w:rsidRPr="006A23B1"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Pr="0075191A" w:rsidR="0075191A">
        <w:rPr>
          <w:rFonts w:ascii="Times New Roman" w:hAnsi="Times New Roman" w:cs="Times New Roman"/>
          <w:sz w:val="28"/>
          <w:szCs w:val="28"/>
        </w:rPr>
        <w:t>ДАННЫЕ ИЗЪЯТЫ</w:t>
      </w:r>
      <w:r w:rsidR="001E714B">
        <w:rPr>
          <w:rFonts w:ascii="Times New Roman" w:hAnsi="Times New Roman" w:cs="Times New Roman"/>
          <w:sz w:val="28"/>
          <w:szCs w:val="28"/>
        </w:rPr>
        <w:t>,</w:t>
      </w:r>
      <w:r w:rsidRPr="001E714B"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7B317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B3176">
        <w:rPr>
          <w:rFonts w:ascii="Times New Roman" w:hAnsi="Times New Roman" w:cs="Times New Roman"/>
          <w:sz w:val="28"/>
          <w:szCs w:val="28"/>
        </w:rPr>
        <w:t>Чистопольского</w:t>
      </w:r>
      <w:r w:rsidR="007B3176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Pr="0075191A" w:rsidR="0075191A">
        <w:rPr>
          <w:rFonts w:ascii="Times New Roman" w:hAnsi="Times New Roman" w:cs="Times New Roman"/>
          <w:sz w:val="28"/>
          <w:szCs w:val="28"/>
        </w:rPr>
        <w:t>ДАННЫЕ ИЗЪЯТЫ</w:t>
      </w:r>
      <w:r w:rsidR="007B3176">
        <w:rPr>
          <w:rFonts w:ascii="Times New Roman" w:hAnsi="Times New Roman" w:cs="Times New Roman"/>
          <w:sz w:val="28"/>
          <w:szCs w:val="28"/>
        </w:rPr>
        <w:t xml:space="preserve">, копией паспорта, графиком прибытия поднадзорного лица на регистрацию, регистрационным листом поднадзорного лица, </w:t>
      </w:r>
      <w:r w:rsidR="001E714B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75191A" w:rsidR="0075191A">
        <w:rPr>
          <w:rFonts w:ascii="Times New Roman" w:hAnsi="Times New Roman" w:cs="Times New Roman"/>
          <w:sz w:val="28"/>
          <w:szCs w:val="28"/>
        </w:rPr>
        <w:t>ДАННЫЕ ИЗЪЯТЫ</w:t>
      </w:r>
      <w:r w:rsidR="001E714B">
        <w:rPr>
          <w:rFonts w:ascii="Times New Roman" w:hAnsi="Times New Roman" w:cs="Times New Roman"/>
          <w:sz w:val="28"/>
          <w:szCs w:val="28"/>
        </w:rPr>
        <w:t xml:space="preserve">, </w:t>
      </w:r>
      <w:r w:rsidR="007B3176">
        <w:rPr>
          <w:rFonts w:ascii="Times New Roman" w:hAnsi="Times New Roman" w:cs="Times New Roman"/>
          <w:sz w:val="28"/>
          <w:szCs w:val="28"/>
        </w:rPr>
        <w:t xml:space="preserve">справкой на административное лицо, справкой о привлечениях Л.И. Хорошева к административной ответственности, </w:t>
      </w:r>
      <w:r w:rsidR="002026D0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7B3176">
        <w:rPr>
          <w:rFonts w:ascii="Times New Roman" w:hAnsi="Times New Roman" w:cs="Times New Roman"/>
          <w:sz w:val="28"/>
          <w:szCs w:val="28"/>
        </w:rPr>
        <w:t>,</w:t>
      </w:r>
      <w:r w:rsidR="002026D0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4A3192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</w:t>
      </w:r>
      <w:r>
        <w:rPr>
          <w:rFonts w:ascii="Times New Roman" w:hAnsi="Times New Roman"/>
          <w:sz w:val="28"/>
          <w:szCs w:val="28"/>
        </w:rPr>
        <w:t>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62F2F" w:rsidRPr="00847240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Л.И. Хорошевым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разрешения дела.</w:t>
      </w:r>
    </w:p>
    <w:p w:rsidR="00F62F2F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1420">
        <w:rPr>
          <w:rFonts w:ascii="Times New Roman" w:hAnsi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>Л.И. Хорошева</w:t>
      </w:r>
      <w:r w:rsidRPr="00BD1420">
        <w:rPr>
          <w:rFonts w:ascii="Times New Roman" w:hAnsi="Times New Roman"/>
          <w:sz w:val="28"/>
          <w:szCs w:val="28"/>
        </w:rPr>
        <w:t xml:space="preserve"> установленной, и квалифицирует его действи</w:t>
      </w:r>
      <w:r>
        <w:rPr>
          <w:rFonts w:ascii="Times New Roman" w:hAnsi="Times New Roman"/>
          <w:sz w:val="28"/>
          <w:szCs w:val="28"/>
        </w:rPr>
        <w:t>я</w:t>
      </w:r>
      <w:r w:rsidRPr="00BD1420">
        <w:rPr>
          <w:rFonts w:ascii="Times New Roman" w:hAnsi="Times New Roman"/>
          <w:sz w:val="28"/>
          <w:szCs w:val="28"/>
        </w:rPr>
        <w:t xml:space="preserve"> по части 3 статьи 19.24 КоАП</w:t>
      </w:r>
      <w:r w:rsidRPr="00BD1420">
        <w:rPr>
          <w:rFonts w:ascii="Times New Roman" w:hAnsi="Times New Roman"/>
          <w:sz w:val="28"/>
          <w:szCs w:val="28"/>
        </w:rPr>
        <w:t xml:space="preserve">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36EF4" w:rsidP="0003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C3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</w:t>
      </w:r>
      <w:r w:rsidRPr="00D21C30">
        <w:rPr>
          <w:rFonts w:ascii="Times New Roman" w:hAnsi="Times New Roman" w:cs="Times New Roman"/>
          <w:sz w:val="28"/>
          <w:szCs w:val="28"/>
        </w:rPr>
        <w:t xml:space="preserve">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B70D12">
        <w:rPr>
          <w:rFonts w:ascii="Times New Roman" w:hAnsi="Times New Roman" w:cs="Times New Roman"/>
          <w:sz w:val="28"/>
          <w:szCs w:val="28"/>
        </w:rPr>
        <w:t xml:space="preserve">признание вины, раскаяние, состояние здоровья </w:t>
      </w:r>
      <w:r w:rsidR="00040C45">
        <w:rPr>
          <w:rFonts w:ascii="Times New Roman" w:hAnsi="Times New Roman" w:cs="Times New Roman"/>
          <w:sz w:val="28"/>
          <w:szCs w:val="28"/>
        </w:rPr>
        <w:t>Л.И. Хорошева</w:t>
      </w:r>
      <w:r>
        <w:rPr>
          <w:rFonts w:ascii="Times New Roman" w:hAnsi="Times New Roman" w:cs="Times New Roman"/>
          <w:sz w:val="28"/>
          <w:szCs w:val="28"/>
        </w:rPr>
        <w:t xml:space="preserve"> и его близ</w:t>
      </w:r>
      <w:r>
        <w:rPr>
          <w:rFonts w:ascii="Times New Roman" w:hAnsi="Times New Roman" w:cs="Times New Roman"/>
          <w:sz w:val="28"/>
          <w:szCs w:val="28"/>
        </w:rPr>
        <w:t>ких родственников,</w:t>
      </w:r>
      <w:r w:rsidR="00F6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>
        <w:rPr>
          <w:rFonts w:ascii="Times New Roman" w:hAnsi="Times New Roman"/>
          <w:sz w:val="27"/>
          <w:szCs w:val="27"/>
        </w:rPr>
        <w:t>отягчающего административную ответственность, - повторное совершение однородного административного правонарушения.</w:t>
      </w:r>
    </w:p>
    <w:p w:rsidR="00036EF4" w:rsidRPr="00A06E2D" w:rsidP="00036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E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A06E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</w:t>
      </w:r>
      <w:r w:rsidRPr="00A06E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нию о назначении наказания в виде административного ареста</w:t>
      </w:r>
      <w:r w:rsidRPr="00A06E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6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</w:t>
      </w:r>
      <w:r w:rsidRPr="00A06E2D">
        <w:rPr>
          <w:rFonts w:ascii="Times New Roman" w:eastAsia="Calibri" w:hAnsi="Times New Roman" w:cs="Times New Roman"/>
          <w:sz w:val="28"/>
          <w:szCs w:val="28"/>
          <w:lang w:eastAsia="en-US"/>
        </w:rPr>
        <w:t>интересов в рамках административного судопроизводства.</w:t>
      </w:r>
    </w:p>
    <w:p w:rsidR="00BC63C9" w:rsidP="00BC63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C45" w:rsidP="007B317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7B3176" w:rsidP="007B317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Хорошева </w:t>
      </w:r>
      <w:r w:rsidR="0075191A">
        <w:rPr>
          <w:rFonts w:ascii="Times New Roman" w:hAnsi="Times New Roman" w:cs="Times New Roman"/>
          <w:sz w:val="28"/>
          <w:szCs w:val="28"/>
        </w:rPr>
        <w:t>Л.И.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F62F2F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ему административное наказание в виде административного ареста сроком на </w:t>
      </w:r>
      <w:r w:rsidR="00F62F2F">
        <w:rPr>
          <w:rFonts w:ascii="Times New Roman" w:hAnsi="Times New Roman" w:cs="Times New Roman"/>
          <w:sz w:val="28"/>
          <w:szCs w:val="28"/>
        </w:rPr>
        <w:t>1</w:t>
      </w:r>
      <w:r w:rsidR="00721A24">
        <w:rPr>
          <w:rFonts w:ascii="Times New Roman" w:hAnsi="Times New Roman" w:cs="Times New Roman"/>
          <w:sz w:val="28"/>
          <w:szCs w:val="28"/>
        </w:rPr>
        <w:t>1</w:t>
      </w:r>
      <w:r w:rsidR="00F62F2F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>суток.</w:t>
      </w:r>
    </w:p>
    <w:p w:rsidR="004A3192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7B3176">
        <w:rPr>
          <w:rFonts w:ascii="Times New Roman" w:hAnsi="Times New Roman" w:cs="Times New Roman"/>
          <w:sz w:val="28"/>
          <w:szCs w:val="28"/>
        </w:rPr>
        <w:t>20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E714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B3176">
        <w:rPr>
          <w:rFonts w:ascii="Times New Roman" w:hAnsi="Times New Roman" w:cs="Times New Roman"/>
          <w:sz w:val="28"/>
          <w:szCs w:val="28"/>
        </w:rPr>
        <w:t>02 августа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2F2F" w:rsidRPr="00EA70F3" w:rsidP="00F62F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7B317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</w:t>
      </w: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B70D12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>подпись</w:t>
      </w:r>
      <w:r w:rsidR="002026D0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ab/>
      </w:r>
      <w:r w:rsidR="007B3176">
        <w:rPr>
          <w:rFonts w:ascii="Times New Roman" w:hAnsi="Times New Roman" w:cs="Times New Roman"/>
          <w:sz w:val="28"/>
          <w:szCs w:val="28"/>
        </w:rPr>
        <w:t xml:space="preserve">            Р.Х. Каримов</w:t>
      </w:r>
    </w:p>
    <w:p w:rsidR="004A3192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A3192" w:rsidP="00B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176">
        <w:rPr>
          <w:rFonts w:ascii="Times New Roman" w:hAnsi="Times New Roman" w:cs="Times New Roman"/>
          <w:sz w:val="28"/>
          <w:szCs w:val="28"/>
        </w:rPr>
        <w:t xml:space="preserve">            Р.Х. Каримов</w:t>
      </w:r>
    </w:p>
    <w:p w:rsidR="004A3192" w:rsidP="004A31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ind w:firstLine="709"/>
        <w:rPr>
          <w:sz w:val="28"/>
          <w:szCs w:val="28"/>
        </w:rPr>
      </w:pPr>
    </w:p>
    <w:p w:rsidR="006A7B90"/>
    <w:sectPr w:rsidSect="00966BCB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2574475"/>
      <w:docPartObj>
        <w:docPartGallery w:val="Page Numbers (Top of Page)"/>
        <w:docPartUnique/>
      </w:docPartObj>
    </w:sdtPr>
    <w:sdtContent>
      <w:p w:rsidR="002F7BF0">
        <w:pPr>
          <w:pStyle w:val="Header"/>
          <w:jc w:val="center"/>
        </w:pPr>
        <w:r>
          <w:fldChar w:fldCharType="begin"/>
        </w:r>
        <w:r w:rsidR="00E73716">
          <w:instrText>PAGE   \* MERGEFORMAT</w:instrText>
        </w:r>
        <w:r>
          <w:fldChar w:fldCharType="separate"/>
        </w:r>
        <w:r w:rsidR="007519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B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2"/>
    <w:rsid w:val="00003685"/>
    <w:rsid w:val="00023DC7"/>
    <w:rsid w:val="00036EF4"/>
    <w:rsid w:val="00040C45"/>
    <w:rsid w:val="00170DDD"/>
    <w:rsid w:val="001E714B"/>
    <w:rsid w:val="002026D0"/>
    <w:rsid w:val="0022354D"/>
    <w:rsid w:val="002667A8"/>
    <w:rsid w:val="00283896"/>
    <w:rsid w:val="002F7BF0"/>
    <w:rsid w:val="003E2932"/>
    <w:rsid w:val="004A3192"/>
    <w:rsid w:val="004E56BC"/>
    <w:rsid w:val="00572B16"/>
    <w:rsid w:val="005A37B4"/>
    <w:rsid w:val="005B7F75"/>
    <w:rsid w:val="005D5D27"/>
    <w:rsid w:val="00613CD2"/>
    <w:rsid w:val="00666B82"/>
    <w:rsid w:val="00687E45"/>
    <w:rsid w:val="006A23B1"/>
    <w:rsid w:val="006A7B90"/>
    <w:rsid w:val="006E5EAF"/>
    <w:rsid w:val="007067BD"/>
    <w:rsid w:val="00721A24"/>
    <w:rsid w:val="00742378"/>
    <w:rsid w:val="0075191A"/>
    <w:rsid w:val="0076746E"/>
    <w:rsid w:val="007B3176"/>
    <w:rsid w:val="007D6B64"/>
    <w:rsid w:val="008327EA"/>
    <w:rsid w:val="008351A0"/>
    <w:rsid w:val="00847240"/>
    <w:rsid w:val="00866B9E"/>
    <w:rsid w:val="00883EFE"/>
    <w:rsid w:val="008B53B3"/>
    <w:rsid w:val="008F0689"/>
    <w:rsid w:val="008F51F9"/>
    <w:rsid w:val="00966BCB"/>
    <w:rsid w:val="009F300D"/>
    <w:rsid w:val="00A06E2D"/>
    <w:rsid w:val="00A318AF"/>
    <w:rsid w:val="00A52677"/>
    <w:rsid w:val="00AA5BFA"/>
    <w:rsid w:val="00AE5EE3"/>
    <w:rsid w:val="00B31412"/>
    <w:rsid w:val="00B33346"/>
    <w:rsid w:val="00B70D12"/>
    <w:rsid w:val="00BC63C9"/>
    <w:rsid w:val="00BD1420"/>
    <w:rsid w:val="00BF0E40"/>
    <w:rsid w:val="00C0484A"/>
    <w:rsid w:val="00C556A9"/>
    <w:rsid w:val="00C93035"/>
    <w:rsid w:val="00CC5EE9"/>
    <w:rsid w:val="00CE7C35"/>
    <w:rsid w:val="00D21C30"/>
    <w:rsid w:val="00DA492C"/>
    <w:rsid w:val="00DB3B20"/>
    <w:rsid w:val="00DF4131"/>
    <w:rsid w:val="00E2628A"/>
    <w:rsid w:val="00E379A1"/>
    <w:rsid w:val="00E534C2"/>
    <w:rsid w:val="00E73716"/>
    <w:rsid w:val="00EA70F3"/>
    <w:rsid w:val="00EE6013"/>
    <w:rsid w:val="00EF719F"/>
    <w:rsid w:val="00F52A8F"/>
    <w:rsid w:val="00F62F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31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89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6BC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6B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4832-EA55-4115-9980-9AEDC0ED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