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342" w:rsidRPr="001950CE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дело №5-</w:t>
      </w:r>
      <w:r w:rsidR="00CD2006">
        <w:rPr>
          <w:rFonts w:ascii="Times New Roman" w:hAnsi="Times New Roman" w:cs="Times New Roman"/>
          <w:sz w:val="28"/>
          <w:szCs w:val="28"/>
        </w:rPr>
        <w:t>60</w:t>
      </w:r>
      <w:r w:rsidR="00162616">
        <w:rPr>
          <w:rFonts w:ascii="Times New Roman" w:hAnsi="Times New Roman" w:cs="Times New Roman"/>
          <w:sz w:val="28"/>
          <w:szCs w:val="28"/>
        </w:rPr>
        <w:t>7</w:t>
      </w:r>
      <w:r w:rsidRPr="001950CE">
        <w:rPr>
          <w:rFonts w:ascii="Times New Roman" w:hAnsi="Times New Roman" w:cs="Times New Roman"/>
          <w:sz w:val="28"/>
          <w:szCs w:val="28"/>
        </w:rPr>
        <w:t>/202</w:t>
      </w:r>
      <w:r w:rsidRPr="001950CE"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950CE">
        <w:rPr>
          <w:rFonts w:ascii="Times New Roman" w:hAnsi="Times New Roman" w:cs="Times New Roman"/>
          <w:sz w:val="28"/>
          <w:szCs w:val="28"/>
        </w:rPr>
        <w:t>УИД 16м</w:t>
      </w:r>
      <w:r w:rsidRPr="001950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50CE">
        <w:rPr>
          <w:rFonts w:ascii="Times New Roman" w:hAnsi="Times New Roman" w:cs="Times New Roman"/>
          <w:sz w:val="28"/>
          <w:szCs w:val="28"/>
        </w:rPr>
        <w:t>013</w:t>
      </w:r>
      <w:r w:rsidR="00CD2006">
        <w:rPr>
          <w:rFonts w:ascii="Times New Roman" w:hAnsi="Times New Roman" w:cs="Times New Roman"/>
          <w:sz w:val="28"/>
          <w:szCs w:val="28"/>
        </w:rPr>
        <w:t>3</w:t>
      </w:r>
      <w:r w:rsidRPr="001950CE">
        <w:rPr>
          <w:rFonts w:ascii="Times New Roman" w:hAnsi="Times New Roman" w:cs="Times New Roman"/>
          <w:sz w:val="28"/>
          <w:szCs w:val="28"/>
        </w:rPr>
        <w:t>-01-202</w:t>
      </w:r>
      <w:r w:rsidRPr="001950CE" w:rsidR="00150279">
        <w:rPr>
          <w:rFonts w:ascii="Times New Roman" w:hAnsi="Times New Roman" w:cs="Times New Roman"/>
          <w:sz w:val="28"/>
          <w:szCs w:val="28"/>
        </w:rPr>
        <w:t>2</w:t>
      </w:r>
      <w:r w:rsidRPr="001950CE">
        <w:rPr>
          <w:rFonts w:ascii="Times New Roman" w:hAnsi="Times New Roman" w:cs="Times New Roman"/>
          <w:sz w:val="28"/>
          <w:szCs w:val="28"/>
        </w:rPr>
        <w:t>-</w:t>
      </w:r>
      <w:r w:rsidRPr="001950CE" w:rsidR="001950CE">
        <w:rPr>
          <w:rFonts w:ascii="Times New Roman" w:hAnsi="Times New Roman" w:cs="Times New Roman"/>
          <w:sz w:val="28"/>
          <w:szCs w:val="28"/>
        </w:rPr>
        <w:t>00</w:t>
      </w:r>
      <w:r w:rsidR="00CD2006">
        <w:rPr>
          <w:rFonts w:ascii="Times New Roman" w:hAnsi="Times New Roman" w:cs="Times New Roman"/>
          <w:sz w:val="28"/>
          <w:szCs w:val="28"/>
        </w:rPr>
        <w:t>206</w:t>
      </w:r>
      <w:r w:rsidR="00162616">
        <w:rPr>
          <w:rFonts w:ascii="Times New Roman" w:hAnsi="Times New Roman" w:cs="Times New Roman"/>
          <w:sz w:val="28"/>
          <w:szCs w:val="28"/>
        </w:rPr>
        <w:t>5</w:t>
      </w:r>
      <w:r w:rsidRPr="001950CE" w:rsidR="00B16395">
        <w:rPr>
          <w:rFonts w:ascii="Times New Roman" w:hAnsi="Times New Roman" w:cs="Times New Roman"/>
          <w:sz w:val="28"/>
          <w:szCs w:val="28"/>
        </w:rPr>
        <w:t>-</w:t>
      </w:r>
      <w:r w:rsidR="00162616">
        <w:rPr>
          <w:rFonts w:ascii="Times New Roman" w:hAnsi="Times New Roman" w:cs="Times New Roman"/>
          <w:sz w:val="28"/>
          <w:szCs w:val="28"/>
        </w:rPr>
        <w:t>11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D77A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г.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 w:rsidR="00162616">
        <w:rPr>
          <w:rFonts w:ascii="Times New Roman" w:hAnsi="Times New Roman" w:cs="Times New Roman"/>
          <w:sz w:val="28"/>
          <w:szCs w:val="28"/>
        </w:rPr>
        <w:t xml:space="preserve">Титова </w:t>
      </w:r>
      <w:r w:rsidR="00D23108">
        <w:rPr>
          <w:rFonts w:ascii="Times New Roman" w:hAnsi="Times New Roman" w:cs="Times New Roman"/>
          <w:sz w:val="28"/>
          <w:szCs w:val="28"/>
        </w:rPr>
        <w:t>В.П.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Pr="00D23108" w:rsidR="00D23108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0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616">
        <w:rPr>
          <w:rFonts w:ascii="Times New Roman" w:hAnsi="Times New Roman" w:cs="Times New Roman"/>
          <w:sz w:val="28"/>
          <w:szCs w:val="28"/>
        </w:rPr>
        <w:t>В.П. Титов</w:t>
      </w:r>
      <w:r w:rsidR="00AB5AA2">
        <w:rPr>
          <w:rFonts w:ascii="Times New Roman" w:hAnsi="Times New Roman" w:cs="Times New Roman"/>
          <w:sz w:val="28"/>
          <w:szCs w:val="28"/>
        </w:rPr>
        <w:t>, находясь</w:t>
      </w:r>
      <w:r w:rsidR="009C225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7A69">
        <w:rPr>
          <w:rFonts w:ascii="Times New Roman" w:hAnsi="Times New Roman" w:cs="Times New Roman"/>
          <w:sz w:val="28"/>
          <w:szCs w:val="28"/>
        </w:rPr>
        <w:t xml:space="preserve"> </w:t>
      </w:r>
      <w:r w:rsidRPr="00D23108">
        <w:rPr>
          <w:rFonts w:ascii="Times New Roman" w:hAnsi="Times New Roman" w:cs="Times New Roman"/>
          <w:sz w:val="28"/>
          <w:szCs w:val="28"/>
        </w:rPr>
        <w:t>ДАННЫЕ ИЗЪЯТЫ</w:t>
      </w:r>
      <w:r w:rsidR="00150279">
        <w:rPr>
          <w:rFonts w:ascii="Times New Roman" w:hAnsi="Times New Roman" w:cs="Times New Roman"/>
          <w:sz w:val="28"/>
          <w:szCs w:val="28"/>
        </w:rPr>
        <w:t xml:space="preserve"> нанес побои </w:t>
      </w:r>
      <w:r w:rsidR="00162616">
        <w:rPr>
          <w:rFonts w:ascii="Times New Roman" w:hAnsi="Times New Roman" w:cs="Times New Roman"/>
          <w:sz w:val="28"/>
          <w:szCs w:val="28"/>
        </w:rPr>
        <w:t xml:space="preserve">своей сожительнице </w:t>
      </w:r>
      <w:r w:rsidR="00AB5AA2">
        <w:rPr>
          <w:rFonts w:ascii="Times New Roman" w:hAnsi="Times New Roman" w:cs="Times New Roman"/>
          <w:sz w:val="28"/>
          <w:szCs w:val="28"/>
        </w:rPr>
        <w:t>Н.Е. Кабировой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162616">
        <w:rPr>
          <w:rFonts w:ascii="Times New Roman" w:hAnsi="Times New Roman" w:cs="Times New Roman"/>
          <w:sz w:val="28"/>
          <w:szCs w:val="28"/>
        </w:rPr>
        <w:t>один</w:t>
      </w:r>
      <w:r w:rsidR="009C2256">
        <w:rPr>
          <w:rFonts w:ascii="Times New Roman" w:hAnsi="Times New Roman" w:cs="Times New Roman"/>
          <w:sz w:val="28"/>
          <w:szCs w:val="28"/>
        </w:rPr>
        <w:t xml:space="preserve"> раз ударил </w:t>
      </w:r>
      <w:r w:rsidR="00AB5AA2">
        <w:rPr>
          <w:rFonts w:ascii="Times New Roman" w:hAnsi="Times New Roman" w:cs="Times New Roman"/>
          <w:sz w:val="28"/>
          <w:szCs w:val="28"/>
        </w:rPr>
        <w:t>рукой по лицу</w:t>
      </w:r>
      <w:r w:rsidR="00C2168E">
        <w:rPr>
          <w:rFonts w:ascii="Times New Roman" w:hAnsi="Times New Roman" w:cs="Times New Roman"/>
          <w:sz w:val="28"/>
          <w:szCs w:val="28"/>
        </w:rPr>
        <w:t xml:space="preserve">, </w:t>
      </w:r>
      <w:r w:rsidR="00AB5AA2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6617D6">
        <w:rPr>
          <w:rFonts w:ascii="Times New Roman" w:hAnsi="Times New Roman" w:cs="Times New Roman"/>
          <w:sz w:val="28"/>
          <w:szCs w:val="28"/>
        </w:rPr>
        <w:t>ей</w:t>
      </w:r>
      <w:r w:rsidR="00AB5AA2"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RPr="00D77A69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2FF">
        <w:rPr>
          <w:rFonts w:ascii="Times New Roman" w:hAnsi="Times New Roman" w:cs="Times New Roman"/>
          <w:sz w:val="28"/>
          <w:szCs w:val="28"/>
        </w:rPr>
        <w:t>Н.Е. Кабирова</w:t>
      </w:r>
      <w:r w:rsidR="0063452A">
        <w:rPr>
          <w:rFonts w:ascii="Times New Roman" w:hAnsi="Times New Roman" w:cs="Times New Roman"/>
          <w:sz w:val="28"/>
          <w:szCs w:val="28"/>
        </w:rPr>
        <w:t xml:space="preserve"> 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D77A69"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Pr="00D77A69"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Pr="00D77A69"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D77A69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В.П. Титов </w:t>
      </w:r>
      <w:r w:rsidR="00A63F0D">
        <w:rPr>
          <w:sz w:val="28"/>
          <w:szCs w:val="28"/>
        </w:rPr>
        <w:t>в судебном заседании</w:t>
      </w:r>
      <w:r w:rsidR="003B3B65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признал, пояснив, </w:t>
      </w:r>
      <w:r w:rsidR="00CB793C">
        <w:rPr>
          <w:sz w:val="28"/>
          <w:szCs w:val="28"/>
        </w:rPr>
        <w:t xml:space="preserve">что </w:t>
      </w:r>
      <w:r w:rsidR="006617D6">
        <w:rPr>
          <w:sz w:val="28"/>
          <w:szCs w:val="28"/>
        </w:rPr>
        <w:t xml:space="preserve">действительно нанес </w:t>
      </w:r>
      <w:r w:rsidR="00C562FF">
        <w:rPr>
          <w:sz w:val="28"/>
          <w:szCs w:val="28"/>
        </w:rPr>
        <w:t>Н.Е. Кабировой один удар рукой</w:t>
      </w:r>
      <w:r w:rsidR="00C562FF">
        <w:rPr>
          <w:sz w:val="28"/>
          <w:szCs w:val="28"/>
        </w:rPr>
        <w:tab/>
        <w:t xml:space="preserve"> по лицу</w:t>
      </w:r>
      <w:r w:rsidR="003B3B65">
        <w:rPr>
          <w:sz w:val="28"/>
          <w:szCs w:val="28"/>
        </w:rPr>
        <w:t>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162616">
        <w:rPr>
          <w:rFonts w:ascii="Times New Roman" w:hAnsi="Times New Roman" w:cs="Times New Roman"/>
          <w:sz w:val="28"/>
          <w:szCs w:val="28"/>
        </w:rPr>
        <w:t>В.П. Титова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62342" w:rsidP="003B2EB4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721FDF">
        <w:rPr>
          <w:sz w:val="28"/>
          <w:szCs w:val="28"/>
        </w:rPr>
        <w:t>В.П. Титова</w:t>
      </w:r>
      <w:r w:rsidRPr="00CB6043" w:rsidR="00721FDF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подтверждается материалами дела об административном правона</w:t>
      </w:r>
      <w:r w:rsidRPr="00CB6043">
        <w:rPr>
          <w:sz w:val="28"/>
          <w:szCs w:val="28"/>
        </w:rPr>
        <w:t>рушении:</w:t>
      </w:r>
      <w:r w:rsidR="003B3B65">
        <w:rPr>
          <w:sz w:val="28"/>
          <w:szCs w:val="28"/>
        </w:rPr>
        <w:t xml:space="preserve"> </w:t>
      </w:r>
      <w:r w:rsidR="006617D6">
        <w:rPr>
          <w:sz w:val="28"/>
          <w:szCs w:val="28"/>
        </w:rPr>
        <w:t xml:space="preserve">сообщением </w:t>
      </w:r>
      <w:r w:rsidR="00C562FF">
        <w:rPr>
          <w:sz w:val="28"/>
          <w:szCs w:val="28"/>
        </w:rPr>
        <w:t xml:space="preserve">И.А. Романовой, согласно которому соседи из </w:t>
      </w:r>
      <w:r w:rsidRPr="00D23108" w:rsidR="00D23108">
        <w:rPr>
          <w:sz w:val="28"/>
          <w:szCs w:val="28"/>
        </w:rPr>
        <w:t>ДАННЫЕ ИЗЪЯТЫ</w:t>
      </w:r>
      <w:r w:rsidR="00C562FF">
        <w:rPr>
          <w:sz w:val="28"/>
          <w:szCs w:val="28"/>
        </w:rPr>
        <w:t>дерутся</w:t>
      </w:r>
      <w:r w:rsidR="006617D6">
        <w:rPr>
          <w:sz w:val="28"/>
          <w:szCs w:val="28"/>
        </w:rPr>
        <w:t xml:space="preserve">, </w:t>
      </w:r>
      <w:r w:rsidR="00C562FF">
        <w:rPr>
          <w:sz w:val="28"/>
          <w:szCs w:val="28"/>
        </w:rPr>
        <w:t>сообщением Н.Е. Кабировой, согласно которому заявительнице нанесли побои, справкой</w:t>
      </w:r>
      <w:r w:rsidR="00721FDF">
        <w:rPr>
          <w:sz w:val="28"/>
          <w:szCs w:val="28"/>
        </w:rPr>
        <w:t xml:space="preserve"> ССМП</w:t>
      </w:r>
      <w:r w:rsidR="00C562FF">
        <w:rPr>
          <w:sz w:val="28"/>
          <w:szCs w:val="28"/>
        </w:rPr>
        <w:t xml:space="preserve"> </w:t>
      </w:r>
      <w:r w:rsidRPr="00D23108" w:rsidR="00D23108">
        <w:rPr>
          <w:sz w:val="28"/>
          <w:szCs w:val="28"/>
        </w:rPr>
        <w:t>ДАННЫЕ ИЗЪЯТЫ</w:t>
      </w:r>
      <w:r w:rsidR="00C562FF">
        <w:rPr>
          <w:sz w:val="28"/>
          <w:szCs w:val="28"/>
        </w:rPr>
        <w:t xml:space="preserve">, </w:t>
      </w:r>
      <w:r w:rsidR="00721FDF">
        <w:rPr>
          <w:sz w:val="28"/>
          <w:szCs w:val="28"/>
        </w:rPr>
        <w:t>об оказании медицинской помощи</w:t>
      </w:r>
      <w:r w:rsidR="00C562FF">
        <w:rPr>
          <w:sz w:val="28"/>
          <w:szCs w:val="28"/>
        </w:rPr>
        <w:t xml:space="preserve"> Н.Е. Кабировой, </w:t>
      </w:r>
      <w:r w:rsidR="003175B6">
        <w:rPr>
          <w:sz w:val="28"/>
          <w:szCs w:val="28"/>
        </w:rPr>
        <w:t>объяснение</w:t>
      </w:r>
      <w:r w:rsidR="00721FDF">
        <w:rPr>
          <w:sz w:val="28"/>
          <w:szCs w:val="28"/>
        </w:rPr>
        <w:t>м</w:t>
      </w:r>
      <w:r w:rsidR="003175B6">
        <w:rPr>
          <w:sz w:val="28"/>
          <w:szCs w:val="28"/>
        </w:rPr>
        <w:t xml:space="preserve"> свидетеля И.А. Романовой, согласно которому она находилась дома по адресу: </w:t>
      </w:r>
      <w:r w:rsidRPr="00D23108" w:rsidR="00D23108">
        <w:rPr>
          <w:sz w:val="28"/>
          <w:szCs w:val="28"/>
        </w:rPr>
        <w:t>ДАННЫЕ ИЗЪЯТЫ</w:t>
      </w:r>
      <w:r w:rsidR="003175B6">
        <w:rPr>
          <w:sz w:val="28"/>
          <w:szCs w:val="28"/>
        </w:rPr>
        <w:t xml:space="preserve"> она услышала, что соседи </w:t>
      </w:r>
      <w:r w:rsidRPr="00D23108" w:rsidR="00D23108">
        <w:rPr>
          <w:sz w:val="28"/>
          <w:szCs w:val="28"/>
        </w:rPr>
        <w:t>ДАННЫЕ ИЗЪЯТЫ</w:t>
      </w:r>
      <w:r w:rsidR="00D23108">
        <w:rPr>
          <w:sz w:val="28"/>
          <w:szCs w:val="28"/>
        </w:rPr>
        <w:t xml:space="preserve"> </w:t>
      </w:r>
      <w:r w:rsidR="003175B6">
        <w:rPr>
          <w:sz w:val="28"/>
          <w:szCs w:val="28"/>
        </w:rPr>
        <w:t>ругались между собой, ей показалось, что они дерутся, после чего она позвонила в полицию</w:t>
      </w:r>
      <w:r w:rsidR="001B75FE">
        <w:rPr>
          <w:sz w:val="28"/>
          <w:szCs w:val="28"/>
        </w:rPr>
        <w:t>;</w:t>
      </w:r>
      <w:r w:rsidR="003175B6">
        <w:rPr>
          <w:sz w:val="28"/>
          <w:szCs w:val="28"/>
        </w:rPr>
        <w:t xml:space="preserve">  объяснением потерпевшей Н.Е. Кабировой, согласно которому </w:t>
      </w:r>
      <w:r w:rsidRPr="00D23108" w:rsidR="00D23108">
        <w:rPr>
          <w:sz w:val="28"/>
          <w:szCs w:val="28"/>
        </w:rPr>
        <w:t>ДАННЫЕ ИЗЪЯТЫ</w:t>
      </w:r>
      <w:r w:rsidR="003175B6">
        <w:rPr>
          <w:sz w:val="28"/>
          <w:szCs w:val="28"/>
        </w:rPr>
        <w:t xml:space="preserve">она находилась дома по адресу: </w:t>
      </w:r>
      <w:r w:rsidRPr="00D23108" w:rsidR="00D23108">
        <w:rPr>
          <w:sz w:val="28"/>
          <w:szCs w:val="28"/>
        </w:rPr>
        <w:t>ДАННЫЕ ИЗЪЯТЫ</w:t>
      </w:r>
      <w:r w:rsidR="003175B6">
        <w:rPr>
          <w:sz w:val="28"/>
          <w:szCs w:val="28"/>
        </w:rPr>
        <w:t xml:space="preserve"> с сожителем В.П. Титовым, употребляли спиртное (пиво), также у них в гостях был друг </w:t>
      </w:r>
      <w:r w:rsidR="003175B6">
        <w:rPr>
          <w:sz w:val="28"/>
          <w:szCs w:val="28"/>
        </w:rPr>
        <w:t xml:space="preserve">сожителя </w:t>
      </w:r>
      <w:r w:rsidR="001B75FE">
        <w:rPr>
          <w:sz w:val="28"/>
          <w:szCs w:val="28"/>
        </w:rPr>
        <w:t>А.М. Храмов</w:t>
      </w:r>
      <w:r w:rsidR="003175B6">
        <w:rPr>
          <w:sz w:val="28"/>
          <w:szCs w:val="28"/>
        </w:rPr>
        <w:t xml:space="preserve">, затем она поехала к матери, примерно </w:t>
      </w:r>
      <w:r w:rsidRPr="00D23108" w:rsidR="00D23108">
        <w:rPr>
          <w:sz w:val="28"/>
          <w:szCs w:val="28"/>
        </w:rPr>
        <w:t>ДАННЫЕ ИЗЪЯТЫ</w:t>
      </w:r>
      <w:r w:rsidR="003175B6">
        <w:rPr>
          <w:sz w:val="28"/>
          <w:szCs w:val="28"/>
        </w:rPr>
        <w:t xml:space="preserve"> она приехала с матерью, Виталию не понравилось, что она приехала с ней, и у них произошла ссора, в ходе которой </w:t>
      </w:r>
      <w:r w:rsidR="001B75FE">
        <w:rPr>
          <w:sz w:val="28"/>
          <w:szCs w:val="28"/>
        </w:rPr>
        <w:t xml:space="preserve">А.М. Храмов </w:t>
      </w:r>
      <w:r w:rsidR="003175B6">
        <w:rPr>
          <w:sz w:val="28"/>
          <w:szCs w:val="28"/>
        </w:rPr>
        <w:t>нанес ей побои, а именно 3 раза удар</w:t>
      </w:r>
      <w:r w:rsidR="00042B65">
        <w:rPr>
          <w:sz w:val="28"/>
          <w:szCs w:val="28"/>
        </w:rPr>
        <w:t>и</w:t>
      </w:r>
      <w:r w:rsidR="003175B6">
        <w:rPr>
          <w:sz w:val="28"/>
          <w:szCs w:val="28"/>
        </w:rPr>
        <w:t>л ладонью по лицу, от этого она испытала физическую боль</w:t>
      </w:r>
      <w:r w:rsidR="00042B65">
        <w:rPr>
          <w:sz w:val="28"/>
          <w:szCs w:val="28"/>
        </w:rPr>
        <w:t xml:space="preserve">, во время ссоры </w:t>
      </w:r>
      <w:r w:rsidR="00721FDF">
        <w:rPr>
          <w:sz w:val="28"/>
          <w:szCs w:val="28"/>
        </w:rPr>
        <w:t>В.П. Титов</w:t>
      </w:r>
      <w:r w:rsidR="00042B65">
        <w:rPr>
          <w:sz w:val="28"/>
          <w:szCs w:val="28"/>
        </w:rPr>
        <w:t xml:space="preserve"> также крутил ей руки, </w:t>
      </w:r>
      <w:r w:rsidR="00721FDF">
        <w:rPr>
          <w:sz w:val="28"/>
          <w:szCs w:val="28"/>
        </w:rPr>
        <w:t xml:space="preserve">от чего </w:t>
      </w:r>
      <w:r w:rsidR="00042B65">
        <w:rPr>
          <w:sz w:val="28"/>
          <w:szCs w:val="28"/>
        </w:rPr>
        <w:t xml:space="preserve">она также испытала физическую боль, </w:t>
      </w:r>
      <w:r w:rsidR="00721FDF">
        <w:rPr>
          <w:sz w:val="28"/>
          <w:szCs w:val="28"/>
        </w:rPr>
        <w:t>и</w:t>
      </w:r>
      <w:r w:rsidR="00042B65">
        <w:rPr>
          <w:sz w:val="28"/>
          <w:szCs w:val="28"/>
        </w:rPr>
        <w:t xml:space="preserve"> ударил её один раз ладонью по лицу, объяснением В.П. Титова, согласно которому </w:t>
      </w:r>
      <w:r w:rsidRPr="00D23108" w:rsidR="00D23108">
        <w:rPr>
          <w:sz w:val="28"/>
          <w:szCs w:val="28"/>
        </w:rPr>
        <w:t>ДАННЫЕ ИЗЪЯТЫ</w:t>
      </w:r>
      <w:r w:rsidR="00721FDF">
        <w:rPr>
          <w:sz w:val="28"/>
          <w:szCs w:val="28"/>
        </w:rPr>
        <w:t xml:space="preserve">в ходе ссоры нанес </w:t>
      </w:r>
      <w:r w:rsidR="00042B65">
        <w:rPr>
          <w:sz w:val="28"/>
          <w:szCs w:val="28"/>
        </w:rPr>
        <w:t>Н.Е. Кабирова</w:t>
      </w:r>
      <w:r w:rsidR="00721FDF">
        <w:rPr>
          <w:sz w:val="28"/>
          <w:szCs w:val="28"/>
        </w:rPr>
        <w:t xml:space="preserve"> один удар ладонью по лицу; </w:t>
      </w:r>
      <w:r w:rsidR="00042B65">
        <w:rPr>
          <w:sz w:val="28"/>
          <w:szCs w:val="28"/>
        </w:rPr>
        <w:t xml:space="preserve"> </w:t>
      </w:r>
      <w:r w:rsidR="00815479">
        <w:rPr>
          <w:sz w:val="28"/>
          <w:szCs w:val="28"/>
        </w:rPr>
        <w:t xml:space="preserve">объяснением А.М. Храмова, согласно которому </w:t>
      </w:r>
      <w:r w:rsidRPr="00D23108" w:rsidR="00D23108">
        <w:rPr>
          <w:sz w:val="28"/>
          <w:szCs w:val="28"/>
        </w:rPr>
        <w:t>ДАННЫЕ ИЗЪЯТЫ</w:t>
      </w:r>
      <w:r w:rsidR="00D23108">
        <w:rPr>
          <w:sz w:val="28"/>
          <w:szCs w:val="28"/>
        </w:rPr>
        <w:t xml:space="preserve"> </w:t>
      </w:r>
      <w:r w:rsidR="00815479">
        <w:rPr>
          <w:sz w:val="28"/>
          <w:szCs w:val="28"/>
        </w:rPr>
        <w:t xml:space="preserve">он спал у своего друга, по адресу: </w:t>
      </w:r>
      <w:r w:rsidRPr="00D23108" w:rsidR="00D23108">
        <w:rPr>
          <w:sz w:val="28"/>
          <w:szCs w:val="28"/>
        </w:rPr>
        <w:t>ДАННЫЕ ИЗЪЯТЫ</w:t>
      </w:r>
      <w:r w:rsidR="00815479">
        <w:rPr>
          <w:sz w:val="28"/>
          <w:szCs w:val="28"/>
        </w:rPr>
        <w:t xml:space="preserve">, проснулся от криков, и тут же его ударила ладонью по лицу сожительница В.П. Титова </w:t>
      </w:r>
      <w:r w:rsidR="001B75FE">
        <w:rPr>
          <w:sz w:val="28"/>
          <w:szCs w:val="28"/>
        </w:rPr>
        <w:t xml:space="preserve">- </w:t>
      </w:r>
      <w:r w:rsidR="00815479">
        <w:rPr>
          <w:sz w:val="28"/>
          <w:szCs w:val="28"/>
        </w:rPr>
        <w:t xml:space="preserve">Н.Е. Кабирова, в ответ он </w:t>
      </w:r>
      <w:r w:rsidR="00721FDF">
        <w:rPr>
          <w:sz w:val="28"/>
          <w:szCs w:val="28"/>
        </w:rPr>
        <w:t>тоже ударил ее ладо</w:t>
      </w:r>
      <w:r w:rsidR="001B75FE">
        <w:rPr>
          <w:sz w:val="28"/>
          <w:szCs w:val="28"/>
        </w:rPr>
        <w:t>нью</w:t>
      </w:r>
      <w:r w:rsidR="00721FDF">
        <w:rPr>
          <w:sz w:val="28"/>
          <w:szCs w:val="28"/>
        </w:rPr>
        <w:t xml:space="preserve"> по щеке;</w:t>
      </w:r>
      <w:r w:rsidR="00815479">
        <w:rPr>
          <w:sz w:val="28"/>
          <w:szCs w:val="28"/>
        </w:rPr>
        <w:t xml:space="preserve"> заключением эксперта </w:t>
      </w:r>
      <w:r w:rsidRPr="00D23108" w:rsidR="00D23108">
        <w:rPr>
          <w:sz w:val="28"/>
          <w:szCs w:val="28"/>
        </w:rPr>
        <w:t>ДАННЫЕ ИЗЪЯТЫ</w:t>
      </w:r>
      <w:r w:rsidR="00815479">
        <w:rPr>
          <w:sz w:val="28"/>
          <w:szCs w:val="28"/>
        </w:rPr>
        <w:t>, согласно которому у Н.Е. Кабировой обнаружены телесные повреждения в виде ссадины верхней гу</w:t>
      </w:r>
      <w:r w:rsidR="00EA361A">
        <w:rPr>
          <w:sz w:val="28"/>
          <w:szCs w:val="28"/>
        </w:rPr>
        <w:t>бы слева, гематома правой кисти;</w:t>
      </w:r>
      <w:r w:rsidR="00815479">
        <w:rPr>
          <w:sz w:val="28"/>
          <w:szCs w:val="28"/>
        </w:rPr>
        <w:t xml:space="preserve">  копией карты вызова скорой медицинской помощи </w:t>
      </w:r>
      <w:r w:rsidRPr="00D23108" w:rsidR="00D23108">
        <w:rPr>
          <w:sz w:val="28"/>
          <w:szCs w:val="28"/>
        </w:rPr>
        <w:t>ДАННЫЕ ИЗЪЯТЫ</w:t>
      </w:r>
      <w:r w:rsidR="00815479">
        <w:rPr>
          <w:sz w:val="28"/>
          <w:szCs w:val="28"/>
        </w:rPr>
        <w:t>, согласно котор</w:t>
      </w:r>
      <w:r w:rsidR="003B2EB4">
        <w:rPr>
          <w:sz w:val="28"/>
          <w:szCs w:val="28"/>
        </w:rPr>
        <w:t>ой</w:t>
      </w:r>
      <w:r w:rsidR="00815479">
        <w:rPr>
          <w:sz w:val="28"/>
          <w:szCs w:val="28"/>
        </w:rPr>
        <w:t xml:space="preserve"> </w:t>
      </w:r>
      <w:r w:rsidR="003B2EB4">
        <w:rPr>
          <w:sz w:val="28"/>
          <w:szCs w:val="28"/>
        </w:rPr>
        <w:t>Н.Е. Кабировой</w:t>
      </w:r>
      <w:r w:rsidR="00815479">
        <w:rPr>
          <w:sz w:val="28"/>
          <w:szCs w:val="28"/>
        </w:rPr>
        <w:t xml:space="preserve"> поставлен диагноз: </w:t>
      </w:r>
      <w:r w:rsidR="003B2EB4">
        <w:rPr>
          <w:sz w:val="28"/>
          <w:szCs w:val="28"/>
        </w:rPr>
        <w:t>ссадина верхней губы слева, гематома правой кисти</w:t>
      </w:r>
      <w:r w:rsidR="00815479">
        <w:rPr>
          <w:sz w:val="28"/>
          <w:szCs w:val="28"/>
        </w:rPr>
        <w:t xml:space="preserve">, справкой о вызове скорой помощи Н.Е. Кабировой </w:t>
      </w:r>
      <w:r w:rsidRPr="00D23108" w:rsidR="00D23108">
        <w:rPr>
          <w:sz w:val="28"/>
          <w:szCs w:val="28"/>
        </w:rPr>
        <w:t>ДАННЫЕ ИЗЪЯТЫ</w:t>
      </w:r>
      <w:r w:rsidR="00815479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об административном правонарушении</w:t>
      </w:r>
      <w:r w:rsidR="003B2EB4">
        <w:rPr>
          <w:sz w:val="28"/>
          <w:szCs w:val="28"/>
        </w:rPr>
        <w:t xml:space="preserve"> </w:t>
      </w:r>
      <w:r w:rsidRPr="00D23108" w:rsidR="00D23108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</w:t>
      </w:r>
      <w:r>
        <w:rPr>
          <w:rFonts w:ascii="Times New Roman" w:hAnsi="Times New Roman" w:cs="Times New Roman"/>
          <w:sz w:val="28"/>
          <w:szCs w:val="28"/>
        </w:rPr>
        <w:t>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333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2616">
        <w:rPr>
          <w:rFonts w:ascii="Times New Roman" w:hAnsi="Times New Roman" w:cs="Times New Roman"/>
          <w:sz w:val="28"/>
          <w:szCs w:val="28"/>
        </w:rPr>
        <w:t>В.П. Титов</w:t>
      </w:r>
      <w:r w:rsidRPr="00833322" w:rsidR="00162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322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833322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Pr="00CB793C">
        <w:rPr>
          <w:rFonts w:ascii="Times New Roman" w:hAnsi="Times New Roman" w:cs="Times New Roman"/>
          <w:sz w:val="28"/>
          <w:szCs w:val="28"/>
        </w:rPr>
        <w:t>состояние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162616">
        <w:rPr>
          <w:rFonts w:ascii="Times New Roman" w:hAnsi="Times New Roman" w:cs="Times New Roman"/>
          <w:sz w:val="28"/>
          <w:szCs w:val="28"/>
        </w:rPr>
        <w:t>В.П. Титова</w:t>
      </w:r>
      <w:r w:rsidRPr="00C2168E" w:rsidR="001626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</w:t>
      </w:r>
      <w:r w:rsidR="00C2676A">
        <w:rPr>
          <w:rFonts w:ascii="Times New Roman" w:hAnsi="Times New Roman" w:cs="Times New Roman"/>
          <w:sz w:val="28"/>
          <w:szCs w:val="28"/>
        </w:rPr>
        <w:t>, наличие на иждивении</w:t>
      </w:r>
      <w:r w:rsidR="00F92E3B">
        <w:rPr>
          <w:rFonts w:ascii="Times New Roman" w:hAnsi="Times New Roman" w:cs="Times New Roman"/>
          <w:sz w:val="28"/>
          <w:szCs w:val="28"/>
        </w:rPr>
        <w:t xml:space="preserve"> двоих</w:t>
      </w:r>
      <w:r w:rsidR="00C2676A">
        <w:rPr>
          <w:rFonts w:ascii="Times New Roman" w:hAnsi="Times New Roman" w:cs="Times New Roman"/>
          <w:sz w:val="28"/>
          <w:szCs w:val="28"/>
        </w:rPr>
        <w:t xml:space="preserve"> малолетних детей</w:t>
      </w:r>
      <w:r w:rsidRPr="00C2168E">
        <w:rPr>
          <w:rFonts w:ascii="Times New Roman" w:hAnsi="Times New Roman" w:cs="Times New Roman"/>
          <w:sz w:val="28"/>
          <w:szCs w:val="28"/>
        </w:rPr>
        <w:t>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76A" w:rsidP="00C2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В.П. Титова, судья приходит к мнению о назначении наказания в виде административного штрафа, полагая, что в данном случа</w:t>
      </w:r>
      <w:r>
        <w:rPr>
          <w:rFonts w:ascii="Times New Roman" w:hAnsi="Times New Roman" w:cs="Times New Roman"/>
          <w:sz w:val="28"/>
          <w:szCs w:val="28"/>
        </w:rPr>
        <w:t>е оно 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</w:t>
      </w:r>
      <w:r w:rsidR="00EA36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15867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6A" w:rsidP="00C2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</w:t>
      </w:r>
      <w:r w:rsidR="00D23108">
        <w:rPr>
          <w:rFonts w:ascii="Times New Roman" w:hAnsi="Times New Roman" w:cs="Times New Roman"/>
          <w:sz w:val="28"/>
          <w:szCs w:val="28"/>
        </w:rPr>
        <w:t>В.П.</w:t>
      </w:r>
      <w:r w:rsidR="00111B41">
        <w:rPr>
          <w:rFonts w:ascii="Times New Roman" w:hAnsi="Times New Roman" w:cs="Times New Roman"/>
          <w:sz w:val="28"/>
          <w:szCs w:val="28"/>
        </w:rPr>
        <w:t xml:space="preserve"> </w:t>
      </w:r>
      <w:r w:rsidRPr="003D4F35" w:rsid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5000 (пять тысяч) рублей с перечислением его по следующим реквизитам: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 (Министерство юстиции Республики Татарстан), КПП 165501001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, ИНН 1654003139, ОКТМО 92701000001, р/с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Казань, кор.сч.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 w:rsidRPr="00F92E3B"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 w:rsidRPr="00F92E3B" w:rsidR="00F92E3B">
        <w:rPr>
          <w:rFonts w:ascii="Times New Roman" w:eastAsia="Times New Roman" w:hAnsi="Times New Roman" w:cs="Times New Roman"/>
          <w:sz w:val="28"/>
          <w:szCs w:val="28"/>
        </w:rPr>
        <w:t>9354411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C2676A" w:rsidRPr="005915A8" w:rsidP="00C267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C2676A" w:rsidRPr="005915A8" w:rsidP="00C267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В.П. Титову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C2676A" w:rsidP="00C2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</w:t>
      </w:r>
      <w:r>
        <w:rPr>
          <w:rFonts w:ascii="Times New Roman" w:hAnsi="Times New Roman" w:cs="Times New Roman"/>
          <w:sz w:val="28"/>
          <w:szCs w:val="28"/>
        </w:rPr>
        <w:t>о в течение 10 суток со дня получения копии постановления в Чистопольский городской суд Республики Татарстан через мирового судью</w:t>
      </w:r>
      <w:r w:rsidRPr="00A83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160">
        <w:rPr>
          <w:rFonts w:ascii="Times New Roman" w:eastAsia="Times New Roman" w:hAnsi="Times New Roman" w:cs="Times New Roman"/>
          <w:sz w:val="28"/>
          <w:szCs w:val="28"/>
        </w:rPr>
        <w:t>судебного участка № 3 по Чистопольскому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F35" w:rsidRPr="003D4F35" w:rsidP="00C2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1711557"/>
      <w:docPartObj>
        <w:docPartGallery w:val="Page Numbers (Top of Page)"/>
        <w:docPartUnique/>
      </w:docPartObj>
    </w:sdtPr>
    <w:sdtContent>
      <w:p w:rsidR="00C267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6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42"/>
    <w:rsid w:val="000404F1"/>
    <w:rsid w:val="00042B65"/>
    <w:rsid w:val="00066F3D"/>
    <w:rsid w:val="000F096D"/>
    <w:rsid w:val="00111B41"/>
    <w:rsid w:val="00150279"/>
    <w:rsid w:val="00162616"/>
    <w:rsid w:val="001950CE"/>
    <w:rsid w:val="001A6E4E"/>
    <w:rsid w:val="001B75FE"/>
    <w:rsid w:val="002405F5"/>
    <w:rsid w:val="002E5424"/>
    <w:rsid w:val="003175B6"/>
    <w:rsid w:val="00332851"/>
    <w:rsid w:val="003B2EB4"/>
    <w:rsid w:val="003B3B65"/>
    <w:rsid w:val="003D4F35"/>
    <w:rsid w:val="00442D10"/>
    <w:rsid w:val="00482C54"/>
    <w:rsid w:val="00575636"/>
    <w:rsid w:val="005915A8"/>
    <w:rsid w:val="006125D6"/>
    <w:rsid w:val="00624D82"/>
    <w:rsid w:val="0063452A"/>
    <w:rsid w:val="006617D6"/>
    <w:rsid w:val="00704B36"/>
    <w:rsid w:val="00721FDF"/>
    <w:rsid w:val="00815479"/>
    <w:rsid w:val="00815867"/>
    <w:rsid w:val="00833322"/>
    <w:rsid w:val="00863BA1"/>
    <w:rsid w:val="008E1A00"/>
    <w:rsid w:val="00961E9D"/>
    <w:rsid w:val="00985B0E"/>
    <w:rsid w:val="009C2256"/>
    <w:rsid w:val="00A41514"/>
    <w:rsid w:val="00A63F0D"/>
    <w:rsid w:val="00A83363"/>
    <w:rsid w:val="00A95AAD"/>
    <w:rsid w:val="00AB5AA2"/>
    <w:rsid w:val="00B16395"/>
    <w:rsid w:val="00B53CEA"/>
    <w:rsid w:val="00C2168E"/>
    <w:rsid w:val="00C2676A"/>
    <w:rsid w:val="00C562FF"/>
    <w:rsid w:val="00C62342"/>
    <w:rsid w:val="00CB6043"/>
    <w:rsid w:val="00CB793C"/>
    <w:rsid w:val="00CD2006"/>
    <w:rsid w:val="00CE156B"/>
    <w:rsid w:val="00D23108"/>
    <w:rsid w:val="00D451B2"/>
    <w:rsid w:val="00D54876"/>
    <w:rsid w:val="00D77A69"/>
    <w:rsid w:val="00D90160"/>
    <w:rsid w:val="00E8224A"/>
    <w:rsid w:val="00EA361A"/>
    <w:rsid w:val="00F32C3B"/>
    <w:rsid w:val="00F658E9"/>
    <w:rsid w:val="00F92E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