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7CFA" w:rsidRPr="009A76A8" w:rsidP="00CF7CFA">
      <w:pPr>
        <w:ind w:firstLine="720"/>
        <w:jc w:val="right"/>
        <w:rPr>
          <w:sz w:val="28"/>
          <w:szCs w:val="28"/>
        </w:rPr>
      </w:pPr>
      <w:r w:rsidRPr="009A76A8">
        <w:rPr>
          <w:sz w:val="28"/>
          <w:szCs w:val="28"/>
        </w:rPr>
        <w:t>Дело № 5-</w:t>
      </w:r>
      <w:r w:rsidR="003D47F5">
        <w:rPr>
          <w:sz w:val="28"/>
          <w:szCs w:val="28"/>
        </w:rPr>
        <w:t>532</w:t>
      </w:r>
      <w:r w:rsidRPr="009A76A8">
        <w:rPr>
          <w:sz w:val="28"/>
          <w:szCs w:val="28"/>
        </w:rPr>
        <w:t>/202</w:t>
      </w:r>
      <w:r>
        <w:rPr>
          <w:sz w:val="28"/>
          <w:szCs w:val="28"/>
        </w:rPr>
        <w:t>2</w:t>
      </w:r>
    </w:p>
    <w:p w:rsidR="00CF7CFA" w:rsidRPr="009A76A8" w:rsidP="00CF7CFA">
      <w:pPr>
        <w:ind w:firstLine="720"/>
        <w:jc w:val="right"/>
        <w:rPr>
          <w:sz w:val="28"/>
          <w:szCs w:val="28"/>
        </w:rPr>
      </w:pPr>
      <w:r w:rsidRPr="009A76A8">
        <w:rPr>
          <w:sz w:val="28"/>
          <w:szCs w:val="28"/>
        </w:rPr>
        <w:t>УИД 16</w:t>
      </w:r>
      <w:r w:rsidRPr="009A76A8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0133</w:t>
      </w:r>
      <w:r w:rsidRPr="009A76A8">
        <w:rPr>
          <w:sz w:val="28"/>
          <w:szCs w:val="28"/>
        </w:rPr>
        <w:t>-01-20</w:t>
      </w:r>
      <w:r>
        <w:rPr>
          <w:sz w:val="28"/>
          <w:szCs w:val="28"/>
        </w:rPr>
        <w:t>22</w:t>
      </w:r>
      <w:r w:rsidRPr="009A76A8">
        <w:rPr>
          <w:sz w:val="28"/>
          <w:szCs w:val="28"/>
        </w:rPr>
        <w:t>-00</w:t>
      </w:r>
      <w:r w:rsidR="003D47F5">
        <w:rPr>
          <w:sz w:val="28"/>
          <w:szCs w:val="28"/>
        </w:rPr>
        <w:t>1731</w:t>
      </w:r>
      <w:r w:rsidRPr="009A76A8">
        <w:rPr>
          <w:sz w:val="28"/>
          <w:szCs w:val="28"/>
        </w:rPr>
        <w:t>-</w:t>
      </w:r>
      <w:r w:rsidR="003D47F5">
        <w:rPr>
          <w:sz w:val="28"/>
          <w:szCs w:val="28"/>
        </w:rPr>
        <w:t>48</w:t>
      </w:r>
    </w:p>
    <w:p w:rsidR="00CF7CFA" w:rsidRPr="009A76A8" w:rsidP="00CF7CFA">
      <w:pPr>
        <w:ind w:firstLine="720"/>
        <w:jc w:val="right"/>
        <w:rPr>
          <w:sz w:val="28"/>
          <w:szCs w:val="28"/>
        </w:rPr>
      </w:pPr>
    </w:p>
    <w:p w:rsidR="00CF7CFA" w:rsidRPr="009A76A8" w:rsidP="00CF7CFA">
      <w:pPr>
        <w:jc w:val="center"/>
        <w:rPr>
          <w:sz w:val="28"/>
          <w:szCs w:val="28"/>
        </w:rPr>
      </w:pPr>
      <w:r w:rsidRPr="009A76A8">
        <w:rPr>
          <w:sz w:val="28"/>
          <w:szCs w:val="28"/>
        </w:rPr>
        <w:t>П О С Т А Н О В Л Е Н И Е</w:t>
      </w:r>
    </w:p>
    <w:p w:rsidR="00CF7CFA" w:rsidRPr="009A76A8" w:rsidP="00CF7CFA">
      <w:pPr>
        <w:jc w:val="center"/>
        <w:rPr>
          <w:sz w:val="28"/>
          <w:szCs w:val="28"/>
        </w:rPr>
      </w:pPr>
      <w:r w:rsidRPr="009A76A8">
        <w:rPr>
          <w:sz w:val="28"/>
          <w:szCs w:val="28"/>
        </w:rPr>
        <w:t>по делу об административном правонарушении</w:t>
      </w:r>
    </w:p>
    <w:p w:rsidR="00CF7CFA" w:rsidRPr="009A76A8" w:rsidP="00CF7CFA">
      <w:pPr>
        <w:jc w:val="both"/>
        <w:rPr>
          <w:sz w:val="28"/>
          <w:szCs w:val="28"/>
        </w:rPr>
      </w:pPr>
    </w:p>
    <w:p w:rsidR="00CF7CFA" w:rsidRPr="009A76A8" w:rsidP="00CF7CFA">
      <w:pPr>
        <w:jc w:val="both"/>
        <w:rPr>
          <w:sz w:val="28"/>
          <w:szCs w:val="28"/>
        </w:rPr>
      </w:pPr>
      <w:r>
        <w:rPr>
          <w:sz w:val="28"/>
          <w:szCs w:val="28"/>
        </w:rPr>
        <w:t>19 июля 2022</w:t>
      </w:r>
      <w:r w:rsidRPr="009A76A8">
        <w:rPr>
          <w:sz w:val="28"/>
          <w:szCs w:val="28"/>
        </w:rPr>
        <w:t xml:space="preserve"> года                                                                      </w:t>
      </w:r>
      <w:r>
        <w:rPr>
          <w:sz w:val="28"/>
          <w:szCs w:val="28"/>
        </w:rPr>
        <w:t xml:space="preserve"> </w:t>
      </w:r>
      <w:r w:rsidRPr="009A76A8">
        <w:rPr>
          <w:sz w:val="28"/>
          <w:szCs w:val="28"/>
        </w:rPr>
        <w:t>город Чистополь</w:t>
      </w:r>
    </w:p>
    <w:p w:rsidR="00CF7CFA" w:rsidRPr="009A76A8" w:rsidP="00CF7CFA">
      <w:pPr>
        <w:ind w:firstLine="720"/>
        <w:jc w:val="both"/>
        <w:rPr>
          <w:sz w:val="28"/>
          <w:szCs w:val="28"/>
        </w:rPr>
      </w:pPr>
    </w:p>
    <w:p w:rsidR="00CF7CFA" w:rsidRPr="009A76A8" w:rsidP="00CF7C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A76A8">
        <w:rPr>
          <w:sz w:val="28"/>
          <w:szCs w:val="28"/>
        </w:rPr>
        <w:t>ир</w:t>
      </w:r>
      <w:r>
        <w:rPr>
          <w:sz w:val="28"/>
          <w:szCs w:val="28"/>
        </w:rPr>
        <w:t xml:space="preserve">овой судья судебного </w:t>
      </w:r>
      <w:r>
        <w:rPr>
          <w:sz w:val="28"/>
          <w:szCs w:val="28"/>
        </w:rPr>
        <w:t>участка № 3</w:t>
      </w:r>
      <w:r w:rsidRPr="009A76A8">
        <w:rPr>
          <w:sz w:val="28"/>
          <w:szCs w:val="28"/>
        </w:rPr>
        <w:t xml:space="preserve"> по Чистопольскому судебному району Республики Татарстан </w:t>
      </w:r>
      <w:r>
        <w:rPr>
          <w:sz w:val="28"/>
          <w:szCs w:val="28"/>
        </w:rPr>
        <w:t>И.А. Тухфатуллин</w:t>
      </w:r>
      <w:r w:rsidRPr="009A76A8">
        <w:rPr>
          <w:sz w:val="28"/>
          <w:szCs w:val="28"/>
        </w:rPr>
        <w:t>, (422980, Республика Татарстан, г. Чистополь, ул.</w:t>
      </w:r>
      <w:r>
        <w:rPr>
          <w:sz w:val="28"/>
          <w:szCs w:val="28"/>
        </w:rPr>
        <w:t> </w:t>
      </w:r>
      <w:r w:rsidRPr="009A76A8">
        <w:rPr>
          <w:sz w:val="28"/>
          <w:szCs w:val="28"/>
        </w:rPr>
        <w:t xml:space="preserve">Ленина, 2а), рассмотрев материалы дела об административном правонарушении, предусмотренном </w:t>
      </w:r>
      <w:r w:rsidR="00A318AF">
        <w:rPr>
          <w:sz w:val="28"/>
          <w:szCs w:val="28"/>
        </w:rPr>
        <w:t>частью 2</w:t>
      </w:r>
      <w:r>
        <w:rPr>
          <w:sz w:val="28"/>
          <w:szCs w:val="28"/>
        </w:rPr>
        <w:t xml:space="preserve"> </w:t>
      </w:r>
      <w:r w:rsidRPr="009A76A8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9A76A8">
        <w:rPr>
          <w:sz w:val="28"/>
          <w:szCs w:val="28"/>
        </w:rPr>
        <w:t xml:space="preserve"> 15.33</w:t>
      </w:r>
      <w:r w:rsidR="00A318AF">
        <w:rPr>
          <w:sz w:val="28"/>
          <w:szCs w:val="28"/>
        </w:rPr>
        <w:t xml:space="preserve">. </w:t>
      </w:r>
      <w:r w:rsidRPr="009A76A8">
        <w:rPr>
          <w:sz w:val="28"/>
          <w:szCs w:val="28"/>
        </w:rPr>
        <w:t>Кодекса</w:t>
      </w:r>
      <w:r w:rsidRPr="009A76A8">
        <w:rPr>
          <w:sz w:val="28"/>
          <w:szCs w:val="28"/>
        </w:rPr>
        <w:t xml:space="preserve"> Российской Федерации об административных правонарушениях (далее КоАП РФ), в отношении директора </w:t>
      </w:r>
      <w:r w:rsidRPr="00165F43" w:rsidR="00165F43">
        <w:rPr>
          <w:rFonts w:ascii="Times New Roman CYR" w:hAnsi="Times New Roman CYR" w:cs="Times New Roman CYR"/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  <w:r w:rsidRPr="009A76A8">
        <w:rPr>
          <w:sz w:val="28"/>
          <w:szCs w:val="28"/>
        </w:rPr>
        <w:t xml:space="preserve"> </w:t>
      </w:r>
      <w:r w:rsidR="003D47F5">
        <w:rPr>
          <w:sz w:val="28"/>
          <w:szCs w:val="28"/>
        </w:rPr>
        <w:t xml:space="preserve">Лоскутова </w:t>
      </w:r>
      <w:r w:rsidR="00165F43">
        <w:rPr>
          <w:sz w:val="28"/>
          <w:szCs w:val="28"/>
        </w:rPr>
        <w:t>Е.С.</w:t>
      </w:r>
      <w:r w:rsidRPr="00675251" w:rsidR="00B8275E">
        <w:rPr>
          <w:sz w:val="28"/>
          <w:szCs w:val="28"/>
        </w:rPr>
        <w:t xml:space="preserve">, </w:t>
      </w:r>
      <w:r w:rsidRPr="00165F43" w:rsidR="00165F43">
        <w:rPr>
          <w:sz w:val="28"/>
          <w:szCs w:val="28"/>
        </w:rPr>
        <w:t>ДАННЫЕ ИЗЪЯТЫ</w:t>
      </w:r>
      <w:r w:rsidRPr="009A76A8">
        <w:rPr>
          <w:sz w:val="28"/>
          <w:szCs w:val="28"/>
        </w:rPr>
        <w:t>,</w:t>
      </w:r>
    </w:p>
    <w:p w:rsidR="00CF7CFA" w:rsidRPr="009A76A8" w:rsidP="00CF7CFA">
      <w:pPr>
        <w:jc w:val="center"/>
        <w:rPr>
          <w:sz w:val="28"/>
          <w:szCs w:val="28"/>
        </w:rPr>
      </w:pPr>
    </w:p>
    <w:p w:rsidR="00CF7CFA" w:rsidRPr="009A76A8" w:rsidP="00CF7CFA">
      <w:pPr>
        <w:jc w:val="center"/>
        <w:rPr>
          <w:sz w:val="28"/>
          <w:szCs w:val="28"/>
        </w:rPr>
      </w:pPr>
      <w:r w:rsidRPr="009A76A8">
        <w:rPr>
          <w:sz w:val="28"/>
          <w:szCs w:val="28"/>
        </w:rPr>
        <w:t>у с т а н о в и л:</w:t>
      </w:r>
    </w:p>
    <w:p w:rsidR="00CF7CFA" w:rsidRPr="009A76A8" w:rsidP="00CF7CFA">
      <w:pPr>
        <w:jc w:val="center"/>
        <w:rPr>
          <w:sz w:val="28"/>
          <w:szCs w:val="28"/>
        </w:rPr>
      </w:pPr>
    </w:p>
    <w:p w:rsidR="00A318AF" w:rsidP="00A318A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Е.С. Лоскутов</w:t>
      </w:r>
      <w:r w:rsidRPr="009A76A8">
        <w:rPr>
          <w:sz w:val="28"/>
          <w:szCs w:val="28"/>
        </w:rPr>
        <w:t xml:space="preserve">, являясь директором </w:t>
      </w:r>
      <w:r w:rsidRPr="00165F43" w:rsidR="00165F43">
        <w:rPr>
          <w:sz w:val="28"/>
          <w:szCs w:val="28"/>
        </w:rPr>
        <w:t>ДАННЫЕ ИЗЪЯТЫ</w:t>
      </w:r>
      <w:r w:rsidR="00165F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D6782F">
        <w:rPr>
          <w:sz w:val="28"/>
          <w:szCs w:val="28"/>
        </w:rPr>
        <w:t xml:space="preserve">ответственным должностным лицом за </w:t>
      </w:r>
      <w:r w:rsidRPr="00D6782F">
        <w:rPr>
          <w:sz w:val="28"/>
          <w:szCs w:val="28"/>
        </w:rPr>
        <w:t>своевременное представление расчета по начисленным и уплаченным страховым взносам,</w:t>
      </w:r>
      <w:r>
        <w:rPr>
          <w:sz w:val="28"/>
          <w:szCs w:val="28"/>
        </w:rPr>
        <w:t xml:space="preserve"> </w:t>
      </w:r>
      <w:r w:rsidRPr="00D6782F">
        <w:rPr>
          <w:sz w:val="28"/>
          <w:szCs w:val="28"/>
        </w:rPr>
        <w:t xml:space="preserve">не </w:t>
      </w:r>
      <w:r>
        <w:rPr>
          <w:sz w:val="28"/>
          <w:szCs w:val="28"/>
        </w:rPr>
        <w:t>своевременно</w:t>
      </w:r>
      <w:r w:rsidRPr="00D678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3 февраля 2022 года </w:t>
      </w:r>
      <w:r w:rsidRPr="00D6782F">
        <w:rPr>
          <w:sz w:val="28"/>
          <w:szCs w:val="28"/>
        </w:rPr>
        <w:t xml:space="preserve">представил в филиал №12 ГУ – РО ФСС РФ по Республике Татарстан расчет по начисленным и уплаченным страховым взносам за </w:t>
      </w:r>
      <w:r>
        <w:rPr>
          <w:sz w:val="28"/>
          <w:szCs w:val="28"/>
        </w:rPr>
        <w:t>2021</w:t>
      </w:r>
      <w:r w:rsidRPr="00D6782F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Pr="00D6782F">
        <w:rPr>
          <w:sz w:val="28"/>
          <w:szCs w:val="28"/>
        </w:rPr>
        <w:t xml:space="preserve">, </w:t>
      </w:r>
      <w:r w:rsidRPr="00932408">
        <w:rPr>
          <w:rFonts w:ascii="Times New Roman CYR" w:hAnsi="Times New Roman CYR" w:cs="Times New Roman CYR"/>
          <w:sz w:val="28"/>
          <w:szCs w:val="28"/>
        </w:rPr>
        <w:t>при ус</w:t>
      </w:r>
      <w:r w:rsidRPr="00932408">
        <w:rPr>
          <w:rFonts w:ascii="Times New Roman CYR" w:hAnsi="Times New Roman CYR" w:cs="Times New Roman CYR"/>
          <w:sz w:val="28"/>
          <w:szCs w:val="28"/>
        </w:rPr>
        <w:t xml:space="preserve">тановленном сроке представления – не позднее </w:t>
      </w:r>
      <w:r>
        <w:rPr>
          <w:rFonts w:ascii="Times New Roman CYR" w:hAnsi="Times New Roman CYR" w:cs="Times New Roman CYR"/>
          <w:sz w:val="28"/>
          <w:szCs w:val="28"/>
        </w:rPr>
        <w:t>25 января 2022</w:t>
      </w:r>
      <w:r w:rsidRPr="00932408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D6782F">
        <w:rPr>
          <w:sz w:val="28"/>
          <w:szCs w:val="28"/>
        </w:rPr>
        <w:t>нарушив срок</w:t>
      </w:r>
      <w:r w:rsidR="007B1E7D">
        <w:rPr>
          <w:sz w:val="28"/>
          <w:szCs w:val="28"/>
        </w:rPr>
        <w:t>,</w:t>
      </w:r>
      <w:r w:rsidRPr="00D6782F">
        <w:rPr>
          <w:sz w:val="28"/>
          <w:szCs w:val="28"/>
        </w:rPr>
        <w:t xml:space="preserve"> установленный частью 1 статьи 24 Федерального закона от 24 июля 1998 года N 125-ФЗ "Об обязательном социальном страховании от несчастных случаев на производстве и профессиональ</w:t>
      </w:r>
      <w:r w:rsidRPr="00D6782F">
        <w:rPr>
          <w:sz w:val="28"/>
          <w:szCs w:val="28"/>
        </w:rPr>
        <w:t>ных заболеваний"</w:t>
      </w:r>
      <w:r>
        <w:rPr>
          <w:sz w:val="28"/>
          <w:szCs w:val="28"/>
        </w:rPr>
        <w:t xml:space="preserve">. </w:t>
      </w:r>
    </w:p>
    <w:p w:rsidR="00A318AF" w:rsidP="00A318AF">
      <w:pPr>
        <w:ind w:firstLine="720"/>
        <w:jc w:val="both"/>
        <w:rPr>
          <w:sz w:val="28"/>
          <w:szCs w:val="28"/>
        </w:rPr>
      </w:pPr>
      <w:r w:rsidRPr="003B5D7B">
        <w:rPr>
          <w:sz w:val="28"/>
          <w:szCs w:val="28"/>
        </w:rPr>
        <w:t xml:space="preserve">В судебное заседание </w:t>
      </w:r>
      <w:r w:rsidR="003D47F5">
        <w:rPr>
          <w:sz w:val="28"/>
          <w:szCs w:val="28"/>
        </w:rPr>
        <w:t>Е.С. Лоскутов</w:t>
      </w:r>
      <w:r w:rsidRPr="003B5D7B" w:rsidR="003D47F5">
        <w:rPr>
          <w:sz w:val="28"/>
          <w:szCs w:val="28"/>
        </w:rPr>
        <w:t xml:space="preserve"> </w:t>
      </w:r>
      <w:r w:rsidRPr="003B5D7B">
        <w:rPr>
          <w:sz w:val="28"/>
          <w:szCs w:val="28"/>
        </w:rPr>
        <w:t>не явил</w:t>
      </w:r>
      <w:r w:rsidR="003D47F5">
        <w:rPr>
          <w:sz w:val="28"/>
          <w:szCs w:val="28"/>
        </w:rPr>
        <w:t>ся</w:t>
      </w:r>
      <w:r w:rsidRPr="003B5D7B">
        <w:rPr>
          <w:sz w:val="28"/>
          <w:szCs w:val="28"/>
        </w:rPr>
        <w:t xml:space="preserve">, </w:t>
      </w:r>
      <w:r w:rsidRPr="00942AEA">
        <w:rPr>
          <w:sz w:val="28"/>
          <w:szCs w:val="28"/>
        </w:rPr>
        <w:t>о времени и месте судебного разбирательства извещен надлежащим образом, срок хранения почтовой организацией связи н</w:t>
      </w:r>
      <w:r w:rsidR="003D47F5">
        <w:rPr>
          <w:sz w:val="28"/>
          <w:szCs w:val="28"/>
        </w:rPr>
        <w:t>аправленного по месту его</w:t>
      </w:r>
      <w:r w:rsidRPr="00942AEA">
        <w:rPr>
          <w:sz w:val="28"/>
          <w:szCs w:val="28"/>
        </w:rPr>
        <w:t xml:space="preserve"> регистрации судебного извещения истек. Согласно </w:t>
      </w:r>
      <w:r w:rsidRPr="00942AEA">
        <w:rPr>
          <w:sz w:val="28"/>
          <w:szCs w:val="28"/>
        </w:rPr>
        <w:t>абзацу 2 пункта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</w:t>
      </w:r>
      <w:r w:rsidRPr="00942AEA">
        <w:rPr>
          <w:sz w:val="28"/>
          <w:szCs w:val="28"/>
        </w:rPr>
        <w:t xml:space="preserve">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В соответствии с частью 2 статьи 25.1, пунктом 4 части 1 статьи 29.7 КоАП РФ мировой судья считает,</w:t>
      </w:r>
      <w:r w:rsidRPr="00942AEA">
        <w:rPr>
          <w:sz w:val="28"/>
          <w:szCs w:val="28"/>
        </w:rPr>
        <w:t xml:space="preserve"> что неявка лица, в отношении которого ведется производство по делу об административном правонарушении, не препятствует всестороннему, полному и объективному рассмотрению дела на основании имеющихся материалов дела.</w:t>
      </w:r>
      <w:r w:rsidRPr="00942AEA">
        <w:rPr>
          <w:color w:val="000000"/>
          <w:sz w:val="28"/>
          <w:szCs w:val="28"/>
        </w:rPr>
        <w:t xml:space="preserve"> </w:t>
      </w:r>
      <w:r w:rsidRPr="00942AEA">
        <w:rPr>
          <w:sz w:val="28"/>
          <w:szCs w:val="28"/>
        </w:rPr>
        <w:t>При таких обстоятельствах суд счел возмо</w:t>
      </w:r>
      <w:r w:rsidRPr="00942AEA">
        <w:rPr>
          <w:sz w:val="28"/>
          <w:szCs w:val="28"/>
        </w:rPr>
        <w:t>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A318AF" w:rsidRPr="009A76A8" w:rsidP="00A318AF">
      <w:pPr>
        <w:ind w:firstLine="720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Исследовав материалы дела, мировой судья приходит к следующему.</w:t>
      </w:r>
    </w:p>
    <w:p w:rsidR="00A318AF" w:rsidRPr="009A76A8" w:rsidP="00A318AF">
      <w:pPr>
        <w:autoSpaceDE w:val="0"/>
        <w:autoSpaceDN w:val="0"/>
        <w:adjustRightInd w:val="0"/>
        <w:ind w:firstLine="720"/>
        <w:jc w:val="both"/>
        <w:rPr>
          <w:rStyle w:val="blk"/>
          <w:sz w:val="28"/>
          <w:szCs w:val="28"/>
        </w:rPr>
      </w:pPr>
      <w:r w:rsidRPr="009A76A8">
        <w:rPr>
          <w:sz w:val="28"/>
          <w:szCs w:val="28"/>
        </w:rPr>
        <w:t>В соответствии с частью 1 статьи 24 Федерального закона от 24 июл</w:t>
      </w:r>
      <w:r w:rsidRPr="009A76A8">
        <w:rPr>
          <w:sz w:val="28"/>
          <w:szCs w:val="28"/>
        </w:rPr>
        <w:t>я 1998 года № 125-ФЗ «Об обязательном социальном страховании от несчастных случаев на производстве и профессиональных заболеваний» с</w:t>
      </w:r>
      <w:r w:rsidRPr="009A76A8">
        <w:rPr>
          <w:rStyle w:val="blk"/>
          <w:sz w:val="28"/>
          <w:szCs w:val="28"/>
        </w:rPr>
        <w:t>трахователи ежеквартально представляют в установленном порядке территориальному органу страховщика по месту их регистрации р</w:t>
      </w:r>
      <w:r w:rsidRPr="009A76A8">
        <w:rPr>
          <w:rStyle w:val="blk"/>
          <w:sz w:val="28"/>
          <w:szCs w:val="28"/>
        </w:rPr>
        <w:t xml:space="preserve">асчет по начисленным и уплаченным страховым взносам по </w:t>
      </w:r>
      <w:hyperlink r:id="rId4" w:anchor="dst100016" w:history="1">
        <w:r w:rsidRPr="009A76A8">
          <w:rPr>
            <w:rStyle w:val="Hyperlink"/>
            <w:sz w:val="28"/>
            <w:szCs w:val="28"/>
          </w:rPr>
          <w:t>форме</w:t>
        </w:r>
      </w:hyperlink>
      <w:r w:rsidRPr="009A76A8">
        <w:rPr>
          <w:rStyle w:val="blk"/>
          <w:sz w:val="28"/>
          <w:szCs w:val="28"/>
        </w:rPr>
        <w:t>, установленной страховщиком по согласованию с федеральным органом ис</w:t>
      </w:r>
      <w:r w:rsidRPr="009A76A8">
        <w:rPr>
          <w:rStyle w:val="blk"/>
          <w:sz w:val="28"/>
          <w:szCs w:val="28"/>
        </w:rPr>
        <w:t>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</w:t>
      </w:r>
      <w:r w:rsidRPr="009A76A8">
        <w:rPr>
          <w:rStyle w:val="blk"/>
          <w:sz w:val="28"/>
          <w:szCs w:val="28"/>
        </w:rPr>
        <w:t>о документа не позднее 25-го числа месяца, следующего за отчетным периодом.</w:t>
      </w:r>
    </w:p>
    <w:p w:rsidR="00A318AF" w:rsidRPr="009A76A8" w:rsidP="00A318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76A8">
        <w:rPr>
          <w:sz w:val="28"/>
          <w:szCs w:val="28"/>
        </w:rPr>
        <w:t xml:space="preserve">Частью 2 статьи 15.33 КоАП РФ предусмотрена административная ответственность за </w:t>
      </w:r>
      <w:r w:rsidRPr="009A76A8">
        <w:rPr>
          <w:rStyle w:val="blk"/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</w:t>
      </w:r>
      <w:r w:rsidRPr="009A76A8">
        <w:rPr>
          <w:rStyle w:val="blk"/>
          <w:sz w:val="28"/>
          <w:szCs w:val="28"/>
        </w:rPr>
        <w:t>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 виде административного штрафа дл</w:t>
      </w:r>
      <w:r w:rsidRPr="009A76A8">
        <w:rPr>
          <w:rStyle w:val="blk"/>
          <w:sz w:val="28"/>
          <w:szCs w:val="28"/>
        </w:rPr>
        <w:t>я должностных лиц в размере от трехсот до пятисот рублей.</w:t>
      </w:r>
    </w:p>
    <w:p w:rsidR="00A318AF" w:rsidRPr="009A76A8" w:rsidP="00A318AF">
      <w:pPr>
        <w:autoSpaceDE w:val="0"/>
        <w:autoSpaceDN w:val="0"/>
        <w:adjustRightInd w:val="0"/>
        <w:ind w:right="-2" w:firstLine="708"/>
        <w:jc w:val="both"/>
        <w:outlineLvl w:val="2"/>
        <w:rPr>
          <w:sz w:val="28"/>
          <w:szCs w:val="28"/>
        </w:rPr>
      </w:pPr>
      <w:r w:rsidRPr="009A76A8">
        <w:rPr>
          <w:sz w:val="28"/>
          <w:szCs w:val="28"/>
        </w:rPr>
        <w:t xml:space="preserve">Факт совершения директором </w:t>
      </w:r>
      <w:r w:rsidRPr="00165F43" w:rsidR="00165F43">
        <w:rPr>
          <w:sz w:val="28"/>
          <w:szCs w:val="28"/>
        </w:rPr>
        <w:t>ДАННЫЕ ИЗЪЯТЫ</w:t>
      </w:r>
      <w:r w:rsidR="00165F43">
        <w:rPr>
          <w:sz w:val="28"/>
          <w:szCs w:val="28"/>
        </w:rPr>
        <w:t xml:space="preserve"> </w:t>
      </w:r>
      <w:r w:rsidR="003D47F5">
        <w:rPr>
          <w:sz w:val="28"/>
          <w:szCs w:val="28"/>
        </w:rPr>
        <w:t>Е.С. Лоскутовым</w:t>
      </w:r>
      <w:r w:rsidRPr="009A76A8" w:rsidR="003D47F5">
        <w:rPr>
          <w:sz w:val="28"/>
          <w:szCs w:val="28"/>
        </w:rPr>
        <w:t xml:space="preserve"> </w:t>
      </w:r>
      <w:r w:rsidRPr="009A76A8">
        <w:rPr>
          <w:sz w:val="28"/>
          <w:szCs w:val="28"/>
        </w:rPr>
        <w:t xml:space="preserve">вменяемого административного правонарушения </w:t>
      </w:r>
      <w:r w:rsidR="003D47F5">
        <w:rPr>
          <w:sz w:val="28"/>
          <w:szCs w:val="28"/>
        </w:rPr>
        <w:t>и его</w:t>
      </w:r>
      <w:r>
        <w:rPr>
          <w:sz w:val="28"/>
          <w:szCs w:val="28"/>
        </w:rPr>
        <w:t xml:space="preserve"> виновность </w:t>
      </w:r>
      <w:r w:rsidRPr="009A76A8">
        <w:rPr>
          <w:sz w:val="28"/>
          <w:szCs w:val="28"/>
        </w:rPr>
        <w:t xml:space="preserve">подтверждается сведениями из протокола об административном правонарушении от </w:t>
      </w:r>
      <w:r w:rsidR="003D47F5">
        <w:rPr>
          <w:sz w:val="28"/>
          <w:szCs w:val="28"/>
        </w:rPr>
        <w:t>20 июня</w:t>
      </w:r>
      <w:r>
        <w:rPr>
          <w:sz w:val="28"/>
          <w:szCs w:val="28"/>
        </w:rPr>
        <w:t xml:space="preserve"> 2022</w:t>
      </w:r>
      <w:r w:rsidRPr="009A76A8">
        <w:rPr>
          <w:sz w:val="28"/>
          <w:szCs w:val="28"/>
        </w:rPr>
        <w:t xml:space="preserve"> года, в котор</w:t>
      </w:r>
      <w:r>
        <w:rPr>
          <w:sz w:val="28"/>
          <w:szCs w:val="28"/>
        </w:rPr>
        <w:t>ом</w:t>
      </w:r>
      <w:r w:rsidRPr="009A76A8">
        <w:rPr>
          <w:sz w:val="28"/>
          <w:szCs w:val="28"/>
        </w:rPr>
        <w:t xml:space="preserve"> изложены обстоятельства совершенного правонарушения, выпиской из ЕГРЮЛ, которой подтверждается адрес места нахождения юридического лица – места совершения правонарушения и должностное положение </w:t>
      </w:r>
      <w:r w:rsidR="003D47F5">
        <w:rPr>
          <w:sz w:val="28"/>
          <w:szCs w:val="28"/>
        </w:rPr>
        <w:t>Е.С. Лоскутов</w:t>
      </w:r>
      <w:r w:rsidRPr="009A76A8">
        <w:rPr>
          <w:sz w:val="28"/>
          <w:szCs w:val="28"/>
        </w:rPr>
        <w:t>,</w:t>
      </w:r>
      <w:r>
        <w:rPr>
          <w:sz w:val="28"/>
          <w:szCs w:val="28"/>
        </w:rPr>
        <w:t xml:space="preserve"> сведениями о сдаче ра</w:t>
      </w:r>
      <w:r>
        <w:rPr>
          <w:sz w:val="28"/>
          <w:szCs w:val="28"/>
        </w:rPr>
        <w:t>счета</w:t>
      </w:r>
      <w:r w:rsidRPr="00214C61">
        <w:rPr>
          <w:sz w:val="28"/>
          <w:szCs w:val="28"/>
        </w:rPr>
        <w:t xml:space="preserve"> </w:t>
      </w:r>
      <w:r w:rsidRPr="00D6782F">
        <w:rPr>
          <w:sz w:val="28"/>
          <w:szCs w:val="28"/>
        </w:rPr>
        <w:t>по начисленным и уплаченным страховым взносам</w:t>
      </w:r>
      <w:r>
        <w:rPr>
          <w:sz w:val="28"/>
          <w:szCs w:val="28"/>
        </w:rPr>
        <w:t xml:space="preserve"> </w:t>
      </w:r>
      <w:r w:rsidRPr="00165F43" w:rsidR="00165F43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извещением, отчетом об отслеживании отправления с почтовым идентификатором, </w:t>
      </w:r>
      <w:r w:rsidRPr="009A76A8">
        <w:rPr>
          <w:sz w:val="28"/>
          <w:szCs w:val="28"/>
        </w:rPr>
        <w:t>и другими материалами дела.</w:t>
      </w:r>
    </w:p>
    <w:p w:rsidR="00A318AF" w:rsidRPr="009A76A8" w:rsidP="00A318AF">
      <w:pPr>
        <w:ind w:firstLine="720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Оснований сомневаться в д</w:t>
      </w:r>
      <w:r w:rsidRPr="009A76A8">
        <w:rPr>
          <w:color w:val="000000"/>
          <w:spacing w:val="3"/>
          <w:sz w:val="28"/>
          <w:szCs w:val="28"/>
        </w:rPr>
        <w:t>остоверности, допустимости и</w:t>
      </w:r>
      <w:r w:rsidRPr="009A76A8">
        <w:rPr>
          <w:sz w:val="28"/>
          <w:szCs w:val="28"/>
        </w:rPr>
        <w:t xml:space="preserve"> объективности указанных доказательств у суда не имеется, поскольку они последовательны, непротиворечивы,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A318AF" w:rsidP="00A318AF">
      <w:pPr>
        <w:autoSpaceDE w:val="0"/>
        <w:autoSpaceDN w:val="0"/>
        <w:adjustRightInd w:val="0"/>
        <w:ind w:firstLine="708"/>
        <w:jc w:val="both"/>
        <w:rPr>
          <w:rStyle w:val="blk"/>
          <w:sz w:val="28"/>
          <w:szCs w:val="28"/>
        </w:rPr>
      </w:pPr>
      <w:r w:rsidRPr="009A76A8">
        <w:rPr>
          <w:sz w:val="28"/>
          <w:szCs w:val="28"/>
        </w:rPr>
        <w:t xml:space="preserve">Исследовав материалы дела, оценив доказательства в совокупности, мировой судья приходит к выводу, что бездействие директора </w:t>
      </w:r>
      <w:r w:rsidRPr="00165F43" w:rsidR="00165F43">
        <w:rPr>
          <w:sz w:val="28"/>
          <w:szCs w:val="28"/>
        </w:rPr>
        <w:t>ДАННЫЕ ИЗЪЯТЫ</w:t>
      </w:r>
      <w:r w:rsidR="00165F43">
        <w:rPr>
          <w:sz w:val="28"/>
          <w:szCs w:val="28"/>
        </w:rPr>
        <w:t xml:space="preserve"> </w:t>
      </w:r>
      <w:r w:rsidR="003D47F5">
        <w:rPr>
          <w:sz w:val="28"/>
          <w:szCs w:val="28"/>
        </w:rPr>
        <w:t>Е.С. Лоскутова</w:t>
      </w:r>
      <w:r w:rsidRPr="009A76A8" w:rsidR="003D47F5">
        <w:rPr>
          <w:sz w:val="28"/>
          <w:szCs w:val="28"/>
        </w:rPr>
        <w:t xml:space="preserve"> </w:t>
      </w:r>
      <w:r w:rsidRPr="009A76A8">
        <w:rPr>
          <w:sz w:val="28"/>
          <w:szCs w:val="28"/>
        </w:rPr>
        <w:t>образует состав административного правонарушения, предусмотренного частью 2 статьи 15.33 КоАП РФ, то есть</w:t>
      </w:r>
      <w:r w:rsidRPr="009A76A8">
        <w:rPr>
          <w:sz w:val="28"/>
          <w:szCs w:val="28"/>
        </w:rPr>
        <w:t xml:space="preserve"> </w:t>
      </w:r>
      <w:r w:rsidRPr="009A76A8">
        <w:rPr>
          <w:rStyle w:val="blk"/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</w:t>
      </w:r>
      <w:r w:rsidRPr="009A76A8">
        <w:rPr>
          <w:rStyle w:val="blk"/>
          <w:sz w:val="28"/>
          <w:szCs w:val="28"/>
        </w:rPr>
        <w:t>риальные органы Фонда социального страхования Российской Федерации.</w:t>
      </w:r>
    </w:p>
    <w:p w:rsidR="00A318AF" w:rsidRPr="009A76A8" w:rsidP="00A318AF">
      <w:pPr>
        <w:autoSpaceDE w:val="0"/>
        <w:autoSpaceDN w:val="0"/>
        <w:adjustRightInd w:val="0"/>
        <w:ind w:firstLine="708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При назначении </w:t>
      </w:r>
      <w:r w:rsidR="003D47F5">
        <w:rPr>
          <w:sz w:val="28"/>
          <w:szCs w:val="28"/>
        </w:rPr>
        <w:t>Е.С. Лоскутову</w:t>
      </w:r>
      <w:r w:rsidR="003D47F5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 xml:space="preserve">административного наказания мировой судья приходит к следующему. </w:t>
      </w:r>
    </w:p>
    <w:p w:rsidR="00086CDF" w:rsidRPr="008F1505" w:rsidP="00086CDF">
      <w:pPr>
        <w:ind w:firstLine="709"/>
        <w:jc w:val="both"/>
        <w:rPr>
          <w:sz w:val="28"/>
          <w:szCs w:val="28"/>
          <w:shd w:val="clear" w:color="auto" w:fill="FFFFFF"/>
        </w:rPr>
      </w:pPr>
      <w:r w:rsidRPr="008F1505">
        <w:rPr>
          <w:sz w:val="28"/>
          <w:szCs w:val="28"/>
        </w:rPr>
        <w:t xml:space="preserve">В соответствии с частью 1 статьи 4.1.1 КоАП РФ </w:t>
      </w:r>
      <w:r>
        <w:rPr>
          <w:sz w:val="28"/>
          <w:szCs w:val="28"/>
        </w:rPr>
        <w:t>н</w:t>
      </w:r>
      <w:r w:rsidRPr="008F1505">
        <w:rPr>
          <w:sz w:val="28"/>
          <w:szCs w:val="28"/>
          <w:shd w:val="clear" w:color="auto" w:fill="FFFFFF"/>
        </w:rPr>
        <w:t>екоммерческим организациям, а также являющим</w:t>
      </w:r>
      <w:r w:rsidRPr="008F1505">
        <w:rPr>
          <w:sz w:val="28"/>
          <w:szCs w:val="28"/>
          <w:shd w:val="clear" w:color="auto" w:fill="FFFFFF"/>
        </w:rPr>
        <w:t>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</w:t>
      </w:r>
      <w:r w:rsidRPr="008F1505">
        <w:rPr>
          <w:sz w:val="28"/>
          <w:szCs w:val="28"/>
          <w:shd w:val="clear" w:color="auto" w:fill="FFFFFF"/>
        </w:rPr>
        <w:t>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 </w:t>
      </w:r>
      <w:hyperlink r:id="rId5" w:anchor="/document/12125267/entry/2000" w:history="1">
        <w:r w:rsidRPr="008F1505">
          <w:rPr>
            <w:sz w:val="28"/>
            <w:szCs w:val="28"/>
            <w:shd w:val="clear" w:color="auto" w:fill="FFFFFF"/>
          </w:rPr>
          <w:t>раздела II</w:t>
        </w:r>
      </w:hyperlink>
      <w:r w:rsidRPr="008F1505">
        <w:rPr>
          <w:sz w:val="28"/>
          <w:szCs w:val="28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</w:t>
      </w:r>
      <w:r w:rsidRPr="008F1505">
        <w:rPr>
          <w:sz w:val="28"/>
          <w:szCs w:val="28"/>
          <w:shd w:val="clear" w:color="auto" w:fill="FFFFFF"/>
        </w:rPr>
        <w:t>тренных </w:t>
      </w:r>
      <w:hyperlink r:id="rId5" w:anchor="/document/12125267/entry/3402" w:history="1">
        <w:r w:rsidRPr="008F1505">
          <w:rPr>
            <w:sz w:val="28"/>
            <w:szCs w:val="28"/>
            <w:shd w:val="clear" w:color="auto" w:fill="FFFFFF"/>
          </w:rPr>
          <w:t>частью 2 статьи 3.4</w:t>
        </w:r>
      </w:hyperlink>
      <w:r w:rsidRPr="008F1505">
        <w:rPr>
          <w:sz w:val="28"/>
          <w:szCs w:val="28"/>
          <w:shd w:val="clear" w:color="auto" w:fill="FFFFFF"/>
        </w:rPr>
        <w:t> настоящего Кодекса, за исключением случаев, предусмотренных </w:t>
      </w:r>
      <w:hyperlink r:id="rId5" w:anchor="/document/71435368/entry/4112" w:history="1">
        <w:r w:rsidRPr="008F1505">
          <w:rPr>
            <w:sz w:val="28"/>
            <w:szCs w:val="28"/>
            <w:shd w:val="clear" w:color="auto" w:fill="FFFFFF"/>
          </w:rPr>
          <w:t>частью 2</w:t>
        </w:r>
      </w:hyperlink>
      <w:r w:rsidRPr="008F1505">
        <w:rPr>
          <w:sz w:val="28"/>
          <w:szCs w:val="28"/>
          <w:shd w:val="clear" w:color="auto" w:fill="FFFFFF"/>
        </w:rPr>
        <w:t> н</w:t>
      </w:r>
      <w:r w:rsidRPr="008F1505">
        <w:rPr>
          <w:sz w:val="28"/>
          <w:szCs w:val="28"/>
          <w:shd w:val="clear" w:color="auto" w:fill="FFFFFF"/>
        </w:rPr>
        <w:t>астоящей статьи.</w:t>
      </w:r>
    </w:p>
    <w:p w:rsidR="00086CDF" w:rsidRPr="008F1505" w:rsidP="00086CDF">
      <w:pPr>
        <w:ind w:firstLine="709"/>
        <w:jc w:val="both"/>
        <w:rPr>
          <w:sz w:val="28"/>
          <w:szCs w:val="28"/>
          <w:shd w:val="clear" w:color="auto" w:fill="FFFFFF"/>
        </w:rPr>
      </w:pPr>
      <w:r w:rsidRPr="008F1505">
        <w:rPr>
          <w:sz w:val="28"/>
          <w:szCs w:val="28"/>
        </w:rPr>
        <w:t>Частью 2 статьи 3.4 КоАП РФ предусмотрено, что п</w:t>
      </w:r>
      <w:r w:rsidRPr="008F1505">
        <w:rPr>
          <w:sz w:val="28"/>
          <w:szCs w:val="28"/>
          <w:shd w:val="clear" w:color="auto" w:fill="FFFFFF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</w:t>
      </w:r>
      <w:r w:rsidRPr="008F1505">
        <w:rPr>
          <w:sz w:val="28"/>
          <w:szCs w:val="28"/>
          <w:shd w:val="clear" w:color="auto" w:fill="FFFFFF"/>
        </w:rPr>
        <w:t xml:space="preserve">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</w:t>
      </w:r>
      <w:r w:rsidRPr="008F1505">
        <w:rPr>
          <w:sz w:val="28"/>
          <w:szCs w:val="28"/>
          <w:shd w:val="clear" w:color="auto" w:fill="FFFFFF"/>
        </w:rPr>
        <w:t>и имущественного ущерба.</w:t>
      </w:r>
    </w:p>
    <w:p w:rsidR="00086CDF" w:rsidRPr="008F1505" w:rsidP="00086CDF">
      <w:pPr>
        <w:ind w:firstLine="709"/>
        <w:jc w:val="both"/>
        <w:rPr>
          <w:sz w:val="28"/>
          <w:szCs w:val="28"/>
          <w:shd w:val="clear" w:color="auto" w:fill="FFFFFF"/>
        </w:rPr>
      </w:pPr>
      <w:r w:rsidRPr="008F1505">
        <w:rPr>
          <w:sz w:val="28"/>
          <w:szCs w:val="28"/>
        </w:rPr>
        <w:t>Согласно части 3 статьи 3.4 КоАП РФ, в</w:t>
      </w:r>
      <w:r w:rsidRPr="008F1505">
        <w:rPr>
          <w:sz w:val="28"/>
          <w:szCs w:val="28"/>
          <w:shd w:val="clear" w:color="auto" w:fill="FFFFFF"/>
        </w:rPr>
        <w:t xml:space="preserve"> случаях, если назначение административного наказания в виде предупреждения не предусмотрено соответствующей статьей </w:t>
      </w:r>
      <w:hyperlink r:id="rId5" w:anchor="/document/12125267/entry/2000" w:history="1">
        <w:r w:rsidRPr="008F1505">
          <w:rPr>
            <w:sz w:val="28"/>
            <w:szCs w:val="28"/>
            <w:shd w:val="clear" w:color="auto" w:fill="FFFFFF"/>
          </w:rPr>
          <w:t>раздела II</w:t>
        </w:r>
      </w:hyperlink>
      <w:r w:rsidRPr="008F1505">
        <w:rPr>
          <w:sz w:val="28"/>
          <w:szCs w:val="28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некоммерческой организации, а также являющимся субъектами малого и сре</w:t>
      </w:r>
      <w:r w:rsidRPr="008F1505">
        <w:rPr>
          <w:sz w:val="28"/>
          <w:szCs w:val="28"/>
          <w:shd w:val="clear" w:color="auto" w:fill="FFFFFF"/>
        </w:rPr>
        <w:t>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 </w:t>
      </w:r>
      <w:hyperlink r:id="rId5" w:anchor="/document/12125267/entry/411" w:history="1">
        <w:r w:rsidRPr="008F1505">
          <w:rPr>
            <w:sz w:val="28"/>
            <w:szCs w:val="28"/>
            <w:shd w:val="clear" w:color="auto" w:fill="FFFFFF"/>
          </w:rPr>
          <w:t>статьей 4.1.1</w:t>
        </w:r>
      </w:hyperlink>
      <w:r w:rsidRPr="008F1505">
        <w:rPr>
          <w:sz w:val="28"/>
          <w:szCs w:val="28"/>
          <w:shd w:val="clear" w:color="auto" w:fill="FFFFFF"/>
        </w:rPr>
        <w:t> настоящего Кодекса.</w:t>
      </w:r>
    </w:p>
    <w:p w:rsidR="00A318AF" w:rsidP="00A318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7ED">
        <w:rPr>
          <w:color w:val="000000"/>
          <w:sz w:val="28"/>
          <w:szCs w:val="28"/>
        </w:rPr>
        <w:t xml:space="preserve">Из </w:t>
      </w:r>
      <w:r>
        <w:rPr>
          <w:color w:val="000000"/>
          <w:sz w:val="28"/>
          <w:szCs w:val="28"/>
        </w:rPr>
        <w:t xml:space="preserve">материалов дела </w:t>
      </w:r>
      <w:r w:rsidRPr="003217ED">
        <w:rPr>
          <w:color w:val="000000"/>
          <w:sz w:val="28"/>
          <w:szCs w:val="28"/>
        </w:rPr>
        <w:t>следует, что</w:t>
      </w:r>
      <w:r w:rsidRPr="00604E9B">
        <w:rPr>
          <w:sz w:val="28"/>
          <w:szCs w:val="28"/>
        </w:rPr>
        <w:t xml:space="preserve"> </w:t>
      </w:r>
      <w:r w:rsidRPr="00165F43" w:rsidR="00165F43">
        <w:rPr>
          <w:sz w:val="28"/>
          <w:szCs w:val="28"/>
        </w:rPr>
        <w:t>ДАННЫЕ ИЗЪЯТЫ</w:t>
      </w:r>
      <w:r w:rsidR="00165F43">
        <w:rPr>
          <w:sz w:val="28"/>
          <w:szCs w:val="28"/>
        </w:rPr>
        <w:t xml:space="preserve"> </w:t>
      </w:r>
      <w:r w:rsidR="00ED79DC">
        <w:rPr>
          <w:sz w:val="28"/>
          <w:szCs w:val="28"/>
        </w:rPr>
        <w:t xml:space="preserve">с </w:t>
      </w:r>
      <w:r w:rsidR="005474C8">
        <w:rPr>
          <w:sz w:val="28"/>
          <w:szCs w:val="28"/>
        </w:rPr>
        <w:t>1 августа 2016</w:t>
      </w:r>
      <w:r w:rsidR="00ED79DC">
        <w:rPr>
          <w:sz w:val="28"/>
          <w:szCs w:val="28"/>
        </w:rPr>
        <w:t xml:space="preserve"> года </w:t>
      </w:r>
      <w:r w:rsidRPr="003217ED">
        <w:rPr>
          <w:color w:val="000000"/>
          <w:sz w:val="28"/>
          <w:szCs w:val="28"/>
        </w:rPr>
        <w:t>включено в реестр субъектов малого и среднего предпринимательства и относится к категории –</w:t>
      </w:r>
      <w:r>
        <w:rPr>
          <w:color w:val="000000"/>
          <w:sz w:val="28"/>
          <w:szCs w:val="28"/>
        </w:rPr>
        <w:t xml:space="preserve"> микропредприятие. </w:t>
      </w:r>
      <w:r w:rsidRPr="003217ED">
        <w:rPr>
          <w:color w:val="000000"/>
          <w:sz w:val="28"/>
          <w:szCs w:val="28"/>
        </w:rPr>
        <w:t>Сведений о том, что</w:t>
      </w:r>
      <w:r>
        <w:rPr>
          <w:color w:val="000000"/>
          <w:sz w:val="28"/>
          <w:szCs w:val="28"/>
        </w:rPr>
        <w:t xml:space="preserve"> </w:t>
      </w:r>
      <w:r w:rsidR="005474C8">
        <w:rPr>
          <w:sz w:val="28"/>
          <w:szCs w:val="28"/>
        </w:rPr>
        <w:t>Е.С. Лоскутов</w:t>
      </w:r>
      <w:r w:rsidR="00ED79DC">
        <w:rPr>
          <w:rStyle w:val="blk"/>
          <w:sz w:val="28"/>
          <w:szCs w:val="28"/>
        </w:rPr>
        <w:t xml:space="preserve"> </w:t>
      </w:r>
      <w:r w:rsidRPr="003217ED">
        <w:rPr>
          <w:color w:val="000000"/>
          <w:sz w:val="28"/>
          <w:szCs w:val="28"/>
        </w:rPr>
        <w:t>до совершения данного правонарушения привлекал</w:t>
      </w:r>
      <w:r w:rsidR="005474C8">
        <w:rPr>
          <w:color w:val="000000"/>
          <w:sz w:val="28"/>
          <w:szCs w:val="28"/>
        </w:rPr>
        <w:t>ся</w:t>
      </w:r>
      <w:r>
        <w:rPr>
          <w:color w:val="000000"/>
          <w:sz w:val="28"/>
          <w:szCs w:val="28"/>
        </w:rPr>
        <w:t xml:space="preserve"> </w:t>
      </w:r>
      <w:r w:rsidRPr="003217ED">
        <w:rPr>
          <w:color w:val="000000"/>
          <w:sz w:val="28"/>
          <w:szCs w:val="28"/>
        </w:rPr>
        <w:t>к административной ответственности, в деле не имеется. Обстоятельств, указанных в части 2 статьи 3.4 и части 2 статьи 4.1.1 КоАП РФ, препятствующих замене административного штрафа на предупреждение,</w:t>
      </w:r>
      <w:r w:rsidRPr="003217ED">
        <w:rPr>
          <w:color w:val="000000"/>
          <w:sz w:val="28"/>
          <w:szCs w:val="28"/>
        </w:rPr>
        <w:t xml:space="preserve"> судом не установлено</w:t>
      </w:r>
      <w:r w:rsidRPr="009A76A8">
        <w:rPr>
          <w:sz w:val="28"/>
          <w:szCs w:val="28"/>
        </w:rPr>
        <w:t>.</w:t>
      </w:r>
    </w:p>
    <w:p w:rsidR="00A318AF" w:rsidRPr="009A76A8" w:rsidP="00A318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DD5">
        <w:rPr>
          <w:sz w:val="28"/>
          <w:szCs w:val="28"/>
        </w:rPr>
        <w:t>Принимая во внимание фактические обстоятельства дела, учитывая характер совершенного а</w:t>
      </w:r>
      <w:r>
        <w:rPr>
          <w:sz w:val="28"/>
          <w:szCs w:val="28"/>
        </w:rPr>
        <w:t xml:space="preserve">дминистративного правонарушения, личность </w:t>
      </w:r>
      <w:r w:rsidR="005474C8">
        <w:rPr>
          <w:sz w:val="28"/>
          <w:szCs w:val="28"/>
        </w:rPr>
        <w:t>виновного и его</w:t>
      </w:r>
      <w:r w:rsidRPr="00EC5DD5">
        <w:rPr>
          <w:sz w:val="28"/>
          <w:szCs w:val="28"/>
        </w:rPr>
        <w:t xml:space="preserve"> имущественное положение, отсутствие обстоятельств</w:t>
      </w:r>
      <w:r>
        <w:rPr>
          <w:sz w:val="28"/>
          <w:szCs w:val="28"/>
        </w:rPr>
        <w:t>,</w:t>
      </w:r>
      <w:r w:rsidRPr="00EC5DD5">
        <w:rPr>
          <w:sz w:val="28"/>
          <w:szCs w:val="28"/>
        </w:rPr>
        <w:t xml:space="preserve"> </w:t>
      </w:r>
      <w:r w:rsidRPr="00EC5DD5">
        <w:rPr>
          <w:sz w:val="28"/>
          <w:szCs w:val="28"/>
        </w:rPr>
        <w:t>отягчающих административную ответст</w:t>
      </w:r>
      <w:r w:rsidR="005474C8">
        <w:rPr>
          <w:sz w:val="28"/>
          <w:szCs w:val="28"/>
        </w:rPr>
        <w:t>венность, состояние здоровья его и его</w:t>
      </w:r>
      <w:r w:rsidRPr="00EC5DD5">
        <w:rPr>
          <w:sz w:val="28"/>
          <w:szCs w:val="28"/>
        </w:rPr>
        <w:t xml:space="preserve"> близких родственников в качестве обстоятельства</w:t>
      </w:r>
      <w:r>
        <w:rPr>
          <w:sz w:val="28"/>
          <w:szCs w:val="28"/>
        </w:rPr>
        <w:t>,</w:t>
      </w:r>
      <w:r w:rsidRPr="00EC5DD5">
        <w:rPr>
          <w:sz w:val="28"/>
          <w:szCs w:val="28"/>
        </w:rPr>
        <w:t xml:space="preserve"> смягчающего административную ответственность, </w:t>
      </w:r>
      <w:r>
        <w:rPr>
          <w:sz w:val="28"/>
          <w:szCs w:val="28"/>
        </w:rPr>
        <w:t xml:space="preserve">мировой </w:t>
      </w:r>
      <w:r w:rsidRPr="00EC5DD5">
        <w:rPr>
          <w:sz w:val="28"/>
          <w:szCs w:val="28"/>
        </w:rPr>
        <w:t xml:space="preserve">судья считает возможным применить </w:t>
      </w:r>
      <w:r>
        <w:rPr>
          <w:sz w:val="28"/>
          <w:szCs w:val="28"/>
        </w:rPr>
        <w:t xml:space="preserve">в данном деле </w:t>
      </w:r>
      <w:r w:rsidRPr="00EC5DD5">
        <w:rPr>
          <w:sz w:val="28"/>
          <w:szCs w:val="28"/>
        </w:rPr>
        <w:t>положения част</w:t>
      </w:r>
      <w:r>
        <w:rPr>
          <w:sz w:val="28"/>
          <w:szCs w:val="28"/>
        </w:rPr>
        <w:t>и</w:t>
      </w:r>
      <w:r w:rsidRPr="00EC5DD5">
        <w:rPr>
          <w:sz w:val="28"/>
          <w:szCs w:val="28"/>
        </w:rPr>
        <w:t xml:space="preserve"> 1 статьи 4.1.1 КоАП РФ и назначить </w:t>
      </w:r>
      <w:r w:rsidR="005474C8">
        <w:rPr>
          <w:sz w:val="28"/>
          <w:szCs w:val="28"/>
        </w:rPr>
        <w:t xml:space="preserve">Е.С. Лоскутову </w:t>
      </w:r>
      <w:r>
        <w:rPr>
          <w:sz w:val="28"/>
          <w:szCs w:val="28"/>
        </w:rPr>
        <w:t>адм</w:t>
      </w:r>
      <w:r>
        <w:rPr>
          <w:sz w:val="28"/>
          <w:szCs w:val="28"/>
        </w:rPr>
        <w:t xml:space="preserve">инистративное </w:t>
      </w:r>
      <w:r w:rsidRPr="00EC5DD5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>предупреждения</w:t>
      </w:r>
      <w:r w:rsidRPr="00EC5DD5">
        <w:rPr>
          <w:sz w:val="28"/>
          <w:szCs w:val="28"/>
        </w:rPr>
        <w:t>.</w:t>
      </w:r>
    </w:p>
    <w:p w:rsidR="00A318AF" w:rsidRPr="009A76A8" w:rsidP="00A318AF">
      <w:pPr>
        <w:pStyle w:val="ConsNormal"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6A8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2.4,</w:t>
      </w:r>
      <w:r>
        <w:rPr>
          <w:rFonts w:ascii="Times New Roman" w:hAnsi="Times New Roman" w:cs="Times New Roman"/>
          <w:sz w:val="28"/>
          <w:szCs w:val="28"/>
        </w:rPr>
        <w:t xml:space="preserve"> 4.1.1,</w:t>
      </w:r>
      <w:r w:rsidRPr="009A76A8">
        <w:rPr>
          <w:rFonts w:ascii="Times New Roman" w:hAnsi="Times New Roman" w:cs="Times New Roman"/>
          <w:sz w:val="28"/>
          <w:szCs w:val="28"/>
        </w:rPr>
        <w:t xml:space="preserve"> 29.9-29.10 КоАП РФ,</w:t>
      </w:r>
      <w:r>
        <w:rPr>
          <w:rFonts w:ascii="Times New Roman" w:hAnsi="Times New Roman" w:cs="Times New Roman"/>
          <w:sz w:val="28"/>
          <w:szCs w:val="28"/>
        </w:rPr>
        <w:t xml:space="preserve"> мировой </w:t>
      </w:r>
      <w:r w:rsidRPr="009A76A8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>ья</w:t>
      </w:r>
    </w:p>
    <w:p w:rsidR="00A318AF" w:rsidP="00A318AF">
      <w:pPr>
        <w:pStyle w:val="ConsNormal"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A76A8">
        <w:rPr>
          <w:rFonts w:ascii="Times New Roman" w:hAnsi="Times New Roman" w:cs="Times New Roman"/>
          <w:sz w:val="28"/>
          <w:szCs w:val="28"/>
        </w:rPr>
        <w:t>постановил:</w:t>
      </w:r>
    </w:p>
    <w:p w:rsidR="00A318AF" w:rsidRPr="009A76A8" w:rsidP="00A318AF">
      <w:pPr>
        <w:pStyle w:val="ConsNormal"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18AF" w:rsidRPr="009A76A8" w:rsidP="00A318AF">
      <w:pPr>
        <w:suppressAutoHyphens/>
        <w:ind w:firstLine="708"/>
        <w:jc w:val="both"/>
        <w:rPr>
          <w:sz w:val="28"/>
          <w:szCs w:val="28"/>
        </w:rPr>
      </w:pPr>
      <w:r w:rsidRPr="009A76A8">
        <w:rPr>
          <w:sz w:val="28"/>
          <w:szCs w:val="28"/>
        </w:rPr>
        <w:t xml:space="preserve">директора </w:t>
      </w:r>
      <w:r w:rsidRPr="00165F43" w:rsidR="00165F43">
        <w:rPr>
          <w:sz w:val="28"/>
          <w:szCs w:val="28"/>
        </w:rPr>
        <w:t>ДАННЫЕ ИЗЪЯТЫ</w:t>
      </w:r>
      <w:r w:rsidR="00165F43">
        <w:rPr>
          <w:sz w:val="28"/>
          <w:szCs w:val="28"/>
        </w:rPr>
        <w:t xml:space="preserve"> </w:t>
      </w:r>
      <w:r w:rsidR="005474C8">
        <w:rPr>
          <w:sz w:val="28"/>
          <w:szCs w:val="28"/>
        </w:rPr>
        <w:t xml:space="preserve">Лоскутова </w:t>
      </w:r>
      <w:r w:rsidR="00165F43">
        <w:rPr>
          <w:sz w:val="28"/>
          <w:szCs w:val="28"/>
        </w:rPr>
        <w:t>Е.С.</w:t>
      </w:r>
      <w:r w:rsidRPr="009A76A8">
        <w:rPr>
          <w:sz w:val="28"/>
          <w:szCs w:val="28"/>
        </w:rPr>
        <w:t xml:space="preserve"> признать виновн</w:t>
      </w:r>
      <w:r w:rsidR="005474C8">
        <w:rPr>
          <w:sz w:val="28"/>
          <w:szCs w:val="28"/>
        </w:rPr>
        <w:t>ым</w:t>
      </w:r>
      <w:r w:rsidRPr="009A76A8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A76A8">
        <w:rPr>
          <w:spacing w:val="-2"/>
          <w:sz w:val="28"/>
          <w:szCs w:val="28"/>
        </w:rPr>
        <w:t>частью 2 статьи 15.33 КоАП РФ</w:t>
      </w:r>
      <w:r w:rsidRPr="009A76A8">
        <w:rPr>
          <w:sz w:val="28"/>
          <w:szCs w:val="28"/>
        </w:rPr>
        <w:t xml:space="preserve">, </w:t>
      </w:r>
      <w:r w:rsidRPr="009923EF">
        <w:rPr>
          <w:sz w:val="28"/>
          <w:szCs w:val="28"/>
        </w:rPr>
        <w:t xml:space="preserve">и </w:t>
      </w:r>
      <w:r w:rsidR="005474C8">
        <w:rPr>
          <w:sz w:val="28"/>
          <w:szCs w:val="28"/>
        </w:rPr>
        <w:t>назначить ему</w:t>
      </w:r>
      <w:r>
        <w:rPr>
          <w:sz w:val="28"/>
          <w:szCs w:val="28"/>
        </w:rPr>
        <w:t xml:space="preserve"> </w:t>
      </w:r>
      <w:r w:rsidRPr="009923EF">
        <w:rPr>
          <w:sz w:val="28"/>
          <w:szCs w:val="28"/>
        </w:rPr>
        <w:t>наказани</w:t>
      </w:r>
      <w:r>
        <w:rPr>
          <w:sz w:val="28"/>
          <w:szCs w:val="28"/>
        </w:rPr>
        <w:t>е</w:t>
      </w:r>
      <w:r w:rsidRPr="009923EF">
        <w:rPr>
          <w:sz w:val="28"/>
          <w:szCs w:val="28"/>
        </w:rPr>
        <w:t xml:space="preserve"> </w:t>
      </w:r>
      <w:r w:rsidRPr="000B211F">
        <w:rPr>
          <w:sz w:val="28"/>
          <w:szCs w:val="28"/>
        </w:rPr>
        <w:t>с применением статьи 4.1.1 КоАП РФ в виде предупреждения</w:t>
      </w:r>
      <w:r w:rsidRPr="009A76A8">
        <w:rPr>
          <w:sz w:val="28"/>
          <w:szCs w:val="28"/>
        </w:rPr>
        <w:t>.</w:t>
      </w:r>
    </w:p>
    <w:p w:rsidR="00A318AF" w:rsidRPr="009A76A8" w:rsidP="00A318AF">
      <w:pPr>
        <w:ind w:firstLine="708"/>
        <w:jc w:val="both"/>
        <w:rPr>
          <w:color w:val="000000"/>
          <w:sz w:val="28"/>
          <w:szCs w:val="28"/>
        </w:rPr>
      </w:pPr>
      <w:r w:rsidRPr="009A76A8">
        <w:rPr>
          <w:color w:val="000000"/>
          <w:sz w:val="28"/>
          <w:szCs w:val="28"/>
        </w:rPr>
        <w:t>Постановление может быть обжаловано в Чистопольский городской суд Республики</w:t>
      </w:r>
      <w:r w:rsidRPr="009A76A8">
        <w:rPr>
          <w:color w:val="000000"/>
          <w:sz w:val="28"/>
          <w:szCs w:val="28"/>
        </w:rPr>
        <w:t xml:space="preserve"> Татарстан через миро</w:t>
      </w:r>
      <w:r>
        <w:rPr>
          <w:color w:val="000000"/>
          <w:sz w:val="28"/>
          <w:szCs w:val="28"/>
        </w:rPr>
        <w:t>вого судью судебного участка № 3</w:t>
      </w:r>
      <w:r w:rsidRPr="009A76A8">
        <w:rPr>
          <w:color w:val="000000"/>
          <w:sz w:val="28"/>
          <w:szCs w:val="28"/>
        </w:rPr>
        <w:t xml:space="preserve">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A318AF" w:rsidRPr="009A76A8" w:rsidP="00A318AF">
      <w:pPr>
        <w:jc w:val="both"/>
        <w:rPr>
          <w:sz w:val="28"/>
          <w:szCs w:val="28"/>
        </w:rPr>
      </w:pPr>
    </w:p>
    <w:p w:rsidR="00A318AF" w:rsidRPr="00BA350E" w:rsidP="00A318AF">
      <w:pPr>
        <w:jc w:val="both"/>
        <w:rPr>
          <w:sz w:val="28"/>
          <w:szCs w:val="28"/>
        </w:rPr>
      </w:pPr>
      <w:r w:rsidRPr="00BA350E">
        <w:rPr>
          <w:sz w:val="28"/>
          <w:szCs w:val="28"/>
        </w:rPr>
        <w:t xml:space="preserve">Мировой судья                                 подпись                  </w:t>
      </w:r>
      <w:r w:rsidRPr="00BA350E">
        <w:rPr>
          <w:sz w:val="28"/>
          <w:szCs w:val="28"/>
        </w:rPr>
        <w:t xml:space="preserve">            И.А. Тухфатуллин</w:t>
      </w:r>
    </w:p>
    <w:p w:rsidR="00A318AF" w:rsidRPr="00BA350E" w:rsidP="00A318AF">
      <w:pPr>
        <w:jc w:val="both"/>
        <w:rPr>
          <w:sz w:val="28"/>
          <w:szCs w:val="28"/>
        </w:rPr>
      </w:pPr>
    </w:p>
    <w:p w:rsidR="00A318AF" w:rsidRPr="00BA350E" w:rsidP="00A318AF">
      <w:pPr>
        <w:jc w:val="both"/>
        <w:rPr>
          <w:sz w:val="28"/>
          <w:szCs w:val="28"/>
        </w:rPr>
      </w:pPr>
      <w:r w:rsidRPr="00BA350E">
        <w:rPr>
          <w:sz w:val="28"/>
          <w:szCs w:val="28"/>
        </w:rPr>
        <w:t xml:space="preserve">Копия верна. </w:t>
      </w:r>
    </w:p>
    <w:p w:rsidR="00A318AF" w:rsidRPr="00BA350E" w:rsidP="00A318AF">
      <w:pPr>
        <w:jc w:val="both"/>
        <w:rPr>
          <w:sz w:val="28"/>
          <w:szCs w:val="28"/>
        </w:rPr>
      </w:pPr>
      <w:r w:rsidRPr="00BA350E">
        <w:rPr>
          <w:sz w:val="28"/>
          <w:szCs w:val="28"/>
        </w:rPr>
        <w:t>Мировой судья                                                                             И.А. Тухфатуллин</w:t>
      </w:r>
    </w:p>
    <w:p w:rsidR="00894B22" w:rsidP="00A318AF">
      <w:pPr>
        <w:suppressAutoHyphens/>
        <w:autoSpaceDE w:val="0"/>
        <w:autoSpaceDN w:val="0"/>
        <w:adjustRightInd w:val="0"/>
        <w:ind w:firstLine="709"/>
        <w:jc w:val="both"/>
      </w:pPr>
    </w:p>
    <w:sectPr w:rsidSect="007F6E31">
      <w:head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1E7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65F43">
      <w:rPr>
        <w:noProof/>
      </w:rPr>
      <w:t>3</w:t>
    </w:r>
    <w:r>
      <w:fldChar w:fldCharType="end"/>
    </w:r>
  </w:p>
  <w:p w:rsidR="007B1E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FA"/>
    <w:rsid w:val="00031F2A"/>
    <w:rsid w:val="00086CDF"/>
    <w:rsid w:val="000B211F"/>
    <w:rsid w:val="00165F43"/>
    <w:rsid w:val="00214C61"/>
    <w:rsid w:val="003217ED"/>
    <w:rsid w:val="0038085D"/>
    <w:rsid w:val="003B5D7B"/>
    <w:rsid w:val="003D47F5"/>
    <w:rsid w:val="005474C8"/>
    <w:rsid w:val="00604E9B"/>
    <w:rsid w:val="00675251"/>
    <w:rsid w:val="006D2B65"/>
    <w:rsid w:val="006F3066"/>
    <w:rsid w:val="006F3326"/>
    <w:rsid w:val="00744822"/>
    <w:rsid w:val="00754B5F"/>
    <w:rsid w:val="00765585"/>
    <w:rsid w:val="007B1E7D"/>
    <w:rsid w:val="007E275D"/>
    <w:rsid w:val="007E4DA3"/>
    <w:rsid w:val="007F6E31"/>
    <w:rsid w:val="00824DBC"/>
    <w:rsid w:val="008639AF"/>
    <w:rsid w:val="00894B22"/>
    <w:rsid w:val="008F1505"/>
    <w:rsid w:val="00932408"/>
    <w:rsid w:val="00942AEA"/>
    <w:rsid w:val="009923EF"/>
    <w:rsid w:val="009A76A8"/>
    <w:rsid w:val="00A318AF"/>
    <w:rsid w:val="00A658D6"/>
    <w:rsid w:val="00AA1C63"/>
    <w:rsid w:val="00B8275E"/>
    <w:rsid w:val="00BA350E"/>
    <w:rsid w:val="00CF7CFA"/>
    <w:rsid w:val="00D6782F"/>
    <w:rsid w:val="00DA361A"/>
    <w:rsid w:val="00DE3A81"/>
    <w:rsid w:val="00EC5DD5"/>
    <w:rsid w:val="00ED79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CF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F7CFA"/>
    <w:pPr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rsid w:val="00CF7CF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7CF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CF7CFA"/>
    <w:rPr>
      <w:color w:val="0000FF"/>
      <w:u w:val="single"/>
    </w:rPr>
  </w:style>
  <w:style w:type="character" w:customStyle="1" w:styleId="blk">
    <w:name w:val="blk"/>
    <w:basedOn w:val="DefaultParagraphFont"/>
    <w:rsid w:val="00CF7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18876/d594a53a5a34e7eb05417405a2a8e08308adfbd1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