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 w:rsidR="00F8004D">
        <w:rPr>
          <w:sz w:val="28"/>
          <w:szCs w:val="28"/>
        </w:rPr>
        <w:t>531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 w:rsidR="00F8004D">
        <w:rPr>
          <w:sz w:val="28"/>
          <w:szCs w:val="28"/>
        </w:rPr>
        <w:t>1730</w:t>
      </w:r>
      <w:r w:rsidRPr="009A76A8">
        <w:rPr>
          <w:sz w:val="28"/>
          <w:szCs w:val="28"/>
        </w:rPr>
        <w:t>-</w:t>
      </w:r>
      <w:r w:rsidR="00F8004D">
        <w:rPr>
          <w:sz w:val="28"/>
          <w:szCs w:val="28"/>
        </w:rPr>
        <w:t>46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19 июля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 xml:space="preserve">овой судья судебного </w:t>
      </w:r>
      <w:r>
        <w:rPr>
          <w:sz w:val="28"/>
          <w:szCs w:val="28"/>
        </w:rPr>
        <w:t>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>, (422980, Республика Татарстан, г.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 w:rsidR="00A318AF">
        <w:rPr>
          <w:sz w:val="28"/>
          <w:szCs w:val="28"/>
        </w:rPr>
        <w:t>частью 2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 w:rsidR="00A318AF">
        <w:rPr>
          <w:sz w:val="28"/>
          <w:szCs w:val="28"/>
        </w:rPr>
        <w:t xml:space="preserve">. </w:t>
      </w:r>
      <w:r w:rsidRPr="009A76A8">
        <w:rPr>
          <w:sz w:val="28"/>
          <w:szCs w:val="28"/>
        </w:rPr>
        <w:t>Кодекса</w:t>
      </w:r>
      <w:r w:rsidRPr="009A76A8">
        <w:rPr>
          <w:sz w:val="28"/>
          <w:szCs w:val="28"/>
        </w:rPr>
        <w:t xml:space="preserve"> Российской Федерации об административных правонарушениях (далее КоАП РФ), в отношении </w:t>
      </w:r>
      <w:r w:rsidR="00C32EF7">
        <w:rPr>
          <w:rFonts w:ascii="Times New Roman CYR" w:hAnsi="Times New Roman CYR" w:cs="Times New Roman CYR"/>
          <w:sz w:val="28"/>
          <w:szCs w:val="28"/>
        </w:rPr>
        <w:t>директора</w:t>
      </w:r>
      <w:r w:rsidRPr="00675251" w:rsidR="00C32E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71660" w:rsidR="00F71660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</w:t>
      </w:r>
      <w:r w:rsidR="00C32EF7">
        <w:rPr>
          <w:sz w:val="28"/>
          <w:szCs w:val="28"/>
        </w:rPr>
        <w:t>Раац</w:t>
      </w:r>
      <w:r w:rsidR="00E173E9">
        <w:rPr>
          <w:sz w:val="28"/>
          <w:szCs w:val="28"/>
        </w:rPr>
        <w:t>а</w:t>
      </w:r>
      <w:r w:rsidR="00C32EF7">
        <w:rPr>
          <w:sz w:val="28"/>
          <w:szCs w:val="28"/>
        </w:rPr>
        <w:t xml:space="preserve"> </w:t>
      </w:r>
      <w:r w:rsidR="00F71660">
        <w:rPr>
          <w:sz w:val="28"/>
          <w:szCs w:val="28"/>
        </w:rPr>
        <w:t>С.А.</w:t>
      </w:r>
      <w:r w:rsidRPr="00675251" w:rsidR="00C32EF7">
        <w:rPr>
          <w:sz w:val="28"/>
          <w:szCs w:val="28"/>
        </w:rPr>
        <w:t xml:space="preserve">, </w:t>
      </w:r>
      <w:r w:rsidRPr="00F71660" w:rsidR="00F71660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у с т а н о в и л: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A318AF" w:rsidP="00A318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С.А. Раац</w:t>
      </w:r>
      <w:r w:rsidRPr="009A76A8">
        <w:rPr>
          <w:sz w:val="28"/>
          <w:szCs w:val="28"/>
        </w:rPr>
        <w:t xml:space="preserve">, являясь директором </w:t>
      </w:r>
      <w:r w:rsidRPr="00F71660" w:rsidR="00F71660">
        <w:rPr>
          <w:sz w:val="28"/>
          <w:szCs w:val="28"/>
        </w:rPr>
        <w:t>ДАННЫЕ ИЗЪЯТЫ</w:t>
      </w:r>
      <w:r w:rsidR="00F71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6782F">
        <w:rPr>
          <w:sz w:val="28"/>
          <w:szCs w:val="28"/>
        </w:rPr>
        <w:t>ответственным должностным лицом за своевременное представление расчета по начисленным и уплаченным страховым взносам,</w:t>
      </w:r>
      <w:r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 xml:space="preserve">не </w:t>
      </w:r>
      <w:r>
        <w:rPr>
          <w:sz w:val="28"/>
          <w:szCs w:val="28"/>
        </w:rPr>
        <w:t>своевременно</w:t>
      </w:r>
      <w:r w:rsidRPr="00D6782F">
        <w:rPr>
          <w:sz w:val="28"/>
          <w:szCs w:val="28"/>
        </w:rPr>
        <w:t xml:space="preserve"> </w:t>
      </w:r>
      <w:r>
        <w:rPr>
          <w:sz w:val="28"/>
          <w:szCs w:val="28"/>
        </w:rPr>
        <w:t>– 7</w:t>
      </w:r>
      <w:r w:rsidR="003D47F5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 </w:t>
      </w:r>
      <w:r w:rsidRPr="00D6782F">
        <w:rPr>
          <w:sz w:val="28"/>
          <w:szCs w:val="28"/>
        </w:rPr>
        <w:t>представил в филиал №12 ГУ – РО ФСС РФ по Республике Татарстан расчет по начисленным и уплаченным ст</w:t>
      </w:r>
      <w:r w:rsidRPr="00D6782F">
        <w:rPr>
          <w:sz w:val="28"/>
          <w:szCs w:val="28"/>
        </w:rPr>
        <w:t xml:space="preserve">раховым взносам за </w:t>
      </w:r>
      <w:r>
        <w:rPr>
          <w:sz w:val="28"/>
          <w:szCs w:val="28"/>
        </w:rPr>
        <w:t>2021</w:t>
      </w:r>
      <w:r w:rsidRPr="00D6782F">
        <w:rPr>
          <w:sz w:val="28"/>
          <w:szCs w:val="28"/>
        </w:rPr>
        <w:t xml:space="preserve"> </w:t>
      </w:r>
      <w:r w:rsidR="003D47F5">
        <w:rPr>
          <w:sz w:val="28"/>
          <w:szCs w:val="28"/>
        </w:rPr>
        <w:t>год</w:t>
      </w:r>
      <w:r w:rsidRPr="00D6782F">
        <w:rPr>
          <w:sz w:val="28"/>
          <w:szCs w:val="28"/>
        </w:rPr>
        <w:t xml:space="preserve">, 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при установленном сроке представления – не позднее </w:t>
      </w:r>
      <w:r w:rsidR="003D47F5">
        <w:rPr>
          <w:rFonts w:ascii="Times New Roman CYR" w:hAnsi="Times New Roman CYR" w:cs="Times New Roman CYR"/>
          <w:sz w:val="28"/>
          <w:szCs w:val="28"/>
        </w:rPr>
        <w:t>25 января 2022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6782F">
        <w:rPr>
          <w:sz w:val="28"/>
          <w:szCs w:val="28"/>
        </w:rPr>
        <w:t>нарушив срок</w:t>
      </w:r>
      <w:r w:rsidR="00E173E9">
        <w:rPr>
          <w:sz w:val="28"/>
          <w:szCs w:val="28"/>
        </w:rPr>
        <w:t>,</w:t>
      </w:r>
      <w:r w:rsidRPr="00D6782F">
        <w:rPr>
          <w:sz w:val="28"/>
          <w:szCs w:val="28"/>
        </w:rPr>
        <w:t xml:space="preserve"> установленный частью 1 статьи 24 Федерального закона от 24 июля 1998 года N 125-ФЗ "Об обязательном социальном страховании от несчастных случ</w:t>
      </w:r>
      <w:r w:rsidRPr="00D6782F">
        <w:rPr>
          <w:sz w:val="28"/>
          <w:szCs w:val="28"/>
        </w:rPr>
        <w:t>аев на производстве и профессиональных заболеваний"</w:t>
      </w:r>
      <w:r>
        <w:rPr>
          <w:sz w:val="28"/>
          <w:szCs w:val="28"/>
        </w:rPr>
        <w:t xml:space="preserve">. </w:t>
      </w:r>
    </w:p>
    <w:p w:rsidR="00A318AF" w:rsidP="00A318AF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 w:rsidR="00C32EF7">
        <w:rPr>
          <w:sz w:val="28"/>
          <w:szCs w:val="28"/>
        </w:rPr>
        <w:t>С.А. Раац</w:t>
      </w:r>
      <w:r w:rsidRPr="003B5D7B" w:rsidR="00C32EF7">
        <w:rPr>
          <w:sz w:val="28"/>
          <w:szCs w:val="28"/>
        </w:rPr>
        <w:t xml:space="preserve"> </w:t>
      </w:r>
      <w:r w:rsidRPr="003B5D7B">
        <w:rPr>
          <w:sz w:val="28"/>
          <w:szCs w:val="28"/>
        </w:rPr>
        <w:t>не явил</w:t>
      </w:r>
      <w:r w:rsidR="003D47F5">
        <w:rPr>
          <w:sz w:val="28"/>
          <w:szCs w:val="28"/>
        </w:rPr>
        <w:t>ся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 надлежащим образом, срок хранения почтовой организацией связи н</w:t>
      </w:r>
      <w:r w:rsidR="003D47F5">
        <w:rPr>
          <w:sz w:val="28"/>
          <w:szCs w:val="28"/>
        </w:rPr>
        <w:t>аправленного по месту его</w:t>
      </w:r>
      <w:r w:rsidRPr="00942AEA">
        <w:rPr>
          <w:sz w:val="28"/>
          <w:szCs w:val="28"/>
        </w:rPr>
        <w:t xml:space="preserve"> регистрации судебно</w:t>
      </w:r>
      <w:r w:rsidRPr="00942AEA">
        <w:rPr>
          <w:sz w:val="28"/>
          <w:szCs w:val="28"/>
        </w:rPr>
        <w:t xml:space="preserve">го извещения истек. 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</w:t>
      </w:r>
      <w:r w:rsidRPr="00942AEA">
        <w:rPr>
          <w:sz w:val="28"/>
          <w:szCs w:val="28"/>
        </w:rPr>
        <w:t>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соответствии с частью 2 статьи 25.1, пунктом 4 части 1 статьи 29.7 К</w:t>
      </w:r>
      <w:r w:rsidRPr="00942AEA">
        <w:rPr>
          <w:sz w:val="28"/>
          <w:szCs w:val="28"/>
        </w:rPr>
        <w:t>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>
        <w:rPr>
          <w:color w:val="000000"/>
          <w:sz w:val="28"/>
          <w:szCs w:val="28"/>
        </w:rPr>
        <w:t xml:space="preserve"> </w:t>
      </w:r>
      <w:r w:rsidRPr="00942AEA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>В соответствии с частью 1</w:t>
      </w:r>
      <w:r w:rsidRPr="009A76A8">
        <w:rPr>
          <w:sz w:val="28"/>
          <w:szCs w:val="28"/>
        </w:rPr>
        <w:t xml:space="preserve">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</w:t>
      </w:r>
      <w:r w:rsidRPr="009A76A8">
        <w:rPr>
          <w:rStyle w:val="blk"/>
          <w:sz w:val="28"/>
          <w:szCs w:val="28"/>
        </w:rPr>
        <w:t>трахователи ежеквартально представляют в установленном порядке территориальному орга</w:t>
      </w:r>
      <w:r w:rsidRPr="009A76A8">
        <w:rPr>
          <w:rStyle w:val="blk"/>
          <w:sz w:val="28"/>
          <w:szCs w:val="28"/>
        </w:rPr>
        <w:t xml:space="preserve">ну страховщика по месту их регистрации расчет по начисленным и уплаченным страховым взносам по </w:t>
      </w:r>
      <w:hyperlink r:id="rId4" w:anchor="dst100016" w:history="1">
        <w:r w:rsidRPr="009A76A8">
          <w:rPr>
            <w:rStyle w:val="Hyperlink"/>
            <w:sz w:val="28"/>
            <w:szCs w:val="28"/>
          </w:rPr>
          <w:t>форме</w:t>
        </w:r>
      </w:hyperlink>
      <w:r w:rsidRPr="009A76A8">
        <w:rPr>
          <w:rStyle w:val="blk"/>
          <w:sz w:val="28"/>
          <w:szCs w:val="28"/>
        </w:rPr>
        <w:t xml:space="preserve">, установленной страховщиком </w:t>
      </w:r>
      <w:r w:rsidRPr="009A76A8">
        <w:rPr>
          <w:rStyle w:val="blk"/>
          <w:sz w:val="28"/>
          <w:szCs w:val="28"/>
        </w:rPr>
        <w:t>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</w:t>
      </w:r>
      <w:r w:rsidRPr="009A76A8">
        <w:rPr>
          <w:rStyle w:val="blk"/>
          <w:sz w:val="28"/>
          <w:szCs w:val="28"/>
        </w:rPr>
        <w:t>а отчетным периодом; в форме электронного документа не позднее 25-го числа месяца, следующего за отчетным периодом.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</w:t>
      </w:r>
      <w:r w:rsidRPr="009A76A8">
        <w:rPr>
          <w:rStyle w:val="blk"/>
          <w:sz w:val="28"/>
          <w:szCs w:val="28"/>
        </w:rPr>
        <w:t>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</w:t>
      </w:r>
      <w:r w:rsidRPr="009A76A8">
        <w:rPr>
          <w:rStyle w:val="blk"/>
          <w:sz w:val="28"/>
          <w:szCs w:val="28"/>
        </w:rPr>
        <w:t>рации в виде административного штрафа для должностных лиц в размере от трехсот до пятисот рублей.</w:t>
      </w:r>
    </w:p>
    <w:p w:rsidR="00A318AF" w:rsidRPr="009A76A8" w:rsidP="00A318AF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9A76A8">
        <w:rPr>
          <w:sz w:val="28"/>
          <w:szCs w:val="28"/>
        </w:rPr>
        <w:t xml:space="preserve">Факт совершения директором </w:t>
      </w:r>
      <w:r w:rsidRPr="00F71660" w:rsidR="00F7166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C32EF7">
        <w:rPr>
          <w:sz w:val="28"/>
          <w:szCs w:val="28"/>
        </w:rPr>
        <w:t>С.А. Раац</w:t>
      </w:r>
      <w:r w:rsidR="00E173E9">
        <w:rPr>
          <w:sz w:val="28"/>
          <w:szCs w:val="28"/>
        </w:rPr>
        <w:t>ом</w:t>
      </w:r>
      <w:r w:rsidRPr="009A76A8" w:rsidR="003D47F5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вменяемого административного правонарушения </w:t>
      </w:r>
      <w:r w:rsidR="003D47F5">
        <w:rPr>
          <w:sz w:val="28"/>
          <w:szCs w:val="28"/>
        </w:rPr>
        <w:t>и его</w:t>
      </w:r>
      <w:r>
        <w:rPr>
          <w:sz w:val="28"/>
          <w:szCs w:val="28"/>
        </w:rPr>
        <w:t xml:space="preserve"> виновность </w:t>
      </w:r>
      <w:r w:rsidRPr="009A76A8">
        <w:rPr>
          <w:sz w:val="28"/>
          <w:szCs w:val="28"/>
        </w:rPr>
        <w:t xml:space="preserve">подтверждается сведениями из протокола об административном правонарушении от </w:t>
      </w:r>
      <w:r w:rsidR="003D47F5">
        <w:rPr>
          <w:sz w:val="28"/>
          <w:szCs w:val="28"/>
        </w:rPr>
        <w:t>20 июня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выпиской из ЕГРЮЛ, которой подтверждается адрес места нахождения юридического лица – места соверш</w:t>
      </w:r>
      <w:r w:rsidRPr="009A76A8">
        <w:rPr>
          <w:sz w:val="28"/>
          <w:szCs w:val="28"/>
        </w:rPr>
        <w:t xml:space="preserve">ения правонарушения и должностное положение </w:t>
      </w:r>
      <w:r w:rsidR="00E173E9">
        <w:rPr>
          <w:sz w:val="28"/>
          <w:szCs w:val="28"/>
        </w:rPr>
        <w:t>С.А. Рааца</w:t>
      </w:r>
      <w:r w:rsidRPr="009A76A8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сведениями о сдаче расчета</w:t>
      </w:r>
      <w:r w:rsidRPr="00214C61"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>по начисленным и уплаченным страховым взносам</w:t>
      </w:r>
      <w:r>
        <w:rPr>
          <w:sz w:val="28"/>
          <w:szCs w:val="28"/>
        </w:rPr>
        <w:t xml:space="preserve"> </w:t>
      </w:r>
      <w:r w:rsidRPr="00F71660" w:rsidR="00F7166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 </w:t>
      </w:r>
      <w:r w:rsidRPr="009A76A8">
        <w:rPr>
          <w:sz w:val="28"/>
          <w:szCs w:val="28"/>
        </w:rPr>
        <w:t>и другими материалами дела.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318AF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директора </w:t>
      </w:r>
      <w:r w:rsidRPr="00F71660" w:rsidR="00F71660">
        <w:rPr>
          <w:sz w:val="28"/>
          <w:szCs w:val="28"/>
        </w:rPr>
        <w:t>ДАННЫЕ ИЗЪЯТЫ</w:t>
      </w:r>
      <w:r w:rsidR="00F71660">
        <w:rPr>
          <w:sz w:val="28"/>
          <w:szCs w:val="28"/>
        </w:rPr>
        <w:t xml:space="preserve"> </w:t>
      </w:r>
      <w:r w:rsidR="00C32EF7">
        <w:rPr>
          <w:sz w:val="28"/>
          <w:szCs w:val="28"/>
        </w:rPr>
        <w:t>С.А. Раац</w:t>
      </w:r>
      <w:r w:rsidR="00E173E9">
        <w:rPr>
          <w:sz w:val="28"/>
          <w:szCs w:val="28"/>
        </w:rPr>
        <w:t>а</w:t>
      </w:r>
      <w:r w:rsidRPr="009A76A8" w:rsidR="003D47F5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образует состав административного правонарушения, предусмотренного частью 2 статьи 15.33 КоАП РФ, то </w:t>
      </w:r>
      <w:r w:rsidRPr="009A76A8">
        <w:rPr>
          <w:sz w:val="28"/>
          <w:szCs w:val="28"/>
        </w:rPr>
        <w:t xml:space="preserve">есть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</w:t>
      </w:r>
      <w:r w:rsidRPr="009A76A8">
        <w:rPr>
          <w:rStyle w:val="blk"/>
          <w:sz w:val="28"/>
          <w:szCs w:val="28"/>
        </w:rPr>
        <w:t>риториальные органы Фонда социального страхования Российской Федерации.</w:t>
      </w:r>
    </w:p>
    <w:p w:rsidR="00A318AF" w:rsidRPr="009A76A8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При назначении </w:t>
      </w:r>
      <w:r w:rsidR="00C32EF7">
        <w:rPr>
          <w:sz w:val="28"/>
          <w:szCs w:val="28"/>
        </w:rPr>
        <w:t>С.А. Раац</w:t>
      </w:r>
      <w:r w:rsidR="00E173E9">
        <w:rPr>
          <w:sz w:val="28"/>
          <w:szCs w:val="28"/>
        </w:rPr>
        <w:t>у</w:t>
      </w:r>
      <w:r w:rsidR="003D47F5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административного наказания мировой судья приходит к следующему. </w:t>
      </w:r>
    </w:p>
    <w:p w:rsidR="008F1505" w:rsidRPr="008F1505" w:rsidP="008F1505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505">
        <w:rPr>
          <w:sz w:val="28"/>
          <w:szCs w:val="28"/>
        </w:rPr>
        <w:t xml:space="preserve">В соответствии с частью 1 статьи 4.1.1 КоАП РФ </w:t>
      </w:r>
      <w:r>
        <w:rPr>
          <w:sz w:val="28"/>
          <w:szCs w:val="28"/>
        </w:rPr>
        <w:t>н</w:t>
      </w:r>
      <w:r w:rsidRPr="008F1505">
        <w:rPr>
          <w:sz w:val="28"/>
          <w:szCs w:val="28"/>
          <w:shd w:val="clear" w:color="auto" w:fill="FFFFFF"/>
        </w:rPr>
        <w:t>екоммерческим организациям, а также являющим</w:t>
      </w:r>
      <w:r w:rsidRPr="008F1505">
        <w:rPr>
          <w:sz w:val="28"/>
          <w:szCs w:val="28"/>
          <w:shd w:val="clear" w:color="auto" w:fill="FFFFFF"/>
        </w:rPr>
        <w:t>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</w:t>
      </w:r>
      <w:r w:rsidRPr="008F1505">
        <w:rPr>
          <w:sz w:val="28"/>
          <w:szCs w:val="28"/>
          <w:shd w:val="clear" w:color="auto" w:fill="FFFFFF"/>
        </w:rPr>
        <w:t>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/document/12125267/entry/2000" w:history="1">
        <w:r w:rsidRPr="008F1505">
          <w:rPr>
            <w:sz w:val="28"/>
            <w:szCs w:val="28"/>
            <w:shd w:val="clear" w:color="auto" w:fill="FFFFFF"/>
          </w:rPr>
          <w:t>раздела II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8F1505">
        <w:rPr>
          <w:sz w:val="28"/>
          <w:szCs w:val="28"/>
          <w:shd w:val="clear" w:color="auto" w:fill="FFFFFF"/>
        </w:rPr>
        <w:t>ене на предупреждение при наличии обстоятельств, предусмотренных </w:t>
      </w:r>
      <w:hyperlink r:id="rId5" w:anchor="/document/12125267/entry/3402" w:history="1">
        <w:r w:rsidRPr="008F1505">
          <w:rPr>
            <w:sz w:val="28"/>
            <w:szCs w:val="28"/>
            <w:shd w:val="clear" w:color="auto" w:fill="FFFFFF"/>
          </w:rPr>
          <w:t>частью 2 статьи 3.4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5" w:anchor="/document/71435368/entry/4112" w:history="1">
        <w:r w:rsidRPr="008F1505">
          <w:rPr>
            <w:sz w:val="28"/>
            <w:szCs w:val="28"/>
            <w:shd w:val="clear" w:color="auto" w:fill="FFFFFF"/>
          </w:rPr>
          <w:t>частью 2</w:t>
        </w:r>
      </w:hyperlink>
      <w:r w:rsidRPr="008F1505">
        <w:rPr>
          <w:sz w:val="28"/>
          <w:szCs w:val="28"/>
          <w:shd w:val="clear" w:color="auto" w:fill="FFFFFF"/>
        </w:rPr>
        <w:t> настоящей статьи.</w:t>
      </w:r>
    </w:p>
    <w:p w:rsidR="008F1505" w:rsidRPr="008F1505" w:rsidP="008F1505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505">
        <w:rPr>
          <w:sz w:val="28"/>
          <w:szCs w:val="28"/>
        </w:rPr>
        <w:t>Частью 2 статьи 3.4 КоАП РФ предусмотрено, что п</w:t>
      </w:r>
      <w:r w:rsidRPr="008F1505">
        <w:rPr>
          <w:sz w:val="28"/>
          <w:szCs w:val="28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</w:t>
      </w:r>
      <w:r w:rsidRPr="008F1505">
        <w:rPr>
          <w:sz w:val="28"/>
          <w:szCs w:val="28"/>
          <w:shd w:val="clear" w:color="auto" w:fill="FFFFFF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 w:rsidRPr="008F1505">
        <w:rPr>
          <w:sz w:val="28"/>
          <w:szCs w:val="28"/>
          <w:shd w:val="clear" w:color="auto" w:fill="FFFFFF"/>
        </w:rPr>
        <w:t>риродного и техногенного характера, а также при отсутствии имущественного ущерба.</w:t>
      </w:r>
    </w:p>
    <w:p w:rsidR="008F1505" w:rsidRPr="008F1505" w:rsidP="008F1505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505">
        <w:rPr>
          <w:sz w:val="28"/>
          <w:szCs w:val="28"/>
        </w:rPr>
        <w:t>Согласно части 3 статьи 3.4 КоАП РФ, в</w:t>
      </w:r>
      <w:r w:rsidRPr="008F1505">
        <w:rPr>
          <w:sz w:val="28"/>
          <w:szCs w:val="28"/>
          <w:shd w:val="clear" w:color="auto" w:fill="FFFFFF"/>
        </w:rPr>
        <w:t xml:space="preserve">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/document/12125267/entry/2000" w:history="1">
        <w:r w:rsidRPr="008F1505">
          <w:rPr>
            <w:sz w:val="28"/>
            <w:szCs w:val="28"/>
            <w:shd w:val="clear" w:color="auto" w:fill="FFFFFF"/>
          </w:rPr>
          <w:t>раздела II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</w:t>
      </w:r>
      <w:r w:rsidRPr="008F1505">
        <w:rPr>
          <w:sz w:val="28"/>
          <w:szCs w:val="28"/>
          <w:shd w:val="clear" w:color="auto" w:fill="FFFFFF"/>
        </w:rPr>
        <w:t>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 </w:t>
      </w:r>
      <w:hyperlink r:id="rId5" w:anchor="/document/12125267/entry/411" w:history="1">
        <w:r w:rsidRPr="008F1505">
          <w:rPr>
            <w:sz w:val="28"/>
            <w:szCs w:val="28"/>
            <w:shd w:val="clear" w:color="auto" w:fill="FFFFFF"/>
          </w:rPr>
          <w:t>статьей 4.1.1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Кодекса.</w:t>
      </w:r>
    </w:p>
    <w:p w:rsidR="00A318AF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Pr="00F71660" w:rsidR="00F71660">
        <w:rPr>
          <w:sz w:val="28"/>
          <w:szCs w:val="28"/>
        </w:rPr>
        <w:t>ДАННЫЕ ИЗЪЯТЫ</w:t>
      </w:r>
      <w:r w:rsidR="00F71660">
        <w:rPr>
          <w:sz w:val="28"/>
          <w:szCs w:val="28"/>
        </w:rPr>
        <w:t xml:space="preserve"> </w:t>
      </w:r>
      <w:r w:rsidR="00ED79DC">
        <w:rPr>
          <w:sz w:val="28"/>
          <w:szCs w:val="28"/>
        </w:rPr>
        <w:t xml:space="preserve">с </w:t>
      </w:r>
      <w:r w:rsidR="00C32EF7">
        <w:rPr>
          <w:sz w:val="28"/>
          <w:szCs w:val="28"/>
        </w:rPr>
        <w:t>10 мая 2020</w:t>
      </w:r>
      <w:r w:rsidR="00ED79DC">
        <w:rPr>
          <w:sz w:val="28"/>
          <w:szCs w:val="28"/>
        </w:rPr>
        <w:t xml:space="preserve"> года </w:t>
      </w:r>
      <w:r w:rsidRPr="003217ED">
        <w:rPr>
          <w:color w:val="000000"/>
          <w:sz w:val="28"/>
          <w:szCs w:val="28"/>
        </w:rPr>
        <w:t>включено в реестр субъектов малого и среднего предпринимательства и относит</w:t>
      </w:r>
      <w:r w:rsidRPr="003217ED">
        <w:rPr>
          <w:color w:val="000000"/>
          <w:sz w:val="28"/>
          <w:szCs w:val="28"/>
        </w:rPr>
        <w:t>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C32EF7">
        <w:rPr>
          <w:sz w:val="28"/>
          <w:szCs w:val="28"/>
        </w:rPr>
        <w:t>С.А. Раац</w:t>
      </w:r>
      <w:r w:rsidR="00ED79DC">
        <w:rPr>
          <w:rStyle w:val="blk"/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до совершения данного правонарушения привлекал</w:t>
      </w:r>
      <w:r w:rsidR="005474C8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 xml:space="preserve">к административной ответственности, в деле не имеется. Обстоятельств, указанных в части 2 статьи 3.4 и части 2 статьи 4.1.1 КоАП РФ, </w:t>
      </w:r>
      <w:r w:rsidRPr="003217ED">
        <w:rPr>
          <w:color w:val="000000"/>
          <w:sz w:val="28"/>
          <w:szCs w:val="28"/>
        </w:rPr>
        <w:t>препятствующих замене административного штрафа на предупреждение, судом не установлено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 xml:space="preserve">дминистративного правонарушения, личность </w:t>
      </w:r>
      <w:r w:rsidR="005474C8">
        <w:rPr>
          <w:sz w:val="28"/>
          <w:szCs w:val="28"/>
        </w:rPr>
        <w:t>виновного и его</w:t>
      </w:r>
      <w:r w:rsidRPr="00EC5DD5">
        <w:rPr>
          <w:sz w:val="28"/>
          <w:szCs w:val="28"/>
        </w:rPr>
        <w:t xml:space="preserve"> имущественное положение,</w:t>
      </w:r>
      <w:r w:rsidRPr="00EC5DD5">
        <w:rPr>
          <w:sz w:val="28"/>
          <w:szCs w:val="28"/>
        </w:rPr>
        <w:t xml:space="preserve">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</w:t>
      </w:r>
      <w:r w:rsidRPr="00EC5DD5">
        <w:rPr>
          <w:sz w:val="28"/>
          <w:szCs w:val="28"/>
        </w:rPr>
        <w:t>отягчающих административную ответст</w:t>
      </w:r>
      <w:r w:rsidR="005474C8">
        <w:rPr>
          <w:sz w:val="28"/>
          <w:szCs w:val="28"/>
        </w:rPr>
        <w:t>венность, состояние здоровья его и его</w:t>
      </w:r>
      <w:r w:rsidRPr="00EC5DD5">
        <w:rPr>
          <w:sz w:val="28"/>
          <w:szCs w:val="28"/>
        </w:rPr>
        <w:t xml:space="preserve"> 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</w:t>
      </w:r>
      <w:r w:rsidRPr="00EC5DD5">
        <w:rPr>
          <w:sz w:val="28"/>
          <w:szCs w:val="28"/>
        </w:rPr>
        <w:t>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C32EF7">
        <w:rPr>
          <w:sz w:val="28"/>
          <w:szCs w:val="28"/>
        </w:rPr>
        <w:t>С.А. Раац</w:t>
      </w:r>
      <w:r w:rsidR="00E173E9">
        <w:rPr>
          <w:sz w:val="28"/>
          <w:szCs w:val="28"/>
        </w:rPr>
        <w:t>у</w:t>
      </w:r>
      <w:r w:rsidR="00547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A318AF" w:rsidRPr="009A76A8" w:rsidP="00A318AF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A318AF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318AF" w:rsidRPr="009A76A8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8AF" w:rsidRPr="009A76A8" w:rsidP="00A318AF">
      <w:pPr>
        <w:suppressAutoHyphens/>
        <w:ind w:firstLine="70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директора </w:t>
      </w:r>
      <w:r w:rsidRPr="00F71660" w:rsidR="00F71660">
        <w:rPr>
          <w:sz w:val="28"/>
          <w:szCs w:val="28"/>
        </w:rPr>
        <w:t>ДАННЫЕ ИЗЪЯТЫ</w:t>
      </w:r>
      <w:r w:rsidR="00F71660">
        <w:rPr>
          <w:sz w:val="28"/>
          <w:szCs w:val="28"/>
        </w:rPr>
        <w:t xml:space="preserve"> </w:t>
      </w:r>
      <w:r w:rsidR="00C32EF7">
        <w:rPr>
          <w:sz w:val="28"/>
          <w:szCs w:val="28"/>
        </w:rPr>
        <w:t>Раац</w:t>
      </w:r>
      <w:r w:rsidR="00E173E9">
        <w:rPr>
          <w:sz w:val="28"/>
          <w:szCs w:val="28"/>
        </w:rPr>
        <w:t>а</w:t>
      </w:r>
      <w:r w:rsidR="00C32EF7">
        <w:rPr>
          <w:sz w:val="28"/>
          <w:szCs w:val="28"/>
        </w:rPr>
        <w:t xml:space="preserve"> </w:t>
      </w:r>
      <w:r w:rsidR="00F71660">
        <w:rPr>
          <w:sz w:val="28"/>
          <w:szCs w:val="28"/>
        </w:rPr>
        <w:t>С.А.</w:t>
      </w:r>
      <w:r w:rsidRPr="009A76A8">
        <w:rPr>
          <w:sz w:val="28"/>
          <w:szCs w:val="28"/>
        </w:rPr>
        <w:t xml:space="preserve"> признать виновн</w:t>
      </w:r>
      <w:r w:rsidR="005474C8">
        <w:rPr>
          <w:sz w:val="28"/>
          <w:szCs w:val="28"/>
        </w:rPr>
        <w:t>ым</w:t>
      </w:r>
      <w:r w:rsidRPr="009A76A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A76A8">
        <w:rPr>
          <w:spacing w:val="-2"/>
          <w:sz w:val="28"/>
          <w:szCs w:val="28"/>
        </w:rPr>
        <w:t>частью 2 статьи 15.33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 w:rsidR="005474C8">
        <w:rPr>
          <w:sz w:val="28"/>
          <w:szCs w:val="28"/>
        </w:rPr>
        <w:t>назначить ему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 xml:space="preserve">Постановление может </w:t>
      </w:r>
      <w:r w:rsidRPr="009A76A8">
        <w:rPr>
          <w:color w:val="000000"/>
          <w:sz w:val="28"/>
          <w:szCs w:val="28"/>
        </w:rPr>
        <w:t>быть обжаловано в Чистопольский городской суд Республики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318AF" w:rsidRPr="009A76A8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Мировой судья  </w:t>
      </w:r>
      <w:r w:rsidRPr="00BA350E">
        <w:rPr>
          <w:sz w:val="28"/>
          <w:szCs w:val="28"/>
        </w:rPr>
        <w:t xml:space="preserve">                               подпись                              И.А. Тухфатуллин</w:t>
      </w:r>
    </w:p>
    <w:p w:rsidR="00A318AF" w:rsidRPr="00BA350E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 w:rsidP="00A318AF">
      <w:pPr>
        <w:suppressAutoHyphens/>
        <w:autoSpaceDE w:val="0"/>
        <w:autoSpaceDN w:val="0"/>
        <w:adjustRightInd w:val="0"/>
        <w:ind w:firstLine="709"/>
        <w:jc w:val="both"/>
      </w:pPr>
    </w:p>
    <w:sectPr w:rsidSect="007F6E31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C6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71660">
      <w:rPr>
        <w:noProof/>
      </w:rPr>
      <w:t>3</w:t>
    </w:r>
    <w:r>
      <w:fldChar w:fldCharType="end"/>
    </w:r>
  </w:p>
  <w:p w:rsidR="00AA1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FA"/>
    <w:rsid w:val="00031F2A"/>
    <w:rsid w:val="000B211F"/>
    <w:rsid w:val="00214C61"/>
    <w:rsid w:val="003217ED"/>
    <w:rsid w:val="00351196"/>
    <w:rsid w:val="0038085D"/>
    <w:rsid w:val="003B5D7B"/>
    <w:rsid w:val="003D47F5"/>
    <w:rsid w:val="005474C8"/>
    <w:rsid w:val="00604E9B"/>
    <w:rsid w:val="00675251"/>
    <w:rsid w:val="006D2B65"/>
    <w:rsid w:val="006F3066"/>
    <w:rsid w:val="006F3326"/>
    <w:rsid w:val="00754B5F"/>
    <w:rsid w:val="007E275D"/>
    <w:rsid w:val="007E4DA3"/>
    <w:rsid w:val="007F6E31"/>
    <w:rsid w:val="00824DBC"/>
    <w:rsid w:val="008639AF"/>
    <w:rsid w:val="00894B22"/>
    <w:rsid w:val="008F1505"/>
    <w:rsid w:val="00932408"/>
    <w:rsid w:val="00942AEA"/>
    <w:rsid w:val="009923EF"/>
    <w:rsid w:val="009A76A8"/>
    <w:rsid w:val="009F36BA"/>
    <w:rsid w:val="00A318AF"/>
    <w:rsid w:val="00A658D6"/>
    <w:rsid w:val="00AA1C63"/>
    <w:rsid w:val="00B8275E"/>
    <w:rsid w:val="00BA350E"/>
    <w:rsid w:val="00C32EF7"/>
    <w:rsid w:val="00CF7CFA"/>
    <w:rsid w:val="00D6782F"/>
    <w:rsid w:val="00DA361A"/>
    <w:rsid w:val="00E173E9"/>
    <w:rsid w:val="00E75B96"/>
    <w:rsid w:val="00EC5DD5"/>
    <w:rsid w:val="00ED79DC"/>
    <w:rsid w:val="00F71660"/>
    <w:rsid w:val="00F80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