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 xml:space="preserve">       Дело №5-</w:t>
      </w:r>
      <w:r w:rsidR="000764CC">
        <w:rPr>
          <w:rFonts w:ascii="Times New Roman" w:hAnsi="Times New Roman" w:cs="Times New Roman"/>
          <w:sz w:val="28"/>
          <w:szCs w:val="28"/>
        </w:rPr>
        <w:t>412</w:t>
      </w:r>
      <w:r w:rsidRPr="00B50996">
        <w:rPr>
          <w:rFonts w:ascii="Times New Roman" w:hAnsi="Times New Roman" w:cs="Times New Roman"/>
          <w:sz w:val="28"/>
          <w:szCs w:val="28"/>
        </w:rPr>
        <w:t>/202</w:t>
      </w:r>
      <w:r w:rsidR="004F485F">
        <w:rPr>
          <w:rFonts w:ascii="Times New Roman" w:hAnsi="Times New Roman" w:cs="Times New Roman"/>
          <w:sz w:val="28"/>
          <w:szCs w:val="28"/>
        </w:rPr>
        <w:t>2</w:t>
      </w:r>
    </w:p>
    <w:p w:rsidR="00A512F0" w:rsidRPr="00B50996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</w:r>
      <w:r w:rsidRPr="00B50996">
        <w:rPr>
          <w:rFonts w:ascii="Times New Roman" w:hAnsi="Times New Roman" w:cs="Times New Roman"/>
          <w:sz w:val="28"/>
          <w:szCs w:val="28"/>
        </w:rPr>
        <w:tab/>
        <w:t>УИД16</w:t>
      </w:r>
      <w:r w:rsidRPr="00B5099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50996">
        <w:rPr>
          <w:rFonts w:ascii="Times New Roman" w:hAnsi="Times New Roman" w:cs="Times New Roman"/>
          <w:sz w:val="28"/>
          <w:szCs w:val="28"/>
        </w:rPr>
        <w:t>:0133-01-202</w:t>
      </w:r>
      <w:r w:rsidR="004F485F">
        <w:rPr>
          <w:rFonts w:ascii="Times New Roman" w:hAnsi="Times New Roman" w:cs="Times New Roman"/>
          <w:sz w:val="28"/>
          <w:szCs w:val="28"/>
        </w:rPr>
        <w:t>2</w:t>
      </w:r>
      <w:r w:rsidRPr="00B50996">
        <w:rPr>
          <w:rFonts w:ascii="Times New Roman" w:hAnsi="Times New Roman" w:cs="Times New Roman"/>
          <w:sz w:val="28"/>
          <w:szCs w:val="28"/>
        </w:rPr>
        <w:t>-00</w:t>
      </w:r>
      <w:r w:rsidR="000764CC">
        <w:rPr>
          <w:rFonts w:ascii="Times New Roman" w:hAnsi="Times New Roman" w:cs="Times New Roman"/>
          <w:sz w:val="28"/>
          <w:szCs w:val="28"/>
        </w:rPr>
        <w:t>1414</w:t>
      </w:r>
      <w:r w:rsidRPr="00B50996">
        <w:rPr>
          <w:rFonts w:ascii="Times New Roman" w:hAnsi="Times New Roman" w:cs="Times New Roman"/>
          <w:sz w:val="28"/>
          <w:szCs w:val="28"/>
        </w:rPr>
        <w:t>-</w:t>
      </w:r>
      <w:r w:rsidR="004F485F">
        <w:rPr>
          <w:rFonts w:ascii="Times New Roman" w:hAnsi="Times New Roman" w:cs="Times New Roman"/>
          <w:sz w:val="28"/>
          <w:szCs w:val="28"/>
        </w:rPr>
        <w:t>2</w:t>
      </w:r>
      <w:r w:rsidR="000764CC">
        <w:rPr>
          <w:rFonts w:ascii="Times New Roman" w:hAnsi="Times New Roman" w:cs="Times New Roman"/>
          <w:sz w:val="28"/>
          <w:szCs w:val="28"/>
        </w:rPr>
        <w:t>4</w:t>
      </w:r>
    </w:p>
    <w:p w:rsidR="00A512F0" w:rsidP="004A319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57BA" w:rsidRPr="003E595F" w:rsidP="0021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95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157BA" w:rsidRPr="003E595F" w:rsidP="00215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95F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2157BA" w:rsidRPr="00D21C30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</w:t>
      </w:r>
      <w:r w:rsidR="00A512F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21C30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4A3192" w:rsidRPr="00D21C30" w:rsidP="004A319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B70D12">
        <w:rPr>
          <w:rFonts w:ascii="Times New Roman" w:hAnsi="Times New Roman" w:cs="Times New Roman"/>
          <w:sz w:val="28"/>
          <w:szCs w:val="28"/>
        </w:rPr>
        <w:t>3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8D744C">
        <w:rPr>
          <w:rFonts w:ascii="Times New Roman" w:hAnsi="Times New Roman" w:cs="Times New Roman"/>
          <w:sz w:val="28"/>
          <w:szCs w:val="28"/>
        </w:rPr>
        <w:t>И.А. Тухфатуллин</w:t>
      </w:r>
      <w:r w:rsidRPr="00D21C30">
        <w:rPr>
          <w:rFonts w:ascii="Times New Roman" w:hAnsi="Times New Roman" w:cs="Times New Roman"/>
          <w:sz w:val="28"/>
          <w:szCs w:val="28"/>
        </w:rPr>
        <w:t xml:space="preserve"> (Республика Татарстан, </w:t>
      </w:r>
      <w:r w:rsidRPr="00D21C30">
        <w:rPr>
          <w:rFonts w:ascii="Times New Roman" w:hAnsi="Times New Roman" w:cs="Times New Roman"/>
          <w:sz w:val="28"/>
          <w:szCs w:val="28"/>
        </w:rPr>
        <w:t>г</w:t>
      </w:r>
      <w:r w:rsidRPr="00D21C30">
        <w:rPr>
          <w:rFonts w:ascii="Times New Roman" w:hAnsi="Times New Roman" w:cs="Times New Roman"/>
          <w:sz w:val="28"/>
          <w:szCs w:val="28"/>
        </w:rPr>
        <w:t>. Чи</w:t>
      </w:r>
      <w:r w:rsidR="00A55A00">
        <w:rPr>
          <w:rFonts w:ascii="Times New Roman" w:hAnsi="Times New Roman" w:cs="Times New Roman"/>
          <w:sz w:val="28"/>
          <w:szCs w:val="28"/>
        </w:rPr>
        <w:t>стополь, ул. Ленина, д. 2 «а»),</w:t>
      </w:r>
      <w:r w:rsidRPr="00D21C30">
        <w:rPr>
          <w:rFonts w:ascii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части </w:t>
      </w:r>
      <w:r w:rsidR="00675BB4">
        <w:rPr>
          <w:rFonts w:ascii="Times New Roman" w:hAnsi="Times New Roman" w:cs="Times New Roman"/>
          <w:sz w:val="28"/>
          <w:szCs w:val="28"/>
        </w:rPr>
        <w:t>4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75BB4">
        <w:rPr>
          <w:rFonts w:ascii="Times New Roman" w:hAnsi="Times New Roman" w:cs="Times New Roman"/>
          <w:sz w:val="28"/>
          <w:szCs w:val="28"/>
        </w:rPr>
        <w:t>20.25</w:t>
      </w:r>
      <w:r w:rsidRPr="00D21C30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93175B">
        <w:rPr>
          <w:rFonts w:ascii="Times New Roman" w:hAnsi="Times New Roman" w:cs="Times New Roman"/>
          <w:sz w:val="28"/>
          <w:szCs w:val="28"/>
        </w:rPr>
        <w:t xml:space="preserve">Тузовой </w:t>
      </w:r>
      <w:r w:rsidR="00387ACA">
        <w:rPr>
          <w:rFonts w:ascii="Times New Roman" w:hAnsi="Times New Roman" w:cs="Times New Roman"/>
          <w:sz w:val="28"/>
          <w:szCs w:val="28"/>
        </w:rPr>
        <w:t>Н.А.</w:t>
      </w:r>
      <w:r w:rsidR="00267858">
        <w:rPr>
          <w:rFonts w:ascii="Times New Roman" w:hAnsi="Times New Roman" w:cs="Times New Roman"/>
          <w:sz w:val="28"/>
          <w:szCs w:val="28"/>
        </w:rPr>
        <w:t>,</w:t>
      </w:r>
      <w:r w:rsidR="00675BB4">
        <w:rPr>
          <w:rFonts w:ascii="Times New Roman" w:hAnsi="Times New Roman" w:cs="Times New Roman"/>
          <w:sz w:val="28"/>
          <w:szCs w:val="28"/>
        </w:rPr>
        <w:t xml:space="preserve"> </w:t>
      </w:r>
      <w:r w:rsidR="00387ACA">
        <w:rPr>
          <w:rFonts w:ascii="Times New Roman" w:hAnsi="Times New Roman" w:cs="Times New Roman"/>
          <w:sz w:val="28"/>
          <w:szCs w:val="28"/>
        </w:rPr>
        <w:t>ДАННЫЕ ИЗЪЯТЫ</w:t>
      </w:r>
      <w:r w:rsidR="0093175B">
        <w:rPr>
          <w:rFonts w:ascii="Times New Roman" w:hAnsi="Times New Roman" w:cs="Times New Roman"/>
          <w:sz w:val="28"/>
          <w:szCs w:val="28"/>
        </w:rPr>
        <w:t>,</w:t>
      </w:r>
    </w:p>
    <w:p w:rsidR="004A3192" w:rsidRPr="00D21C30" w:rsidP="004A3192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установил:</w:t>
      </w:r>
    </w:p>
    <w:p w:rsidR="00A512F0" w:rsidP="004A319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7BA" w:rsidP="002157B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исполняющего обязанности мирового судьи судебного участка №3 по Чистопольскому судебному району Республики Татарстан - мирового судьи судебного участка №2 по Чистопольскому судебному району Республики Татарстан № 5-371/2021 от 31 мая 2021 года, вступившим в законную силу 11 июня 2021 года,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подвергнута административному наказанию в виде 25 часов обязательных работ.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Будучи предупрежденной о последствиях неисполнения административного наказания и получив постановления о направлении к месту отбытия наказания в Исполнительный комитет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Булдырское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Чистопольского муниципального района Республики Татарстан от 19 января 2022 года (согласно которому необходимо приступить к отбыванию наказания не позднее 20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2022 года) и 19 апреля 2022 года (согласно которому необходимо приступить к </w:t>
      </w:r>
      <w:r w:rsidRPr="00ED24A1">
        <w:rPr>
          <w:rFonts w:ascii="Times New Roman" w:hAnsi="Times New Roman" w:cs="Times New Roman"/>
          <w:sz w:val="28"/>
          <w:szCs w:val="28"/>
        </w:rPr>
        <w:t>отбыванию наказания не позднее 19 апреля 2022 года) без уважительных причин к отбытию наказания в назначенный срок не приступила, в период с 20.01.2022 года по 04.02.2022 года, а также в период с 19.04.2022 года по 05.05.2022 года административное наказание в виде обязательных работ не отбывала.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судебном</w:t>
      </w:r>
      <w:r>
        <w:rPr>
          <w:rFonts w:ascii="Times New Roman" w:hAnsi="Times New Roman" w:cs="Times New Roman"/>
          <w:sz w:val="28"/>
          <w:szCs w:val="28"/>
        </w:rPr>
        <w:t xml:space="preserve"> в судебном </w:t>
      </w:r>
      <w:r w:rsidRPr="00D21C30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а и пояснила, что сначала не брали на работу из-за отсутствия справки из противотуберкулезного диспансера, так как она ранее болела открытой формой туберкулеза, с 16 мая 2022 года она начала отрабатывать обязательные работы. </w:t>
      </w:r>
    </w:p>
    <w:p w:rsidR="002157BA" w:rsidRPr="00922E3B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ыслушав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Н.А.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Тузову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 и</w:t>
      </w:r>
      <w:r w:rsidRPr="00922E3B">
        <w:rPr>
          <w:rFonts w:ascii="Times New Roman" w:eastAsia="Times New Roman" w:hAnsi="Times New Roman" w:cs="Times New Roman"/>
          <w:sz w:val="28"/>
          <w:szCs w:val="28"/>
          <w:lang w:eastAsia="en-US"/>
        </w:rPr>
        <w:t>сследовав имеющиеся в деле доказательства, мировой судья приходит к следующим выводам.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частью 4 статьи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силу части 1 статьи 31.2 КоАП РФ постановление по делу об административном правонарушении обязательно для исполнения гражданами.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2 статьи 31.2 КоАП РФ постановление по делу об административном правонарушении подлежит исполнению с момента его вступления в законную силу.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силу статей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</w:t>
      </w:r>
    </w:p>
    <w:p w:rsidR="002157BA" w:rsidRPr="00F8644F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644F">
        <w:rPr>
          <w:rFonts w:ascii="Times New Roman" w:eastAsia="Times New Roman" w:hAnsi="Times New Roman" w:cs="Times New Roman"/>
          <w:sz w:val="28"/>
          <w:szCs w:val="28"/>
        </w:rPr>
        <w:t>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Обязательные работы назначаются судьей (</w:t>
      </w:r>
      <w:hyperlink r:id="rId4" w:anchor="/document/12125267/entry/30131" w:history="1">
        <w:r w:rsidRPr="00F8644F">
          <w:rPr>
            <w:rFonts w:ascii="Times New Roman" w:eastAsia="Times New Roman" w:hAnsi="Times New Roman" w:cs="Times New Roman"/>
            <w:sz w:val="28"/>
            <w:szCs w:val="28"/>
          </w:rPr>
          <w:t>ч</w:t>
        </w:r>
        <w:r w:rsidRPr="00F8644F">
          <w:rPr>
            <w:rFonts w:ascii="Times New Roman" w:eastAsia="Times New Roman" w:hAnsi="Times New Roman" w:cs="Times New Roman"/>
            <w:sz w:val="28"/>
            <w:szCs w:val="28"/>
          </w:rPr>
          <w:t>. 1 ст. 3.13</w:t>
        </w:r>
      </w:hyperlink>
      <w:r w:rsidRPr="00F8644F">
        <w:rPr>
          <w:rFonts w:ascii="Times New Roman" w:eastAsia="Times New Roman" w:hAnsi="Times New Roman" w:cs="Times New Roman"/>
          <w:sz w:val="28"/>
          <w:szCs w:val="28"/>
        </w:rPr>
        <w:t> КоАП РФ).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44F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F8644F">
        <w:rPr>
          <w:rFonts w:ascii="Times New Roman" w:hAnsi="Times New Roman" w:cs="Times New Roman"/>
          <w:sz w:val="28"/>
          <w:szCs w:val="28"/>
          <w:shd w:val="clear" w:color="auto" w:fill="FFFFFF"/>
        </w:rPr>
        <w:t>вии с частью 12 статьи 32.13 КоАП РФ под уклонением лица,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которому назначено административное наказание в виде обязательных работ, от отбывания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вида административного наказания понимается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неоднократ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 от выполнения работ, и (или) неоднократн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невыход такого лица на обязательные работы без уважительных причин, и (или) неоднократн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трудовой дисциплины, подтвержденны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кументами организации, в котором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лицо, которому назначено административное наказание</w:t>
      </w:r>
      <w:r w:rsidRPr="006A6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обязательных работ, отбывает обязательные работы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57BA" w:rsidRPr="006A618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Частью 8 статьи 109.2 Федерального закона от 2 октября 2007 года № 229-ФЗ «Об исполнительном производстве» предусмотрено, что в случае </w:t>
      </w:r>
      <w:r w:rsidRPr="006A6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6A618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Российской Федерации об административных правонарушениях.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этом согласно части 4 статьи 4.1 КоАП РФ назначение административного наказания не освобождает лицо от исполнения обязанности, за неисполнение которой оно было назначено.</w:t>
      </w:r>
    </w:p>
    <w:p w:rsidR="002157BA" w:rsidRPr="00D21C30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Н.А. Тузовой</w:t>
      </w:r>
      <w:r w:rsidRPr="00922E3B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C30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копией постановления о назначении административного наказания,</w:t>
      </w:r>
      <w:r w:rsidR="00A95242">
        <w:rPr>
          <w:rFonts w:ascii="Times New Roman" w:hAnsi="Times New Roman" w:cs="Times New Roman"/>
          <w:sz w:val="28"/>
          <w:szCs w:val="28"/>
        </w:rPr>
        <w:t xml:space="preserve"> которое не обжаловано, вступило в законную силу 11 июня 2021 года,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исполнительного производства, постановлениями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января 2022 года и 19 апреля 2022 года, согласно которым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направлялась для отбывания наказания в виде обязательных работ </w:t>
      </w:r>
      <w:r w:rsidR="00A9524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Булдырское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Чистопольского муниципального района Республики Татарстан, предупреждением, справкой главы </w:t>
      </w:r>
      <w:r>
        <w:rPr>
          <w:rFonts w:ascii="Times New Roman" w:hAnsi="Times New Roman" w:cs="Times New Roman"/>
          <w:sz w:val="28"/>
          <w:szCs w:val="28"/>
        </w:rPr>
        <w:t>Булдырского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которым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>
        <w:rPr>
          <w:rFonts w:ascii="Times New Roman" w:hAnsi="Times New Roman" w:cs="Times New Roman"/>
          <w:sz w:val="28"/>
          <w:szCs w:val="28"/>
        </w:rPr>
        <w:t xml:space="preserve"> по выданным постановлениям о направлении к месту отбытия наказания  на отбытие административного наказания не явилась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0D50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2157BA" w:rsidP="002157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правонарушения, доказательств того, что Н.А. </w:t>
      </w:r>
      <w:r>
        <w:rPr>
          <w:rFonts w:ascii="Times New Roman" w:hAnsi="Times New Roman"/>
          <w:sz w:val="28"/>
          <w:szCs w:val="28"/>
        </w:rPr>
        <w:t>Тузова</w:t>
      </w:r>
      <w:r>
        <w:rPr>
          <w:rFonts w:ascii="Times New Roman" w:hAnsi="Times New Roman"/>
          <w:sz w:val="28"/>
          <w:szCs w:val="28"/>
        </w:rPr>
        <w:t xml:space="preserve"> имела уважительные причины не </w:t>
      </w:r>
      <w:r>
        <w:rPr>
          <w:rFonts w:ascii="Times New Roman" w:hAnsi="Times New Roman"/>
          <w:sz w:val="28"/>
          <w:szCs w:val="28"/>
        </w:rPr>
        <w:t>исполнять административное наказание в виде обязательных работ при рассмотрении дела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2157BA" w:rsidRPr="00F52A8F" w:rsidP="002157BA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A8F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 xml:space="preserve">, Н.А. </w:t>
      </w:r>
      <w:r>
        <w:rPr>
          <w:rFonts w:ascii="Times New Roman" w:hAnsi="Times New Roman" w:cs="Times New Roman"/>
          <w:sz w:val="28"/>
          <w:szCs w:val="28"/>
        </w:rPr>
        <w:t>Тузова</w:t>
      </w:r>
      <w:r w:rsidRPr="00F52A8F">
        <w:rPr>
          <w:rFonts w:ascii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2A8F">
        <w:rPr>
          <w:rFonts w:ascii="Times New Roman" w:hAnsi="Times New Roman" w:cs="Times New Roman"/>
          <w:sz w:val="28"/>
          <w:szCs w:val="28"/>
        </w:rPr>
        <w:t xml:space="preserve"> административное правонар</w:t>
      </w:r>
      <w:r>
        <w:rPr>
          <w:rFonts w:ascii="Times New Roman" w:hAnsi="Times New Roman" w:cs="Times New Roman"/>
          <w:sz w:val="28"/>
          <w:szCs w:val="28"/>
        </w:rPr>
        <w:t>ушение, предусмотренное частью 4</w:t>
      </w:r>
      <w:r w:rsidRPr="00F52A8F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20.25 Ко</w:t>
      </w:r>
      <w:r w:rsidRPr="00F52A8F">
        <w:rPr>
          <w:rFonts w:ascii="Times New Roman" w:hAnsi="Times New Roman" w:cs="Times New Roman"/>
          <w:sz w:val="28"/>
          <w:szCs w:val="28"/>
        </w:rPr>
        <w:t xml:space="preserve">АП РФ, то есть </w:t>
      </w:r>
      <w:r>
        <w:rPr>
          <w:rFonts w:ascii="Times New Roman" w:hAnsi="Times New Roman" w:cs="Times New Roman"/>
          <w:sz w:val="28"/>
          <w:szCs w:val="28"/>
        </w:rPr>
        <w:t>уклонение от отбывания обязательных работ.</w:t>
      </w:r>
    </w:p>
    <w:p w:rsidR="002157BA" w:rsidP="002157BA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1C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D21C30"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вины, раскаяние, состояние здоровья Н.А. Тузовой и ее близких родственников. </w:t>
      </w:r>
      <w:r w:rsidRPr="00EF71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бстоятельств, отягчающих административную ответственность, судом не установлено.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E3B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157BA" w:rsidRPr="00D21C30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1C30">
        <w:rPr>
          <w:rFonts w:ascii="Times New Roman" w:hAnsi="Times New Roman" w:cs="Times New Roman"/>
          <w:sz w:val="28"/>
          <w:szCs w:val="28"/>
        </w:rPr>
        <w:t>изложенного</w:t>
      </w:r>
      <w:r w:rsidRPr="00D21C30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2157BA" w:rsidP="002157B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57BA" w:rsidRPr="00D21C30" w:rsidP="002157BA">
      <w:pPr>
        <w:tabs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2157BA" w:rsidRPr="00D21C30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Тузову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CA">
        <w:rPr>
          <w:rFonts w:ascii="Times New Roman" w:hAnsi="Times New Roman" w:cs="Times New Roman"/>
          <w:sz w:val="28"/>
          <w:szCs w:val="28"/>
        </w:rPr>
        <w:t>Н.А.</w:t>
      </w:r>
      <w:r w:rsidRPr="00D21C30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21C3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21C30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D21C30">
        <w:rPr>
          <w:rFonts w:ascii="Times New Roman" w:hAnsi="Times New Roman" w:cs="Times New Roman"/>
          <w:sz w:val="28"/>
          <w:szCs w:val="28"/>
        </w:rPr>
        <w:t xml:space="preserve"> КоАП РФ, и назначить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D21C30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D21C30">
        <w:rPr>
          <w:rFonts w:ascii="Times New Roman" w:hAnsi="Times New Roman" w:cs="Times New Roman"/>
          <w:sz w:val="28"/>
          <w:szCs w:val="28"/>
        </w:rPr>
        <w:t>суток.</w:t>
      </w:r>
    </w:p>
    <w:p w:rsidR="002157BA" w:rsidP="002157B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C3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D21C30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00 минут 26 мая 2022 года.</w:t>
      </w:r>
    </w:p>
    <w:p w:rsidR="002157BA" w:rsidRPr="00D353DB" w:rsidP="002157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53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4A3192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Миров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судья 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подпись</w:t>
      </w:r>
      <w:r w:rsidRPr="00850210" w:rsidR="008D74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И.А. Тухфатуллин</w:t>
      </w:r>
    </w:p>
    <w:p w:rsidR="004A3192" w:rsidRPr="00850210" w:rsidP="00E379A1">
      <w:pPr>
        <w:widowControl w:val="0"/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4A3192" w:rsidRPr="00850210" w:rsidP="004A3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502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И.А. Тухфатуллин</w:t>
      </w:r>
    </w:p>
    <w:p w:rsidR="004A3192" w:rsidRPr="00850210" w:rsidP="004A3192">
      <w:pPr>
        <w:ind w:firstLine="709"/>
        <w:rPr>
          <w:color w:val="000000" w:themeColor="text1"/>
          <w:sz w:val="28"/>
          <w:szCs w:val="28"/>
        </w:rPr>
      </w:pPr>
    </w:p>
    <w:p w:rsidR="006A7B90"/>
    <w:sectPr w:rsidSect="002157BA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85790"/>
      <w:docPartObj>
        <w:docPartGallery w:val="Page Numbers (Top of Page)"/>
        <w:docPartUnique/>
      </w:docPartObj>
    </w:sdtPr>
    <w:sdtContent>
      <w:p w:rsidR="002157B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ACA">
          <w:rPr>
            <w:noProof/>
          </w:rPr>
          <w:t>3</w:t>
        </w:r>
        <w:r>
          <w:fldChar w:fldCharType="end"/>
        </w:r>
      </w:p>
    </w:sdtContent>
  </w:sdt>
  <w:p w:rsidR="002157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3192"/>
    <w:rsid w:val="00023DC7"/>
    <w:rsid w:val="000764CC"/>
    <w:rsid w:val="0009653B"/>
    <w:rsid w:val="001E075F"/>
    <w:rsid w:val="002157BA"/>
    <w:rsid w:val="002667A8"/>
    <w:rsid w:val="00267858"/>
    <w:rsid w:val="00387ACA"/>
    <w:rsid w:val="003943F1"/>
    <w:rsid w:val="003E2932"/>
    <w:rsid w:val="003E595F"/>
    <w:rsid w:val="004A3192"/>
    <w:rsid w:val="004F485F"/>
    <w:rsid w:val="00572B16"/>
    <w:rsid w:val="00666B82"/>
    <w:rsid w:val="00671161"/>
    <w:rsid w:val="00675BB4"/>
    <w:rsid w:val="006A618A"/>
    <w:rsid w:val="006A7B90"/>
    <w:rsid w:val="006B506B"/>
    <w:rsid w:val="006E5EAF"/>
    <w:rsid w:val="00751471"/>
    <w:rsid w:val="00821268"/>
    <w:rsid w:val="00850210"/>
    <w:rsid w:val="00866B9E"/>
    <w:rsid w:val="00883EFE"/>
    <w:rsid w:val="008D744C"/>
    <w:rsid w:val="008F2187"/>
    <w:rsid w:val="008F51F9"/>
    <w:rsid w:val="00922E3B"/>
    <w:rsid w:val="0093175B"/>
    <w:rsid w:val="00935336"/>
    <w:rsid w:val="009F300D"/>
    <w:rsid w:val="00A512F0"/>
    <w:rsid w:val="00A52677"/>
    <w:rsid w:val="00A55A00"/>
    <w:rsid w:val="00A95242"/>
    <w:rsid w:val="00B31412"/>
    <w:rsid w:val="00B50996"/>
    <w:rsid w:val="00B70D12"/>
    <w:rsid w:val="00C93035"/>
    <w:rsid w:val="00CC5EE9"/>
    <w:rsid w:val="00D0017D"/>
    <w:rsid w:val="00D21C30"/>
    <w:rsid w:val="00D2236C"/>
    <w:rsid w:val="00D353DB"/>
    <w:rsid w:val="00D55845"/>
    <w:rsid w:val="00DF4131"/>
    <w:rsid w:val="00E10DA4"/>
    <w:rsid w:val="00E2628A"/>
    <w:rsid w:val="00E379A1"/>
    <w:rsid w:val="00E534C2"/>
    <w:rsid w:val="00E654E1"/>
    <w:rsid w:val="00E84FDA"/>
    <w:rsid w:val="00EA0D50"/>
    <w:rsid w:val="00ED24A1"/>
    <w:rsid w:val="00ED7820"/>
    <w:rsid w:val="00EE06A9"/>
    <w:rsid w:val="00EF719F"/>
    <w:rsid w:val="00F52A8F"/>
    <w:rsid w:val="00F864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19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4A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A319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5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0210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1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157BA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15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157B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