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>346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>1197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Сидорова </w:t>
      </w:r>
      <w:r w:rsidR="00580DF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0DF3">
        <w:rPr>
          <w:sz w:val="28"/>
          <w:szCs w:val="28"/>
        </w:rPr>
        <w:t>ДАННЫЕ ИЗЪЯТЫ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Сидоров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штраф, назначенный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80DF3">
        <w:rPr>
          <w:sz w:val="28"/>
          <w:szCs w:val="28"/>
        </w:rPr>
        <w:t>ДАННЫЕ ИЗЪЯТЫ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 2021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580DF3">
        <w:rPr>
          <w:sz w:val="28"/>
          <w:szCs w:val="28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580DF3">
        <w:rPr>
          <w:sz w:val="28"/>
          <w:szCs w:val="28"/>
        </w:rPr>
        <w:t>ДАННЫЕ ИЗЪЯТЫ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7D58" w:rsidRPr="002A01A9" w:rsidP="00CE7D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М.И. Сидоров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судебного разбиратель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хранения почтовой организацией 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направленного по месту его</w:t>
      </w:r>
      <w:r w:rsidRPr="0037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судебного извещения истек. </w:t>
      </w:r>
      <w:r w:rsidRPr="00376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</w:t>
      </w:r>
      <w:r w:rsidRPr="0037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5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r w:rsidRPr="0037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хранения.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25.1, пунктом 4 части 1 статьи 29.7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2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EC4D8F" w:rsidRPr="00A869F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установлено, что 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М.И. Сидоров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0DF3">
        <w:rPr>
          <w:sz w:val="28"/>
          <w:szCs w:val="28"/>
        </w:rPr>
        <w:t>ДАННЫЕ</w:t>
      </w:r>
      <w:r w:rsidR="00580DF3">
        <w:rPr>
          <w:sz w:val="28"/>
          <w:szCs w:val="28"/>
        </w:rPr>
        <w:t xml:space="preserve"> </w:t>
      </w:r>
      <w:r w:rsidR="00580DF3">
        <w:rPr>
          <w:sz w:val="28"/>
          <w:szCs w:val="28"/>
        </w:rPr>
        <w:t>ИЗЪЯТЫ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r w:rsidRPr="00EC4D8F"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="00580DF3">
        <w:rPr>
          <w:sz w:val="28"/>
          <w:szCs w:val="28"/>
        </w:rPr>
        <w:t>ДАННЫЕ ИЗЪЯТЫ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Сидорова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="00580DF3">
        <w:rPr>
          <w:sz w:val="28"/>
          <w:szCs w:val="28"/>
        </w:rPr>
        <w:t xml:space="preserve">ДАННЫЕ ИЗЪЯТЫ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копией постановления по делу об административном правонарушении 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80DF3">
        <w:rPr>
          <w:sz w:val="28"/>
          <w:szCs w:val="28"/>
        </w:rPr>
        <w:t>ДАННЫЕ ИЗЪЯТЫ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2021 </w:t>
      </w:r>
      <w:r w:rsidRPr="00EC4D8F"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не обжаловано, вступило в законную силу </w:t>
      </w:r>
      <w:r w:rsidR="00BF6611">
        <w:rPr>
          <w:rFonts w:ascii="Times New Roman" w:eastAsia="Times New Roman" w:hAnsi="Times New Roman" w:cs="Times New Roman"/>
          <w:sz w:val="28"/>
          <w:szCs w:val="28"/>
          <w:lang w:eastAsia="ru-RU"/>
        </w:rPr>
        <w:t>11 января 2022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 собственнике транспортного средства, сведениями об отсутствии отметки об уплате административного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штрафа, 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</w:t>
      </w:r>
      <w:r w:rsidR="008A42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подтверждающим вручение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Сидорову копии постановления по делу об административном правонарушении 28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М.И. Сидорова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и квалифицирует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срок, предусмотренный Кодексом Российской Федерации об административных правонарушениях.</w:t>
      </w:r>
    </w:p>
    <w:p w:rsidR="00F04450" w:rsidRPr="00F04450" w:rsidP="00F0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примечанию 3 к статье 20.25 КоАП РФ </w:t>
      </w:r>
      <w:r w:rsidRPr="00F0445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административный арест, предусмотренный </w:t>
      </w:r>
      <w:hyperlink r:id="rId12" w:anchor="/document/12125267/entry/202501" w:history="1">
        <w:r w:rsidRPr="00F044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 1</w:t>
        </w:r>
      </w:hyperlink>
      <w:r w:rsidRPr="00F0445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 </w:t>
      </w:r>
      <w:hyperlink r:id="rId12" w:anchor="/document/12125267/entry/120" w:history="1">
        <w:r w:rsidRPr="00F044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главой 12</w:t>
        </w:r>
      </w:hyperlink>
      <w:r w:rsidRPr="00F0445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  <w:r w:rsidR="00911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копии постановления 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80DF3">
        <w:rPr>
          <w:sz w:val="28"/>
          <w:szCs w:val="28"/>
        </w:rPr>
        <w:t xml:space="preserve">ДАННЫЕ </w:t>
      </w:r>
      <w:r w:rsidR="00580DF3">
        <w:rPr>
          <w:sz w:val="28"/>
          <w:szCs w:val="28"/>
        </w:rPr>
        <w:t>ИЗЪЯТЫ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EC4D8F"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 зафиксировано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450" w:rsidR="0091107E">
        <w:rPr>
          <w:rFonts w:ascii="Times New Roman" w:hAnsi="Times New Roman" w:cs="Times New Roman"/>
          <w:sz w:val="28"/>
          <w:szCs w:val="28"/>
          <w:shd w:val="clear" w:color="auto" w:fill="FFFFFF"/>
        </w:rPr>
        <w:t>с применением работающих в автоматическом режиме специальных технических средств</w:t>
      </w:r>
      <w:r w:rsidR="009110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6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положение; в качестве обстоятельств, смягчающих а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4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здоровья 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М.И. Сидорова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85E8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родственников;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29.9-29.10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Сидорова </w:t>
      </w:r>
      <w:r w:rsidR="00580DF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C02147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</w:t>
      </w:r>
      <w:r w:rsidR="000A3174">
        <w:rPr>
          <w:rFonts w:ascii="Times New Roman" w:eastAsia="Times New Roman" w:hAnsi="Times New Roman" w:cs="Times New Roman"/>
          <w:sz w:val="28"/>
          <w:szCs w:val="28"/>
          <w:lang w:eastAsia="ru-RU"/>
        </w:rPr>
        <w:t>28318688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ms.</w:t>
      </w:r>
      <w:hyperlink r:id="rId13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И.А. Тухфатуллин</w:t>
      </w:r>
    </w:p>
    <w:sectPr w:rsidSect="008E7A7F">
      <w:headerReference w:type="default" r:id="rId14"/>
      <w:pgSz w:w="11906" w:h="16838"/>
      <w:pgMar w:top="1134" w:right="851" w:bottom="156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948146"/>
      <w:docPartObj>
        <w:docPartGallery w:val="Page Numbers (Top of Page)"/>
        <w:docPartUnique/>
      </w:docPartObj>
    </w:sdtPr>
    <w:sdtContent>
      <w:p w:rsidR="001739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DF3">
          <w:rPr>
            <w:noProof/>
          </w:rPr>
          <w:t>3</w:t>
        </w:r>
        <w:r>
          <w:fldChar w:fldCharType="end"/>
        </w:r>
      </w:p>
    </w:sdtContent>
  </w:sdt>
  <w:p w:rsidR="001739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6A71"/>
    <w:rsid w:val="000A2C07"/>
    <w:rsid w:val="000A3174"/>
    <w:rsid w:val="00135E12"/>
    <w:rsid w:val="001543FE"/>
    <w:rsid w:val="00173980"/>
    <w:rsid w:val="001D037F"/>
    <w:rsid w:val="001F435C"/>
    <w:rsid w:val="0022472F"/>
    <w:rsid w:val="00253E8F"/>
    <w:rsid w:val="002703F2"/>
    <w:rsid w:val="002A01A9"/>
    <w:rsid w:val="00305E54"/>
    <w:rsid w:val="003548A8"/>
    <w:rsid w:val="00363EF3"/>
    <w:rsid w:val="00374D05"/>
    <w:rsid w:val="00376575"/>
    <w:rsid w:val="003C1C3C"/>
    <w:rsid w:val="00412613"/>
    <w:rsid w:val="004C54E0"/>
    <w:rsid w:val="00541309"/>
    <w:rsid w:val="0056798C"/>
    <w:rsid w:val="0057043C"/>
    <w:rsid w:val="00580DF3"/>
    <w:rsid w:val="005A387D"/>
    <w:rsid w:val="005C2347"/>
    <w:rsid w:val="005D07F3"/>
    <w:rsid w:val="005D2947"/>
    <w:rsid w:val="006367B9"/>
    <w:rsid w:val="00654383"/>
    <w:rsid w:val="00673C2B"/>
    <w:rsid w:val="006E503C"/>
    <w:rsid w:val="006E6ECF"/>
    <w:rsid w:val="007268BE"/>
    <w:rsid w:val="007750A4"/>
    <w:rsid w:val="008A42BB"/>
    <w:rsid w:val="008C45A2"/>
    <w:rsid w:val="008E7A7F"/>
    <w:rsid w:val="0091107E"/>
    <w:rsid w:val="009416AB"/>
    <w:rsid w:val="0096263C"/>
    <w:rsid w:val="0097546A"/>
    <w:rsid w:val="009C61F3"/>
    <w:rsid w:val="00A31DF7"/>
    <w:rsid w:val="00A85E89"/>
    <w:rsid w:val="00A869F4"/>
    <w:rsid w:val="00AB1712"/>
    <w:rsid w:val="00AB3D86"/>
    <w:rsid w:val="00AC3027"/>
    <w:rsid w:val="00AD7F10"/>
    <w:rsid w:val="00AE0AAA"/>
    <w:rsid w:val="00B42012"/>
    <w:rsid w:val="00BB7979"/>
    <w:rsid w:val="00BC347B"/>
    <w:rsid w:val="00BD5646"/>
    <w:rsid w:val="00BD78BE"/>
    <w:rsid w:val="00BF6611"/>
    <w:rsid w:val="00C02147"/>
    <w:rsid w:val="00C17B03"/>
    <w:rsid w:val="00CE7D58"/>
    <w:rsid w:val="00CF1D39"/>
    <w:rsid w:val="00D57380"/>
    <w:rsid w:val="00E05BCF"/>
    <w:rsid w:val="00E50694"/>
    <w:rsid w:val="00E7653E"/>
    <w:rsid w:val="00EB1D0F"/>
    <w:rsid w:val="00EB391B"/>
    <w:rsid w:val="00EC4D8F"/>
    <w:rsid w:val="00EE4816"/>
    <w:rsid w:val="00EF574C"/>
    <w:rsid w:val="00F04450"/>
    <w:rsid w:val="00F1091A"/>
    <w:rsid w:val="00F24D06"/>
    <w:rsid w:val="00F26A84"/>
    <w:rsid w:val="00F97F8A"/>
    <w:rsid w:val="00FF1070"/>
    <w:rsid w:val="00FF11E2"/>
    <w:rsid w:val="00FF3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04450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1107E"/>
  </w:style>
  <w:style w:type="paragraph" w:styleId="Footer">
    <w:name w:val="footer"/>
    <w:basedOn w:val="Normal"/>
    <w:link w:val="a1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1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https://internet.garant.ru/" TargetMode="External" /><Relationship Id="rId13" Type="http://schemas.openxmlformats.org/officeDocument/2006/relationships/hyperlink" Target="mailto:4403@tatar.ru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