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 w:rsidR="00D623A0">
        <w:rPr>
          <w:sz w:val="28"/>
          <w:szCs w:val="28"/>
        </w:rPr>
        <w:t>201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 w:rsidR="00D623A0">
        <w:rPr>
          <w:sz w:val="28"/>
          <w:szCs w:val="28"/>
        </w:rPr>
        <w:t>0725</w:t>
      </w:r>
      <w:r w:rsidRPr="009A76A8">
        <w:rPr>
          <w:sz w:val="28"/>
          <w:szCs w:val="28"/>
        </w:rPr>
        <w:t>-</w:t>
      </w:r>
      <w:r w:rsidR="00D623A0">
        <w:rPr>
          <w:sz w:val="28"/>
          <w:szCs w:val="28"/>
        </w:rPr>
        <w:t>54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8275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>, (422980, Республика Татарстан, г.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 w:rsidR="00A318AF">
        <w:rPr>
          <w:sz w:val="28"/>
          <w:szCs w:val="28"/>
        </w:rPr>
        <w:t>частью 2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 w:rsidR="00A318AF">
        <w:rPr>
          <w:sz w:val="28"/>
          <w:szCs w:val="28"/>
        </w:rPr>
        <w:t xml:space="preserve">. </w:t>
      </w:r>
      <w:r w:rsidRPr="009A76A8">
        <w:rPr>
          <w:sz w:val="28"/>
          <w:szCs w:val="28"/>
        </w:rPr>
        <w:t xml:space="preserve">Кодекса Российской Федерации об административных правонарушениях (далее КоАП РФ), в отношении </w:t>
      </w:r>
      <w:r w:rsidR="00A523C0">
        <w:rPr>
          <w:sz w:val="28"/>
          <w:szCs w:val="28"/>
        </w:rPr>
        <w:t>ДАННЫЕ ИЗЪЯТЫ</w:t>
      </w:r>
      <w:r w:rsidR="00D623A0">
        <w:rPr>
          <w:sz w:val="28"/>
          <w:szCs w:val="28"/>
        </w:rPr>
        <w:t>,</w:t>
      </w:r>
      <w:r w:rsidRPr="009A76A8" w:rsidR="00D623A0">
        <w:rPr>
          <w:sz w:val="28"/>
          <w:szCs w:val="28"/>
        </w:rPr>
        <w:t xml:space="preserve"> </w:t>
      </w:r>
      <w:r w:rsidR="00D623A0">
        <w:rPr>
          <w:sz w:val="28"/>
          <w:szCs w:val="28"/>
        </w:rPr>
        <w:t>Рааца</w:t>
      </w:r>
      <w:r w:rsidR="00D623A0">
        <w:rPr>
          <w:sz w:val="28"/>
          <w:szCs w:val="28"/>
        </w:rPr>
        <w:t xml:space="preserve"> </w:t>
      </w:r>
      <w:r w:rsidR="00A523C0">
        <w:rPr>
          <w:sz w:val="28"/>
          <w:szCs w:val="28"/>
        </w:rPr>
        <w:t>С.А.</w:t>
      </w:r>
      <w:r w:rsidRPr="00675251" w:rsidR="00D623A0">
        <w:rPr>
          <w:sz w:val="28"/>
          <w:szCs w:val="28"/>
        </w:rPr>
        <w:t xml:space="preserve">, </w:t>
      </w:r>
      <w:r w:rsidR="00A523C0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A318AF" w:rsidP="00A318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>Раац</w:t>
      </w:r>
      <w:r w:rsidRPr="009A76A8">
        <w:rPr>
          <w:sz w:val="28"/>
          <w:szCs w:val="28"/>
        </w:rPr>
        <w:t xml:space="preserve">, являясь должностным лицом – </w:t>
      </w:r>
      <w:r w:rsidR="00A523C0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782F">
        <w:rPr>
          <w:sz w:val="28"/>
          <w:szCs w:val="28"/>
        </w:rPr>
        <w:t>ответственным должностным лицом за своевременное представление расчета по начисленным и уплаченным страховым взносам,</w:t>
      </w:r>
      <w:r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 xml:space="preserve">не </w:t>
      </w:r>
      <w:r>
        <w:rPr>
          <w:sz w:val="28"/>
          <w:szCs w:val="28"/>
        </w:rPr>
        <w:t>своевременно</w:t>
      </w:r>
      <w:r w:rsidRPr="00D67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10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 </w:t>
      </w:r>
      <w:r w:rsidRPr="00D6782F">
        <w:rPr>
          <w:sz w:val="28"/>
          <w:szCs w:val="28"/>
        </w:rPr>
        <w:t xml:space="preserve">представил в филиал №12 ГУ – РО ФСС РФ по Республике Татарстан расчет по начисленным и уплаченным страховым взносам за </w:t>
      </w:r>
      <w:r w:rsidR="000644DA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2021</w:t>
      </w:r>
      <w:r w:rsidRPr="00D6782F">
        <w:rPr>
          <w:sz w:val="28"/>
          <w:szCs w:val="28"/>
        </w:rPr>
        <w:t xml:space="preserve"> года, 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при установленном сроке представления – не позднее </w:t>
      </w:r>
      <w:r w:rsidR="000644DA">
        <w:rPr>
          <w:rFonts w:ascii="Times New Roman CYR" w:hAnsi="Times New Roman CYR" w:cs="Times New Roman CYR"/>
          <w:sz w:val="28"/>
          <w:szCs w:val="28"/>
        </w:rPr>
        <w:t>26 июля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932408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6782F">
        <w:rPr>
          <w:sz w:val="28"/>
          <w:szCs w:val="28"/>
        </w:rPr>
        <w:t>нарушив срок установленный частью 1 статьи 24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</w:t>
      </w:r>
      <w:r>
        <w:rPr>
          <w:sz w:val="28"/>
          <w:szCs w:val="28"/>
        </w:rPr>
        <w:t xml:space="preserve">. </w:t>
      </w:r>
    </w:p>
    <w:p w:rsidR="00A318AF" w:rsidP="00A318AF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Pr="003B5D7B" w:rsidR="000644DA">
        <w:rPr>
          <w:sz w:val="28"/>
          <w:szCs w:val="28"/>
        </w:rPr>
        <w:t xml:space="preserve"> </w:t>
      </w:r>
      <w:r w:rsidRPr="003B5D7B">
        <w:rPr>
          <w:sz w:val="28"/>
          <w:szCs w:val="28"/>
        </w:rPr>
        <w:t>не явил</w:t>
      </w:r>
      <w:r w:rsidR="000644DA">
        <w:rPr>
          <w:sz w:val="28"/>
          <w:szCs w:val="28"/>
        </w:rPr>
        <w:t>ся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 надлежащим образом, срок хранения почтовой организацией связи н</w:t>
      </w:r>
      <w:r>
        <w:rPr>
          <w:sz w:val="28"/>
          <w:szCs w:val="28"/>
        </w:rPr>
        <w:t>аправленного по мест</w:t>
      </w:r>
      <w:r w:rsidR="000644DA">
        <w:rPr>
          <w:sz w:val="28"/>
          <w:szCs w:val="28"/>
        </w:rPr>
        <w:t>у его</w:t>
      </w:r>
      <w:r w:rsidRPr="00942AEA">
        <w:rPr>
          <w:sz w:val="28"/>
          <w:szCs w:val="28"/>
        </w:rPr>
        <w:t xml:space="preserve"> регистрации судебного извещения истек. </w:t>
      </w:r>
      <w:r w:rsidRPr="00942AEA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942AEA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 xml:space="preserve">В соответствии с частью 1 статьи 24 Федерального закона от 24 июля 1998 года № 125-ФЗ «Об обязательном социальном страховании от несчастных </w:t>
      </w:r>
      <w:r w:rsidRPr="00683DD9">
        <w:rPr>
          <w:sz w:val="28"/>
          <w:szCs w:val="28"/>
        </w:rPr>
        <w:t>случаев на производстве и профессиональных заболеваний» с</w:t>
      </w:r>
      <w:r w:rsidRPr="00683DD9">
        <w:rPr>
          <w:rStyle w:val="blk"/>
          <w:sz w:val="28"/>
          <w:szCs w:val="28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anchor="dst100016" w:history="1">
        <w:r w:rsidRPr="00683DD9">
          <w:rPr>
            <w:rStyle w:val="Hyperlink"/>
            <w:color w:val="auto"/>
            <w:sz w:val="28"/>
            <w:szCs w:val="28"/>
          </w:rPr>
          <w:t>форме</w:t>
        </w:r>
      </w:hyperlink>
      <w:r w:rsidRPr="00683DD9"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</w:t>
      </w:r>
      <w:r w:rsidRPr="00683DD9">
        <w:rPr>
          <w:rStyle w:val="blk"/>
          <w:sz w:val="28"/>
          <w:szCs w:val="28"/>
        </w:rPr>
        <w:t xml:space="preserve"> по выработке государственной политики и</w:t>
      </w:r>
      <w:r w:rsidRPr="009A76A8">
        <w:rPr>
          <w:rStyle w:val="blk"/>
          <w:sz w:val="28"/>
          <w:szCs w:val="28"/>
        </w:rPr>
        <w:t xml:space="preserve">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318AF" w:rsidRPr="009A76A8" w:rsidP="00A318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пятисот рублей.</w:t>
      </w:r>
    </w:p>
    <w:p w:rsidR="00A318AF" w:rsidRPr="009A76A8" w:rsidP="00A318AF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9A76A8">
        <w:rPr>
          <w:sz w:val="28"/>
          <w:szCs w:val="28"/>
        </w:rPr>
        <w:t xml:space="preserve">Факт совершения </w:t>
      </w:r>
      <w:r w:rsidR="00A523C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683DD9">
        <w:rPr>
          <w:sz w:val="28"/>
          <w:szCs w:val="28"/>
        </w:rPr>
        <w:t>ом</w:t>
      </w:r>
      <w:r w:rsidRPr="009A76A8" w:rsidR="000644DA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вменяемого административного </w:t>
      </w:r>
      <w:r w:rsidRPr="009A76A8">
        <w:rPr>
          <w:sz w:val="28"/>
          <w:szCs w:val="28"/>
        </w:rPr>
        <w:t>правонарушения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644DA">
        <w:rPr>
          <w:sz w:val="28"/>
          <w:szCs w:val="28"/>
        </w:rPr>
        <w:t>его</w:t>
      </w:r>
      <w:r>
        <w:rPr>
          <w:sz w:val="28"/>
          <w:szCs w:val="28"/>
        </w:rPr>
        <w:t xml:space="preserve"> виновность </w:t>
      </w:r>
      <w:r w:rsidRPr="009A76A8">
        <w:rPr>
          <w:sz w:val="28"/>
          <w:szCs w:val="28"/>
        </w:rPr>
        <w:t xml:space="preserve">подтверждается сведениями из протокола об административном правонарушении от </w:t>
      </w:r>
      <w:r w:rsidR="000644DA">
        <w:rPr>
          <w:sz w:val="28"/>
          <w:szCs w:val="28"/>
        </w:rPr>
        <w:t>24 февраля</w:t>
      </w:r>
      <w:r>
        <w:rPr>
          <w:sz w:val="28"/>
          <w:szCs w:val="28"/>
        </w:rPr>
        <w:t xml:space="preserve"> 2022</w:t>
      </w:r>
      <w:r w:rsidRPr="009A76A8">
        <w:rPr>
          <w:sz w:val="28"/>
          <w:szCs w:val="28"/>
        </w:rPr>
        <w:t xml:space="preserve">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выпиской из </w:t>
      </w:r>
      <w:r w:rsidRPr="009A76A8">
        <w:rPr>
          <w:sz w:val="28"/>
          <w:szCs w:val="28"/>
        </w:rPr>
        <w:t>ЕГРЮЛ</w:t>
      </w:r>
      <w:r w:rsidRPr="009A76A8">
        <w:rPr>
          <w:sz w:val="28"/>
          <w:szCs w:val="28"/>
        </w:rPr>
        <w:t xml:space="preserve">, которой подтверждается адрес места нахождения юридического лица – места совершения правонарушения и должностное положение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683DD9">
        <w:rPr>
          <w:sz w:val="28"/>
          <w:szCs w:val="28"/>
        </w:rPr>
        <w:t>а</w:t>
      </w:r>
      <w:r w:rsidRPr="009A76A8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сведениями о сдаче расчета</w:t>
      </w:r>
      <w:r w:rsidRPr="00214C61">
        <w:rPr>
          <w:sz w:val="28"/>
          <w:szCs w:val="28"/>
        </w:rPr>
        <w:t xml:space="preserve"> </w:t>
      </w:r>
      <w:r w:rsidRPr="00D6782F">
        <w:rPr>
          <w:sz w:val="28"/>
          <w:szCs w:val="28"/>
        </w:rPr>
        <w:t>по начисленным и уплаченным страховым взносам</w:t>
      </w:r>
      <w:r>
        <w:rPr>
          <w:sz w:val="28"/>
          <w:szCs w:val="28"/>
        </w:rPr>
        <w:t xml:space="preserve"> </w:t>
      </w:r>
      <w:r w:rsidR="00A523C0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извещением, отчетом об отслеживании отправления с почтовым идентификатором, </w:t>
      </w:r>
      <w:r w:rsidRPr="009A76A8">
        <w:rPr>
          <w:sz w:val="28"/>
          <w:szCs w:val="28"/>
        </w:rPr>
        <w:t>и другими материалами дела.</w:t>
      </w:r>
    </w:p>
    <w:p w:rsidR="00A318AF" w:rsidRPr="009A76A8" w:rsidP="00A318AF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318AF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A523C0">
        <w:rPr>
          <w:sz w:val="28"/>
          <w:szCs w:val="28"/>
        </w:rPr>
        <w:t xml:space="preserve">ДАННЫЕ ИЗЪЯТЫ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683DD9">
        <w:rPr>
          <w:sz w:val="28"/>
          <w:szCs w:val="28"/>
        </w:rPr>
        <w:t>а</w:t>
      </w:r>
      <w:r w:rsidRPr="009A76A8" w:rsidR="00ED79DC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 xml:space="preserve">образует состав административного правонарушения, предусмотренного частью 2 статьи 15.33 КоАП РФ, то есть </w:t>
      </w:r>
      <w:r w:rsidRPr="009A76A8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9A76A8">
        <w:rPr>
          <w:rStyle w:val="blk"/>
          <w:sz w:val="28"/>
          <w:szCs w:val="28"/>
        </w:rPr>
        <w:t xml:space="preserve"> органы Фонда социального страхования Российской Федерации.</w:t>
      </w:r>
    </w:p>
    <w:p w:rsidR="00A318AF" w:rsidRPr="009A76A8" w:rsidP="00A318AF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При назначении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683DD9">
        <w:rPr>
          <w:sz w:val="28"/>
          <w:szCs w:val="28"/>
        </w:rPr>
        <w:t>у</w:t>
      </w:r>
      <w:r w:rsidR="00ED79DC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административного наказания мировой судья приходит к следующему. 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318AF" w:rsidRPr="003B5D7B" w:rsidP="00A318AF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A318AF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A523C0">
        <w:rPr>
          <w:sz w:val="28"/>
          <w:szCs w:val="28"/>
        </w:rPr>
        <w:t xml:space="preserve">ДАННЫЕ </w:t>
      </w:r>
      <w:r w:rsidR="00A523C0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ED79DC">
        <w:rPr>
          <w:sz w:val="28"/>
          <w:szCs w:val="28"/>
        </w:rPr>
        <w:t xml:space="preserve">с 10 </w:t>
      </w:r>
      <w:r w:rsidR="000644DA">
        <w:rPr>
          <w:sz w:val="28"/>
          <w:szCs w:val="28"/>
        </w:rPr>
        <w:t>мая 2020</w:t>
      </w:r>
      <w:r w:rsidR="00ED79DC">
        <w:rPr>
          <w:sz w:val="28"/>
          <w:szCs w:val="28"/>
        </w:rPr>
        <w:t xml:space="preserve"> года </w:t>
      </w:r>
      <w:r w:rsidRPr="003217ED">
        <w:rPr>
          <w:color w:val="000000"/>
          <w:sz w:val="28"/>
          <w:szCs w:val="28"/>
        </w:rPr>
        <w:t>включено</w:t>
      </w:r>
      <w:r w:rsidRPr="003217ED">
        <w:rPr>
          <w:color w:val="000000"/>
          <w:sz w:val="28"/>
          <w:szCs w:val="28"/>
        </w:rPr>
        <w:t xml:space="preserve">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ED79DC">
        <w:rPr>
          <w:rStyle w:val="blk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до совершения данного правонарушения привлекал</w:t>
      </w:r>
      <w:r w:rsidR="000644D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</w:t>
      </w:r>
      <w:r w:rsidR="000644DA">
        <w:rPr>
          <w:sz w:val="28"/>
          <w:szCs w:val="28"/>
        </w:rPr>
        <w:t xml:space="preserve"> личность виновного и его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 w:rsidR="000644DA">
        <w:rPr>
          <w:sz w:val="28"/>
          <w:szCs w:val="28"/>
        </w:rPr>
        <w:t>венность, состояние здоровья его и его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</w:t>
      </w:r>
      <w:r w:rsidRPr="00EC5DD5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0644DA">
        <w:rPr>
          <w:sz w:val="28"/>
          <w:szCs w:val="28"/>
        </w:rPr>
        <w:t xml:space="preserve">С.А. </w:t>
      </w:r>
      <w:r w:rsidR="000644DA">
        <w:rPr>
          <w:sz w:val="28"/>
          <w:szCs w:val="28"/>
        </w:rPr>
        <w:t>Раац</w:t>
      </w:r>
      <w:r w:rsidR="00ED79DC"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A318AF" w:rsidRPr="009A76A8" w:rsidP="00A318AF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A318AF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318AF" w:rsidRPr="009A76A8" w:rsidP="00A318AF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18AF" w:rsidRPr="009A76A8" w:rsidP="00A318A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0644DA">
        <w:rPr>
          <w:sz w:val="28"/>
          <w:szCs w:val="28"/>
        </w:rPr>
        <w:t>Рааца</w:t>
      </w:r>
      <w:r w:rsidR="000644DA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Pr="009A76A8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 w:rsidR="000644DA">
        <w:rPr>
          <w:sz w:val="28"/>
          <w:szCs w:val="28"/>
        </w:rPr>
        <w:t>ым</w:t>
      </w:r>
      <w:r w:rsidRPr="009A76A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A76A8">
        <w:rPr>
          <w:spacing w:val="-2"/>
          <w:sz w:val="28"/>
          <w:szCs w:val="28"/>
        </w:rPr>
        <w:t>частью 2 статьи 15.33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>
        <w:rPr>
          <w:sz w:val="28"/>
          <w:szCs w:val="28"/>
        </w:rPr>
        <w:t>н</w:t>
      </w:r>
      <w:r w:rsidR="000644DA">
        <w:rPr>
          <w:sz w:val="28"/>
          <w:szCs w:val="28"/>
        </w:rPr>
        <w:t>азначить ему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A318AF" w:rsidRPr="009A76A8" w:rsidP="00A318AF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318AF" w:rsidRPr="009A76A8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A318AF" w:rsidRPr="00BA350E" w:rsidP="00A318AF">
      <w:pPr>
        <w:jc w:val="both"/>
        <w:rPr>
          <w:sz w:val="28"/>
          <w:szCs w:val="28"/>
        </w:rPr>
      </w:pP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A318AF" w:rsidRPr="00BA350E" w:rsidP="00A318AF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 w:rsidP="00A318AF">
      <w:pPr>
        <w:suppressAutoHyphens/>
        <w:autoSpaceDE w:val="0"/>
        <w:autoSpaceDN w:val="0"/>
        <w:adjustRightInd w:val="0"/>
        <w:ind w:firstLine="709"/>
        <w:jc w:val="both"/>
      </w:pPr>
    </w:p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C6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23C0">
      <w:rPr>
        <w:noProof/>
      </w:rPr>
      <w:t>4</w:t>
    </w:r>
    <w:r>
      <w:fldChar w:fldCharType="end"/>
    </w:r>
  </w:p>
  <w:p w:rsidR="00AA1C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644DA"/>
    <w:rsid w:val="000B211F"/>
    <w:rsid w:val="00214C61"/>
    <w:rsid w:val="003217ED"/>
    <w:rsid w:val="0038085D"/>
    <w:rsid w:val="003B5D7B"/>
    <w:rsid w:val="00604E9B"/>
    <w:rsid w:val="00675251"/>
    <w:rsid w:val="00683DD9"/>
    <w:rsid w:val="006D2B65"/>
    <w:rsid w:val="007504FF"/>
    <w:rsid w:val="00754B5F"/>
    <w:rsid w:val="007E275D"/>
    <w:rsid w:val="007E4DA3"/>
    <w:rsid w:val="007F6E31"/>
    <w:rsid w:val="00824DBC"/>
    <w:rsid w:val="008639AF"/>
    <w:rsid w:val="00894B22"/>
    <w:rsid w:val="00932408"/>
    <w:rsid w:val="00942AEA"/>
    <w:rsid w:val="009923EF"/>
    <w:rsid w:val="009A76A8"/>
    <w:rsid w:val="00A318AF"/>
    <w:rsid w:val="00A523C0"/>
    <w:rsid w:val="00AA1C63"/>
    <w:rsid w:val="00B8275E"/>
    <w:rsid w:val="00BA350E"/>
    <w:rsid w:val="00CF7CFA"/>
    <w:rsid w:val="00D623A0"/>
    <w:rsid w:val="00D6782F"/>
    <w:rsid w:val="00EC5DD5"/>
    <w:rsid w:val="00ED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