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0500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B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BF8">
        <w:rPr>
          <w:sz w:val="28"/>
          <w:szCs w:val="28"/>
          <w:lang w:val="tt-RU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0BF8">
        <w:rPr>
          <w:sz w:val="28"/>
          <w:szCs w:val="28"/>
          <w:lang w:val="tt-RU"/>
        </w:rPr>
        <w:t xml:space="preserve">ДАННЫЕ ИЗЪЯТЫ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650BF8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650BF8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174" w:rsidRPr="002A01A9" w:rsidP="00261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 w:rsidR="00CF1D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A9" w:rsidR="00C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почтовой организацией связи направленного по месту его регистрации судебного извещения истек. 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0BF8">
        <w:rPr>
          <w:sz w:val="28"/>
          <w:szCs w:val="28"/>
          <w:lang w:val="tt-RU"/>
        </w:rPr>
        <w:t xml:space="preserve">ДАННЫЕ </w:t>
      </w:r>
      <w:r w:rsidR="00650BF8">
        <w:rPr>
          <w:sz w:val="28"/>
          <w:szCs w:val="28"/>
          <w:lang w:val="tt-RU"/>
        </w:rPr>
        <w:t xml:space="preserve">ИЗЪЯТЫ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650BF8">
        <w:rPr>
          <w:sz w:val="28"/>
          <w:szCs w:val="28"/>
          <w:lang w:val="tt-RU"/>
        </w:rPr>
        <w:t>ДАННЫЕ ИЗЪЯТЫ</w:t>
      </w:r>
      <w:r w:rsidR="00650BF8">
        <w:rPr>
          <w:sz w:val="28"/>
          <w:szCs w:val="28"/>
          <w:lang w:val="tt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650BF8">
        <w:rPr>
          <w:sz w:val="28"/>
          <w:szCs w:val="28"/>
          <w:lang w:val="tt-RU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0BF8">
        <w:rPr>
          <w:sz w:val="28"/>
          <w:szCs w:val="28"/>
          <w:lang w:val="tt-RU"/>
        </w:rPr>
        <w:t xml:space="preserve">ДАННЫЕ ИЗЪЯТЫ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C4D8F"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извещением, сведениями подтверждающими вручение адресату копии постановления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0BF8">
        <w:rPr>
          <w:sz w:val="28"/>
          <w:szCs w:val="28"/>
          <w:lang w:val="tt-RU"/>
        </w:rPr>
        <w:t xml:space="preserve">ДАННЫЕ ИЗЪЯТЫ 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года, которое вручено Н.И.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здоровья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Жерженова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B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261174">
        <w:rPr>
          <w:rFonts w:ascii="Times New Roman" w:eastAsia="Times New Roman" w:hAnsi="Times New Roman" w:cs="Times New Roman"/>
          <w:sz w:val="28"/>
          <w:szCs w:val="28"/>
          <w:lang w:eastAsia="ru-RU"/>
        </w:rPr>
        <w:t>27215829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26A23"/>
    <w:rsid w:val="00135E12"/>
    <w:rsid w:val="001F435C"/>
    <w:rsid w:val="0022472F"/>
    <w:rsid w:val="00261174"/>
    <w:rsid w:val="002703F2"/>
    <w:rsid w:val="002A01A9"/>
    <w:rsid w:val="003548A8"/>
    <w:rsid w:val="00363EF3"/>
    <w:rsid w:val="00374D0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50BF8"/>
    <w:rsid w:val="00654383"/>
    <w:rsid w:val="006E503C"/>
    <w:rsid w:val="006E6ECF"/>
    <w:rsid w:val="007268BE"/>
    <w:rsid w:val="007750A4"/>
    <w:rsid w:val="0097546A"/>
    <w:rsid w:val="009C61F3"/>
    <w:rsid w:val="00A869F4"/>
    <w:rsid w:val="00AB1712"/>
    <w:rsid w:val="00AE0AAA"/>
    <w:rsid w:val="00B42012"/>
    <w:rsid w:val="00BB7979"/>
    <w:rsid w:val="00BC347B"/>
    <w:rsid w:val="00BD5646"/>
    <w:rsid w:val="00BD78BE"/>
    <w:rsid w:val="00C02147"/>
    <w:rsid w:val="00C17B03"/>
    <w:rsid w:val="00CF1D39"/>
    <w:rsid w:val="00D57380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