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1E39E6">
        <w:rPr>
          <w:rFonts w:ascii="Times New Roman CYR" w:hAnsi="Times New Roman CYR" w:cs="Times New Roman CYR"/>
          <w:sz w:val="28"/>
          <w:szCs w:val="28"/>
        </w:rPr>
        <w:t>453</w:t>
      </w:r>
      <w:r w:rsidR="00384757">
        <w:rPr>
          <w:rFonts w:ascii="Times New Roman CYR" w:hAnsi="Times New Roman CYR" w:cs="Times New Roman CYR"/>
          <w:sz w:val="28"/>
          <w:szCs w:val="28"/>
        </w:rPr>
        <w:t>/2022</w:t>
      </w:r>
    </w:p>
    <w:p w:rsidR="004309AE" w:rsidRPr="009C6440" w:rsidP="009C644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</w:t>
      </w:r>
      <w:r w:rsidR="001E39E6">
        <w:rPr>
          <w:rFonts w:ascii="Times New Roman CYR" w:hAnsi="Times New Roman CYR" w:cs="Times New Roman CYR"/>
          <w:sz w:val="28"/>
          <w:szCs w:val="28"/>
        </w:rPr>
        <w:t>001635-93</w:t>
      </w:r>
    </w:p>
    <w:p w:rsidR="009C6440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430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09AE" w:rsidP="00430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 июля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</w:t>
      </w:r>
      <w:r>
        <w:rPr>
          <w:sz w:val="28"/>
          <w:szCs w:val="28"/>
        </w:rPr>
        <w:t xml:space="preserve"> судебному району Республики Татарстан М.А. Храмов (Республика Татарстан, </w:t>
      </w:r>
      <w:r w:rsidR="002312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Чистополь, ул. Ленина, д. 2 «а»), 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E39E6">
        <w:rPr>
          <w:sz w:val="28"/>
          <w:szCs w:val="28"/>
        </w:rPr>
        <w:t>Э.Р. Камаловой</w:t>
      </w:r>
      <w:r>
        <w:rPr>
          <w:sz w:val="28"/>
          <w:szCs w:val="28"/>
        </w:rPr>
        <w:t>,</w:t>
      </w:r>
    </w:p>
    <w:p w:rsidR="004309AE" w:rsidP="009C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</w:t>
      </w:r>
      <w:r w:rsidR="001E39E6">
        <w:rPr>
          <w:sz w:val="28"/>
          <w:szCs w:val="28"/>
        </w:rPr>
        <w:t>тивном правонарушении по части 2</w:t>
      </w:r>
      <w:r>
        <w:rPr>
          <w:sz w:val="28"/>
          <w:szCs w:val="28"/>
        </w:rPr>
        <w:t xml:space="preserve"> статьи 7.27 Кодекса Российской Федерации об административных правонарушениях (далее – КоАП РФ) в отношении </w:t>
      </w:r>
      <w:r w:rsidR="001E39E6">
        <w:rPr>
          <w:rFonts w:ascii="Times New Roman CYR" w:hAnsi="Times New Roman CYR" w:cs="Times New Roman CYR"/>
          <w:sz w:val="28"/>
          <w:szCs w:val="28"/>
        </w:rPr>
        <w:t xml:space="preserve">Камаловой </w:t>
      </w:r>
      <w:r>
        <w:rPr>
          <w:rFonts w:ascii="Times New Roman CYR" w:hAnsi="Times New Roman CYR" w:cs="Times New Roman CYR"/>
          <w:sz w:val="28"/>
          <w:szCs w:val="28"/>
        </w:rPr>
        <w:t>Э.Р.</w:t>
      </w:r>
      <w:r w:rsidR="001E39E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рождения, </w:t>
      </w:r>
      <w:r w:rsidR="00F43CF8">
        <w:rPr>
          <w:rFonts w:ascii="Times New Roman CYR" w:hAnsi="Times New Roman CYR" w:cs="Times New Roman CYR"/>
          <w:sz w:val="28"/>
          <w:szCs w:val="28"/>
        </w:rPr>
        <w:t>зарегистрирован</w:t>
      </w:r>
      <w:r w:rsidR="001E39E6">
        <w:rPr>
          <w:rFonts w:ascii="Times New Roman CYR" w:hAnsi="Times New Roman CYR" w:cs="Times New Roman CYR"/>
          <w:sz w:val="28"/>
          <w:szCs w:val="28"/>
        </w:rPr>
        <w:t>ной</w:t>
      </w:r>
      <w:r w:rsidR="008B26D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(ДАННЫЕ ИЗЪЯТЫ)</w:t>
      </w:r>
      <w:r w:rsidR="001E39E6">
        <w:rPr>
          <w:sz w:val="28"/>
          <w:szCs w:val="28"/>
        </w:rPr>
        <w:t>,</w:t>
      </w:r>
    </w:p>
    <w:p w:rsidR="004309AE" w:rsidP="004309AE">
      <w:pPr>
        <w:ind w:firstLine="708"/>
        <w:jc w:val="both"/>
      </w:pP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C6440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(ДАННЫЕ ИЗЪЯТЫ)</w:t>
      </w:r>
      <w:r w:rsidR="00384757">
        <w:rPr>
          <w:sz w:val="28"/>
          <w:szCs w:val="28"/>
        </w:rPr>
        <w:t xml:space="preserve"> года в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инут, Э.Р. Камалова, находясь во д</w:t>
      </w:r>
      <w:r w:rsidR="009C6440">
        <w:rPr>
          <w:sz w:val="28"/>
          <w:szCs w:val="28"/>
        </w:rPr>
        <w:t xml:space="preserve">воре д.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тайно похитила двухстворчатые металлические ворота, </w:t>
      </w:r>
      <w:r w:rsidR="008B26D6">
        <w:rPr>
          <w:sz w:val="28"/>
          <w:szCs w:val="28"/>
        </w:rPr>
        <w:t xml:space="preserve">причинив ущерб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в размере 1666 рублей</w:t>
      </w:r>
      <w:r w:rsidR="006101A4">
        <w:rPr>
          <w:sz w:val="28"/>
          <w:szCs w:val="28"/>
        </w:rPr>
        <w:t>.</w:t>
      </w:r>
    </w:p>
    <w:p w:rsidR="004309AE" w:rsidP="0043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Э.Р. Камалова в судебном заседании </w:t>
      </w:r>
      <w:r w:rsidR="009F1CAD">
        <w:rPr>
          <w:sz w:val="28"/>
          <w:szCs w:val="28"/>
        </w:rPr>
        <w:t xml:space="preserve">посредством видеоконференц-связи </w:t>
      </w:r>
      <w:r>
        <w:rPr>
          <w:sz w:val="28"/>
          <w:szCs w:val="28"/>
        </w:rPr>
        <w:t>вину признал</w:t>
      </w:r>
      <w:r w:rsidR="009F1CAD">
        <w:rPr>
          <w:sz w:val="28"/>
          <w:szCs w:val="28"/>
        </w:rPr>
        <w:t>а</w:t>
      </w:r>
      <w:r w:rsidR="00384757">
        <w:rPr>
          <w:sz w:val="28"/>
          <w:szCs w:val="28"/>
        </w:rPr>
        <w:t>, р</w:t>
      </w:r>
      <w:r w:rsidR="009F1CAD">
        <w:rPr>
          <w:sz w:val="28"/>
          <w:szCs w:val="28"/>
        </w:rPr>
        <w:t>аскаялась</w:t>
      </w:r>
      <w:r>
        <w:rPr>
          <w:sz w:val="28"/>
          <w:szCs w:val="28"/>
        </w:rPr>
        <w:t>, пояснил</w:t>
      </w:r>
      <w:r w:rsidR="009F1CAD">
        <w:rPr>
          <w:sz w:val="28"/>
          <w:szCs w:val="28"/>
        </w:rPr>
        <w:t>а</w:t>
      </w:r>
      <w:r>
        <w:rPr>
          <w:sz w:val="28"/>
          <w:szCs w:val="28"/>
        </w:rPr>
        <w:t>, что действительно совершил</w:t>
      </w:r>
      <w:r w:rsidR="009F1CAD">
        <w:rPr>
          <w:sz w:val="28"/>
          <w:szCs w:val="28"/>
        </w:rPr>
        <w:t>а</w:t>
      </w:r>
      <w:r w:rsidR="008B26D6">
        <w:rPr>
          <w:sz w:val="28"/>
          <w:szCs w:val="28"/>
        </w:rPr>
        <w:t xml:space="preserve"> ме</w:t>
      </w:r>
      <w:r w:rsidR="00F43CF8">
        <w:rPr>
          <w:sz w:val="28"/>
          <w:szCs w:val="28"/>
        </w:rPr>
        <w:t>лкое хищение</w:t>
      </w:r>
      <w:r w:rsidR="008B26D6">
        <w:rPr>
          <w:sz w:val="28"/>
          <w:szCs w:val="28"/>
        </w:rPr>
        <w:t>.</w:t>
      </w:r>
    </w:p>
    <w:p w:rsidR="004309AE" w:rsidP="00430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7"/>
          <w:szCs w:val="27"/>
        </w:rPr>
        <w:t>(ДАННЫЕ ИЗЪЯТЫ)</w:t>
      </w:r>
      <w:r w:rsidRPr="00AB25C3">
        <w:rPr>
          <w:sz w:val="28"/>
          <w:szCs w:val="28"/>
        </w:rPr>
        <w:t xml:space="preserve"> в судебное заседание не явил</w:t>
      </w:r>
      <w:r w:rsidR="001E39E6">
        <w:rPr>
          <w:sz w:val="28"/>
          <w:szCs w:val="28"/>
        </w:rPr>
        <w:t>ся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 в установленном законом порядке.</w:t>
      </w:r>
      <w:r>
        <w:rPr>
          <w:sz w:val="28"/>
          <w:szCs w:val="28"/>
        </w:rPr>
        <w:t xml:space="preserve"> В материалах дела имеет</w:t>
      </w:r>
      <w:r>
        <w:rPr>
          <w:sz w:val="28"/>
          <w:szCs w:val="28"/>
        </w:rPr>
        <w:t xml:space="preserve">ся ходатайство </w:t>
      </w:r>
      <w:r>
        <w:rPr>
          <w:sz w:val="27"/>
          <w:szCs w:val="27"/>
        </w:rPr>
        <w:t>(ДАННЫЕ ИЗЪЯТЫ)</w:t>
      </w:r>
      <w:r w:rsidRPr="00AB25C3" w:rsidR="001E39E6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</w:t>
      </w:r>
      <w:r w:rsidR="001E39E6">
        <w:rPr>
          <w:sz w:val="28"/>
          <w:szCs w:val="28"/>
        </w:rPr>
        <w:t>ении дела без его</w:t>
      </w:r>
      <w:r>
        <w:rPr>
          <w:sz w:val="28"/>
          <w:szCs w:val="28"/>
        </w:rPr>
        <w:t xml:space="preserve"> участия.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7"/>
          <w:szCs w:val="27"/>
        </w:rPr>
        <w:t>(ДАННЫЕ ИЗЪЯТЫ)</w:t>
      </w:r>
      <w:r w:rsidR="001E39E6">
        <w:rPr>
          <w:sz w:val="28"/>
          <w:szCs w:val="28"/>
        </w:rPr>
        <w:t>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E39E6">
        <w:rPr>
          <w:sz w:val="28"/>
          <w:szCs w:val="28"/>
        </w:rPr>
        <w:t xml:space="preserve">Э.Р. Камаловой </w:t>
      </w:r>
      <w:r>
        <w:rPr>
          <w:sz w:val="28"/>
          <w:szCs w:val="28"/>
        </w:rPr>
        <w:t xml:space="preserve">подтверждается сообщением, заявлением и объяснением </w:t>
      </w:r>
      <w:r>
        <w:rPr>
          <w:sz w:val="27"/>
          <w:szCs w:val="27"/>
        </w:rPr>
        <w:t>(ДАННЫЕ ИЗЪЯТЫ)</w:t>
      </w:r>
      <w:r w:rsidR="00F43CF8">
        <w:rPr>
          <w:sz w:val="28"/>
          <w:szCs w:val="28"/>
        </w:rPr>
        <w:t>, рапортами</w:t>
      </w:r>
      <w:r w:rsidR="001E39E6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F43C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39E6">
        <w:rPr>
          <w:sz w:val="28"/>
          <w:szCs w:val="28"/>
        </w:rPr>
        <w:t>фототаблицей</w:t>
      </w:r>
      <w:r w:rsidR="001E39E6">
        <w:rPr>
          <w:sz w:val="28"/>
          <w:szCs w:val="28"/>
        </w:rPr>
        <w:t xml:space="preserve">, копией протокола осмотра места происшествия от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1E39E6">
        <w:rPr>
          <w:sz w:val="28"/>
          <w:szCs w:val="28"/>
        </w:rPr>
        <w:t>г</w:t>
      </w:r>
      <w:r w:rsidR="001E39E6">
        <w:rPr>
          <w:sz w:val="28"/>
          <w:szCs w:val="28"/>
        </w:rPr>
        <w:t xml:space="preserve">ода, объяснением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</w:t>
      </w:r>
      <w:r w:rsidR="001E39E6">
        <w:rPr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sz w:val="27"/>
          <w:szCs w:val="27"/>
        </w:rPr>
        <w:t>(ДАННЫЕ ИЗЪЯТЫ)</w:t>
      </w:r>
      <w:r w:rsidR="001E39E6">
        <w:rPr>
          <w:sz w:val="28"/>
          <w:szCs w:val="28"/>
        </w:rPr>
        <w:t xml:space="preserve">года, </w:t>
      </w:r>
      <w:r>
        <w:rPr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</w:t>
      </w:r>
      <w:r>
        <w:rPr>
          <w:sz w:val="28"/>
          <w:szCs w:val="28"/>
        </w:rPr>
        <w:t xml:space="preserve"> КоАП РФ, суд приходит к выводу о доказанности события и состава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9F1CAD" w:rsidRPr="009C6440" w:rsidP="009C6440">
      <w:pPr>
        <w:tabs>
          <w:tab w:val="left" w:pos="18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1E39E6">
        <w:rPr>
          <w:sz w:val="28"/>
          <w:szCs w:val="28"/>
        </w:rPr>
        <w:t>Э.Р. Камалову</w:t>
      </w:r>
      <w:r>
        <w:rPr>
          <w:sz w:val="28"/>
          <w:szCs w:val="28"/>
        </w:rPr>
        <w:t>, изучив мате</w:t>
      </w:r>
      <w:r>
        <w:rPr>
          <w:sz w:val="28"/>
          <w:szCs w:val="28"/>
        </w:rPr>
        <w:t xml:space="preserve">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1E39E6">
        <w:rPr>
          <w:sz w:val="28"/>
          <w:szCs w:val="28"/>
        </w:rPr>
        <w:t xml:space="preserve">Э.Р. Камаловой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>становленной и квалифицирует ее</w:t>
      </w:r>
      <w:r>
        <w:rPr>
          <w:sz w:val="28"/>
          <w:szCs w:val="28"/>
        </w:rPr>
        <w:t xml:space="preserve"> действие</w:t>
      </w:r>
      <w:r>
        <w:t xml:space="preserve"> </w:t>
      </w:r>
      <w:r>
        <w:rPr>
          <w:sz w:val="28"/>
          <w:szCs w:val="28"/>
        </w:rPr>
        <w:t>по ч</w:t>
      </w:r>
      <w:r w:rsidR="009C6440">
        <w:rPr>
          <w:sz w:val="28"/>
          <w:szCs w:val="28"/>
        </w:rPr>
        <w:t>асти 2</w:t>
      </w:r>
      <w:r>
        <w:rPr>
          <w:sz w:val="28"/>
          <w:szCs w:val="28"/>
        </w:rPr>
        <w:t xml:space="preserve"> статьи 7.27 </w:t>
      </w:r>
      <w:r>
        <w:rPr>
          <w:sz w:val="28"/>
          <w:szCs w:val="28"/>
        </w:rPr>
        <w:t xml:space="preserve"> КоАП РФ,  </w:t>
      </w:r>
      <w:r w:rsidRPr="001912EF">
        <w:rPr>
          <w:color w:val="000000"/>
          <w:sz w:val="28"/>
          <w:szCs w:val="28"/>
        </w:rPr>
        <w:t xml:space="preserve">то есть </w:t>
      </w:r>
      <w:r w:rsidRPr="001912EF">
        <w:rPr>
          <w:sz w:val="28"/>
          <w:szCs w:val="28"/>
          <w:lang w:eastAsia="en-US"/>
        </w:rPr>
        <w:t xml:space="preserve">мелкое хищение чужого имущества стоимостью более одной тысячи рублей, но не более двух тысяч пятисот рублей путем кражи при отсутствии признаков </w:t>
      </w:r>
      <w:r w:rsidRPr="009C6440">
        <w:rPr>
          <w:sz w:val="28"/>
          <w:szCs w:val="28"/>
          <w:lang w:eastAsia="en-US"/>
        </w:rPr>
        <w:t xml:space="preserve">преступлений, </w:t>
      </w:r>
      <w:r w:rsidRPr="009C6440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9C6440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четвертой статьи 159.2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16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17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sz w:val="28"/>
          <w:szCs w:val="28"/>
          <w:lang w:eastAsia="en-US"/>
        </w:rPr>
        <w:t xml:space="preserve"> и </w:t>
      </w:r>
      <w:hyperlink r:id="rId18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четвертой статьи 159.3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19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20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sz w:val="28"/>
          <w:szCs w:val="28"/>
          <w:lang w:eastAsia="en-US"/>
        </w:rPr>
        <w:t xml:space="preserve"> и </w:t>
      </w:r>
      <w:hyperlink r:id="rId21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четвертой статьи 159.5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22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sz w:val="28"/>
          <w:szCs w:val="28"/>
          <w:lang w:eastAsia="en-US"/>
        </w:rPr>
        <w:t xml:space="preserve">, </w:t>
      </w:r>
      <w:hyperlink r:id="rId23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9C6440">
        <w:rPr>
          <w:sz w:val="28"/>
          <w:szCs w:val="28"/>
          <w:lang w:eastAsia="en-US"/>
        </w:rPr>
        <w:t xml:space="preserve"> и </w:t>
      </w:r>
      <w:hyperlink r:id="rId24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четвертой статьи 159.6</w:t>
        </w:r>
      </w:hyperlink>
      <w:r w:rsidRPr="009C6440">
        <w:rPr>
          <w:sz w:val="28"/>
          <w:szCs w:val="28"/>
          <w:lang w:eastAsia="en-US"/>
        </w:rPr>
        <w:t xml:space="preserve"> и </w:t>
      </w:r>
      <w:hyperlink r:id="rId25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9C6440">
        <w:rPr>
          <w:sz w:val="28"/>
          <w:szCs w:val="28"/>
          <w:lang w:eastAsia="en-US"/>
        </w:rPr>
        <w:t xml:space="preserve"> и </w:t>
      </w:r>
      <w:hyperlink r:id="rId26" w:history="1">
        <w:r w:rsidRPr="009C6440">
          <w:rPr>
            <w:rStyle w:val="Hyperlink"/>
            <w:color w:val="auto"/>
            <w:sz w:val="28"/>
            <w:szCs w:val="28"/>
            <w:u w:val="none"/>
            <w:lang w:eastAsia="en-US"/>
          </w:rPr>
          <w:t>третьей статьи 160</w:t>
        </w:r>
      </w:hyperlink>
      <w:r w:rsidRPr="009C6440">
        <w:rPr>
          <w:sz w:val="28"/>
          <w:szCs w:val="28"/>
          <w:lang w:eastAsia="en-US"/>
        </w:rPr>
        <w:t xml:space="preserve"> Уголовного кодекса Российской Федерации.</w:t>
      </w:r>
    </w:p>
    <w:p w:rsidR="009F1CAD" w:rsidRPr="009C6440" w:rsidP="009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440">
        <w:rPr>
          <w:sz w:val="28"/>
          <w:szCs w:val="28"/>
        </w:rPr>
        <w:t xml:space="preserve">По 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 w:rsidRPr="009C6440"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 w:rsidRPr="009C6440"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</w:t>
      </w:r>
      <w:r w:rsidRPr="009C6440">
        <w:rPr>
          <w:sz w:val="28"/>
          <w:szCs w:val="28"/>
        </w:rPr>
        <w:t>ье.</w:t>
      </w:r>
    </w:p>
    <w:p w:rsidR="00384757" w:rsidRPr="009C6440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440">
        <w:rPr>
          <w:sz w:val="28"/>
          <w:szCs w:val="28"/>
        </w:rPr>
        <w:t xml:space="preserve"> При назначении наказания мировой судья учитывает характер совершенного административного прав</w:t>
      </w:r>
      <w:r w:rsidRPr="009C6440" w:rsidR="009F1CAD">
        <w:rPr>
          <w:sz w:val="28"/>
          <w:szCs w:val="28"/>
        </w:rPr>
        <w:t>онарушения, личность виновной, ее</w:t>
      </w:r>
      <w:r w:rsidRPr="009C6440">
        <w:rPr>
          <w:sz w:val="28"/>
          <w:szCs w:val="28"/>
        </w:rPr>
        <w:t xml:space="preserve">  имущественное положение; в качестве обстоятельств, смягчающих административную ответственность - признание вины, раскаяние</w:t>
      </w:r>
      <w:r w:rsidRPr="009C6440" w:rsidR="006101A4">
        <w:rPr>
          <w:sz w:val="28"/>
          <w:szCs w:val="28"/>
        </w:rPr>
        <w:t xml:space="preserve">, </w:t>
      </w:r>
      <w:r w:rsidRPr="009C6440">
        <w:rPr>
          <w:sz w:val="28"/>
          <w:szCs w:val="28"/>
        </w:rPr>
        <w:t xml:space="preserve">состояние здоровья </w:t>
      </w:r>
      <w:r w:rsidRPr="009C6440" w:rsidR="009F1CAD">
        <w:rPr>
          <w:sz w:val="28"/>
          <w:szCs w:val="28"/>
        </w:rPr>
        <w:t xml:space="preserve">Э.Р. Камаловой </w:t>
      </w:r>
      <w:r w:rsidRPr="009C6440">
        <w:rPr>
          <w:sz w:val="28"/>
          <w:szCs w:val="28"/>
        </w:rPr>
        <w:t>и е</w:t>
      </w:r>
      <w:r w:rsidRPr="009C6440" w:rsidR="009F1CAD">
        <w:rPr>
          <w:sz w:val="28"/>
          <w:szCs w:val="28"/>
        </w:rPr>
        <w:t>е</w:t>
      </w:r>
      <w:r w:rsidRPr="009C6440">
        <w:rPr>
          <w:sz w:val="28"/>
          <w:szCs w:val="28"/>
        </w:rPr>
        <w:t xml:space="preserve"> близких родственников. Обстоятельств, отягчающих административную ответственность, судом не установлено.</w:t>
      </w:r>
    </w:p>
    <w:p w:rsidR="004309AE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440">
        <w:rPr>
          <w:sz w:val="28"/>
          <w:szCs w:val="28"/>
        </w:rPr>
        <w:t xml:space="preserve">С учетом изложенного, характера деяния и личности нарушителя, судья приходит к мнению о назначении наказания в </w:t>
      </w:r>
      <w:r w:rsidRPr="009C6440">
        <w:rPr>
          <w:sz w:val="28"/>
          <w:szCs w:val="28"/>
        </w:rPr>
        <w:t>виде административного</w:t>
      </w:r>
      <w:r>
        <w:rPr>
          <w:sz w:val="28"/>
          <w:szCs w:val="28"/>
        </w:rPr>
        <w:t xml:space="preserve"> ареста, так как применение иных видов наказания не обеспечивает реализации задач административной ответственности.</w:t>
      </w:r>
    </w:p>
    <w:p w:rsidR="004309AE" w:rsidP="004309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9C6440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440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C6440" w:rsidP="009C6440">
      <w:pPr>
        <w:tabs>
          <w:tab w:val="left" w:pos="273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6440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Камалову Э.Р.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20.25 КоАП РФ и назначить ей административное наказание в виде административного ареста сроком на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</w:t>
      </w:r>
    </w:p>
    <w:p w:rsidR="009C6440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. </w:t>
      </w:r>
    </w:p>
    <w:p w:rsidR="009C6440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</w:t>
      </w:r>
      <w:r>
        <w:rPr>
          <w:sz w:val="28"/>
          <w:szCs w:val="28"/>
        </w:rPr>
        <w:t>остановления.</w:t>
      </w:r>
    </w:p>
    <w:p w:rsidR="009C6440" w:rsidRPr="00BD1FDE" w:rsidP="009C6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440" w:rsidRPr="00B3093F" w:rsidP="009C6440">
      <w:pPr>
        <w:shd w:val="clear" w:color="auto" w:fill="FFFFFF"/>
        <w:tabs>
          <w:tab w:val="left" w:pos="7610"/>
        </w:tabs>
        <w:spacing w:before="7"/>
      </w:pPr>
      <w:r w:rsidRPr="00B3093F">
        <w:rPr>
          <w:spacing w:val="-2"/>
          <w:sz w:val="28"/>
          <w:szCs w:val="28"/>
        </w:rPr>
        <w:t>Мировой судья</w:t>
      </w:r>
      <w:r w:rsidRPr="00B3093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3093F"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М.А. Храмов</w:t>
      </w:r>
    </w:p>
    <w:p w:rsidR="009C6440" w:rsidRPr="009C6440" w:rsidP="009C6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CAD" w:rsidRPr="00517D55" w:rsidP="009F1C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CAD" w:rsidRPr="001A0821" w:rsidP="009F1C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1A082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</w:t>
      </w:r>
    </w:p>
    <w:p w:rsidR="009F1CAD" w:rsidRPr="001A0821" w:rsidP="009F1CAD">
      <w:pPr>
        <w:tabs>
          <w:tab w:val="left" w:pos="2730"/>
        </w:tabs>
        <w:spacing w:line="0" w:lineRule="atLeast"/>
        <w:jc w:val="both"/>
        <w:rPr>
          <w:color w:val="FFFFFF" w:themeColor="background1"/>
          <w:sz w:val="28"/>
          <w:szCs w:val="28"/>
        </w:rPr>
      </w:pPr>
      <w:r w:rsidRPr="001A082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М.А. Храмов</w:t>
      </w:r>
    </w:p>
    <w:p w:rsidR="009F1CAD" w:rsidRPr="001A0821" w:rsidP="009F1CAD">
      <w:pPr>
        <w:rPr>
          <w:color w:val="FFFFFF" w:themeColor="background1"/>
        </w:rPr>
      </w:pPr>
    </w:p>
    <w:p w:rsidR="00732744" w:rsidRPr="00D360C4" w:rsidP="009F1CAD">
      <w:pPr>
        <w:tabs>
          <w:tab w:val="left" w:pos="2730"/>
        </w:tabs>
        <w:ind w:firstLine="709"/>
        <w:jc w:val="both"/>
      </w:pP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9AE"/>
    <w:rsid w:val="000B4ABB"/>
    <w:rsid w:val="00117185"/>
    <w:rsid w:val="001912EF"/>
    <w:rsid w:val="001A0821"/>
    <w:rsid w:val="001E39E6"/>
    <w:rsid w:val="002312FC"/>
    <w:rsid w:val="002D76FA"/>
    <w:rsid w:val="00384757"/>
    <w:rsid w:val="004309AE"/>
    <w:rsid w:val="00517D55"/>
    <w:rsid w:val="006101A4"/>
    <w:rsid w:val="00732744"/>
    <w:rsid w:val="007B31FA"/>
    <w:rsid w:val="008907BE"/>
    <w:rsid w:val="008B26D6"/>
    <w:rsid w:val="009C6440"/>
    <w:rsid w:val="009F1CAD"/>
    <w:rsid w:val="00AB25C3"/>
    <w:rsid w:val="00B3093F"/>
    <w:rsid w:val="00BD1902"/>
    <w:rsid w:val="00BD1FDE"/>
    <w:rsid w:val="00D360C4"/>
    <w:rsid w:val="00E04766"/>
    <w:rsid w:val="00EB66FA"/>
    <w:rsid w:val="00F4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B31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3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