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7B0" w:rsidP="0070715B">
      <w:pPr>
        <w:ind w:firstLine="567"/>
        <w:jc w:val="right"/>
        <w:outlineLvl w:val="0"/>
        <w:rPr>
          <w:sz w:val="28"/>
          <w:szCs w:val="28"/>
        </w:rPr>
      </w:pPr>
    </w:p>
    <w:p w:rsidR="006A548A" w:rsidRPr="00361441" w:rsidP="0070715B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361441">
        <w:rPr>
          <w:sz w:val="28"/>
          <w:szCs w:val="28"/>
        </w:rPr>
        <w:t>ело № 5-</w:t>
      </w:r>
      <w:r w:rsidR="00637B11">
        <w:rPr>
          <w:sz w:val="28"/>
          <w:szCs w:val="28"/>
        </w:rPr>
        <w:t>313</w:t>
      </w:r>
      <w:r w:rsidRPr="00361441">
        <w:rPr>
          <w:sz w:val="28"/>
          <w:szCs w:val="28"/>
        </w:rPr>
        <w:t>/202</w:t>
      </w:r>
      <w:r w:rsidR="00A44584">
        <w:rPr>
          <w:sz w:val="28"/>
          <w:szCs w:val="28"/>
        </w:rPr>
        <w:t>2</w:t>
      </w:r>
    </w:p>
    <w:p w:rsidR="006A548A" w:rsidP="0070715B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361441">
        <w:rPr>
          <w:sz w:val="28"/>
          <w:szCs w:val="28"/>
        </w:rPr>
        <w:t>16</w:t>
      </w:r>
      <w:r w:rsidRPr="00361441">
        <w:rPr>
          <w:sz w:val="28"/>
          <w:szCs w:val="28"/>
          <w:lang w:val="en-US"/>
        </w:rPr>
        <w:t>MS</w:t>
      </w:r>
      <w:r w:rsidRPr="00361441">
        <w:rPr>
          <w:sz w:val="28"/>
          <w:szCs w:val="28"/>
        </w:rPr>
        <w:t>013</w:t>
      </w:r>
      <w:r w:rsidR="00637B11">
        <w:rPr>
          <w:sz w:val="28"/>
          <w:szCs w:val="28"/>
        </w:rPr>
        <w:t>2</w:t>
      </w:r>
      <w:r w:rsidRPr="00361441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361441">
        <w:rPr>
          <w:sz w:val="28"/>
          <w:szCs w:val="28"/>
        </w:rPr>
        <w:t>-00</w:t>
      </w:r>
      <w:r w:rsidR="00637B11">
        <w:rPr>
          <w:sz w:val="28"/>
          <w:szCs w:val="28"/>
        </w:rPr>
        <w:t>1223</w:t>
      </w:r>
      <w:r w:rsidR="00367E78">
        <w:rPr>
          <w:sz w:val="28"/>
          <w:szCs w:val="28"/>
        </w:rPr>
        <w:t>-</w:t>
      </w:r>
      <w:r w:rsidR="00637B11">
        <w:rPr>
          <w:sz w:val="28"/>
          <w:szCs w:val="28"/>
        </w:rPr>
        <w:t>68</w:t>
      </w:r>
    </w:p>
    <w:p w:rsidR="003347B0" w:rsidRPr="0070715B" w:rsidP="0070715B">
      <w:pPr>
        <w:ind w:firstLine="567"/>
        <w:jc w:val="right"/>
        <w:outlineLvl w:val="0"/>
        <w:rPr>
          <w:sz w:val="16"/>
          <w:szCs w:val="16"/>
        </w:rPr>
      </w:pPr>
    </w:p>
    <w:p w:rsidR="006A548A" w:rsidRPr="00637B11" w:rsidP="0070715B">
      <w:pPr>
        <w:ind w:firstLine="567"/>
        <w:jc w:val="center"/>
        <w:outlineLvl w:val="0"/>
        <w:rPr>
          <w:sz w:val="28"/>
          <w:szCs w:val="28"/>
        </w:rPr>
      </w:pPr>
      <w:r w:rsidRPr="00637B11">
        <w:rPr>
          <w:sz w:val="28"/>
          <w:szCs w:val="28"/>
        </w:rPr>
        <w:t>ПОСТАНОВЛЕНИЕ</w:t>
      </w:r>
    </w:p>
    <w:p w:rsidR="006A548A" w:rsidRPr="00637B11" w:rsidP="0070715B">
      <w:pPr>
        <w:ind w:firstLine="567"/>
        <w:jc w:val="center"/>
        <w:outlineLvl w:val="0"/>
        <w:rPr>
          <w:sz w:val="28"/>
          <w:szCs w:val="28"/>
        </w:rPr>
      </w:pPr>
      <w:r w:rsidRPr="00637B11">
        <w:rPr>
          <w:sz w:val="28"/>
          <w:szCs w:val="28"/>
        </w:rPr>
        <w:t>по делу об административном правонарушении</w:t>
      </w:r>
    </w:p>
    <w:p w:rsidR="006A548A" w:rsidRPr="00637B11" w:rsidP="0070715B">
      <w:pPr>
        <w:ind w:firstLine="567"/>
        <w:jc w:val="center"/>
        <w:outlineLvl w:val="0"/>
        <w:rPr>
          <w:sz w:val="28"/>
          <w:szCs w:val="28"/>
        </w:rPr>
      </w:pPr>
    </w:p>
    <w:p w:rsidR="006A548A" w:rsidRPr="00637B11" w:rsidP="0070715B">
      <w:pPr>
        <w:ind w:firstLine="567"/>
        <w:rPr>
          <w:sz w:val="28"/>
          <w:szCs w:val="28"/>
        </w:rPr>
      </w:pPr>
      <w:r w:rsidRPr="00637B11">
        <w:rPr>
          <w:sz w:val="28"/>
          <w:szCs w:val="28"/>
        </w:rPr>
        <w:t>16</w:t>
      </w:r>
      <w:r w:rsidRPr="00637B11" w:rsidR="00367E78">
        <w:rPr>
          <w:sz w:val="28"/>
          <w:szCs w:val="28"/>
        </w:rPr>
        <w:t xml:space="preserve"> мая </w:t>
      </w:r>
      <w:r w:rsidRPr="00637B11">
        <w:rPr>
          <w:sz w:val="28"/>
          <w:szCs w:val="28"/>
        </w:rPr>
        <w:t>202</w:t>
      </w:r>
      <w:r w:rsidRPr="00637B11" w:rsidR="00A44584">
        <w:rPr>
          <w:sz w:val="28"/>
          <w:szCs w:val="28"/>
        </w:rPr>
        <w:t>2</w:t>
      </w:r>
      <w:r w:rsidRPr="00637B11">
        <w:rPr>
          <w:sz w:val="28"/>
          <w:szCs w:val="28"/>
        </w:rPr>
        <w:t xml:space="preserve"> года                    </w:t>
      </w:r>
      <w:r w:rsidRPr="00637B11" w:rsidR="003347B0">
        <w:rPr>
          <w:sz w:val="28"/>
          <w:szCs w:val="28"/>
        </w:rPr>
        <w:t xml:space="preserve"> </w:t>
      </w:r>
      <w:r w:rsidRPr="00637B11">
        <w:rPr>
          <w:sz w:val="28"/>
          <w:szCs w:val="28"/>
        </w:rPr>
        <w:t xml:space="preserve">                   </w:t>
      </w:r>
      <w:r w:rsidRPr="00637B11" w:rsidR="001E5B69">
        <w:rPr>
          <w:sz w:val="28"/>
          <w:szCs w:val="28"/>
        </w:rPr>
        <w:t xml:space="preserve">                        </w:t>
      </w:r>
      <w:r w:rsidRPr="00637B11" w:rsidR="00361441">
        <w:rPr>
          <w:sz w:val="28"/>
          <w:szCs w:val="28"/>
        </w:rPr>
        <w:t xml:space="preserve">  </w:t>
      </w:r>
      <w:r w:rsidRPr="00637B11" w:rsidR="00872562">
        <w:rPr>
          <w:sz w:val="28"/>
          <w:szCs w:val="28"/>
        </w:rPr>
        <w:t xml:space="preserve">    </w:t>
      </w:r>
      <w:r w:rsidRPr="00637B11" w:rsidR="00A44584">
        <w:rPr>
          <w:sz w:val="28"/>
          <w:szCs w:val="28"/>
        </w:rPr>
        <w:t xml:space="preserve">  </w:t>
      </w:r>
      <w:r w:rsidRPr="00637B11">
        <w:rPr>
          <w:sz w:val="28"/>
          <w:szCs w:val="28"/>
        </w:rPr>
        <w:t xml:space="preserve"> </w:t>
      </w:r>
      <w:r w:rsidRPr="00637B11" w:rsidR="00367E78">
        <w:rPr>
          <w:sz w:val="28"/>
          <w:szCs w:val="28"/>
        </w:rPr>
        <w:t xml:space="preserve">       </w:t>
      </w:r>
      <w:r w:rsidRPr="00637B11">
        <w:rPr>
          <w:sz w:val="28"/>
          <w:szCs w:val="28"/>
        </w:rPr>
        <w:t>город Чистополь</w:t>
      </w:r>
    </w:p>
    <w:p w:rsidR="006A548A" w:rsidRPr="00637B11" w:rsidP="0070715B">
      <w:pPr>
        <w:tabs>
          <w:tab w:val="left" w:pos="1932"/>
        </w:tabs>
        <w:ind w:firstLine="567"/>
        <w:jc w:val="right"/>
        <w:rPr>
          <w:sz w:val="28"/>
          <w:szCs w:val="28"/>
        </w:rPr>
      </w:pPr>
    </w:p>
    <w:p w:rsidR="00872562" w:rsidP="007071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637B11">
        <w:rPr>
          <w:sz w:val="28"/>
          <w:szCs w:val="28"/>
        </w:rPr>
        <w:t>2</w:t>
      </w:r>
      <w:r>
        <w:rPr>
          <w:sz w:val="28"/>
          <w:szCs w:val="28"/>
        </w:rPr>
        <w:t xml:space="preserve">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судебному району Республики Татарстан - м</w:t>
      </w:r>
      <w:r w:rsidR="004C0BF1">
        <w:rPr>
          <w:sz w:val="28"/>
          <w:szCs w:val="28"/>
        </w:rPr>
        <w:t>ировой судья судебного</w:t>
      </w:r>
      <w:r w:rsidR="003347B0">
        <w:rPr>
          <w:sz w:val="28"/>
          <w:szCs w:val="28"/>
        </w:rPr>
        <w:t xml:space="preserve"> участка № 1</w:t>
      </w:r>
      <w:r w:rsidR="004C0BF1">
        <w:rPr>
          <w:sz w:val="28"/>
          <w:szCs w:val="28"/>
        </w:rPr>
        <w:t xml:space="preserve"> по Чистопольскому судебному району Республики Татарстан </w:t>
      </w:r>
      <w:r w:rsidR="003347B0">
        <w:rPr>
          <w:sz w:val="28"/>
          <w:szCs w:val="28"/>
        </w:rPr>
        <w:t>И.В. К</w:t>
      </w:r>
      <w:r w:rsidR="003347B0">
        <w:rPr>
          <w:sz w:val="28"/>
          <w:szCs w:val="28"/>
        </w:rPr>
        <w:t>а</w:t>
      </w:r>
      <w:r w:rsidR="003347B0">
        <w:rPr>
          <w:sz w:val="28"/>
          <w:szCs w:val="28"/>
        </w:rPr>
        <w:t>саткина</w:t>
      </w:r>
      <w:r w:rsidR="00637B11">
        <w:rPr>
          <w:sz w:val="28"/>
          <w:szCs w:val="28"/>
        </w:rPr>
        <w:t xml:space="preserve"> (Республика Татарстан, город Чистополь, улица</w:t>
      </w:r>
      <w:r w:rsidR="004C0BF1">
        <w:rPr>
          <w:sz w:val="28"/>
          <w:szCs w:val="28"/>
        </w:rPr>
        <w:t xml:space="preserve"> Ленина, д</w:t>
      </w:r>
      <w:r w:rsidR="00637B11">
        <w:rPr>
          <w:sz w:val="28"/>
          <w:szCs w:val="28"/>
        </w:rPr>
        <w:t>ом</w:t>
      </w:r>
      <w:r w:rsidR="004C0BF1">
        <w:rPr>
          <w:sz w:val="28"/>
          <w:szCs w:val="28"/>
        </w:rPr>
        <w:t xml:space="preserve"> 2 «а»), </w:t>
      </w:r>
    </w:p>
    <w:p w:rsidR="00872562" w:rsidRPr="00C511E5" w:rsidP="007071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="003347B0">
        <w:rPr>
          <w:sz w:val="28"/>
          <w:szCs w:val="28"/>
        </w:rPr>
        <w:t xml:space="preserve">, </w:t>
      </w:r>
      <w:r w:rsidRPr="00C511E5">
        <w:rPr>
          <w:sz w:val="28"/>
          <w:szCs w:val="28"/>
        </w:rPr>
        <w:t>лица, в отношении которого рассматривается дело об администр</w:t>
      </w:r>
      <w:r w:rsidRPr="00C511E5">
        <w:rPr>
          <w:sz w:val="28"/>
          <w:szCs w:val="28"/>
        </w:rPr>
        <w:t>а</w:t>
      </w:r>
      <w:r w:rsidRPr="00C511E5">
        <w:rPr>
          <w:sz w:val="28"/>
          <w:szCs w:val="28"/>
        </w:rPr>
        <w:t xml:space="preserve">тивном правонарушении, </w:t>
      </w:r>
      <w:r w:rsidR="00637B11">
        <w:rPr>
          <w:sz w:val="28"/>
          <w:szCs w:val="28"/>
        </w:rPr>
        <w:t>А.И. Минакова</w:t>
      </w:r>
      <w:r w:rsidR="00367E78">
        <w:rPr>
          <w:sz w:val="28"/>
          <w:szCs w:val="28"/>
        </w:rPr>
        <w:t>,</w:t>
      </w:r>
    </w:p>
    <w:p w:rsidR="00A405F2" w:rsidP="007071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BF1"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</w:t>
      </w:r>
      <w:r w:rsidR="004C0BF1">
        <w:rPr>
          <w:sz w:val="28"/>
          <w:szCs w:val="28"/>
        </w:rPr>
        <w:t>а</w:t>
      </w:r>
      <w:r w:rsidR="004C0BF1">
        <w:rPr>
          <w:sz w:val="28"/>
          <w:szCs w:val="28"/>
        </w:rPr>
        <w:t xml:space="preserve">лее – КоАП РФ) в отношении </w:t>
      </w:r>
      <w:r w:rsidR="004E2F97">
        <w:rPr>
          <w:sz w:val="28"/>
          <w:szCs w:val="28"/>
        </w:rPr>
        <w:t xml:space="preserve">Минакова </w:t>
      </w:r>
      <w:r>
        <w:rPr>
          <w:sz w:val="28"/>
          <w:szCs w:val="28"/>
        </w:rPr>
        <w:t>А.И.</w:t>
      </w:r>
      <w:r w:rsidR="00367E78">
        <w:rPr>
          <w:sz w:val="28"/>
          <w:szCs w:val="28"/>
        </w:rPr>
        <w:t xml:space="preserve">, </w:t>
      </w:r>
      <w:r w:rsidRPr="001A3D57">
        <w:rPr>
          <w:sz w:val="28"/>
          <w:szCs w:val="28"/>
        </w:rPr>
        <w:t>ДАННЫЕ ИЗЪЯТЫ</w:t>
      </w:r>
      <w:r w:rsidR="004E2F97">
        <w:rPr>
          <w:sz w:val="28"/>
          <w:szCs w:val="28"/>
        </w:rPr>
        <w:t>,</w:t>
      </w:r>
    </w:p>
    <w:p w:rsidR="004E2F97" w:rsidRPr="004E2F97" w:rsidP="007071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0BF1" w:rsidRPr="004E2F97" w:rsidP="0070715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E2F97">
        <w:rPr>
          <w:sz w:val="28"/>
          <w:szCs w:val="28"/>
        </w:rPr>
        <w:t>:</w:t>
      </w:r>
    </w:p>
    <w:p w:rsidR="00D01D8E" w:rsidRPr="004E2F97" w:rsidP="0070715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67E78" w:rsidP="007071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D5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Минаков, </w:t>
      </w:r>
      <w:r w:rsidRPr="004C7A48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магазине «</w:t>
      </w:r>
      <w:r w:rsidRPr="001A3D5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расположенн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C7A48">
        <w:rPr>
          <w:sz w:val="28"/>
          <w:szCs w:val="28"/>
        </w:rPr>
        <w:t xml:space="preserve">по адресу: </w:t>
      </w:r>
      <w:r w:rsidRPr="001A3D57">
        <w:rPr>
          <w:sz w:val="28"/>
          <w:szCs w:val="28"/>
        </w:rPr>
        <w:t>ДАННЫЕ ИЗЪЯТЫ</w:t>
      </w:r>
      <w:r>
        <w:rPr>
          <w:sz w:val="28"/>
          <w:szCs w:val="28"/>
        </w:rPr>
        <w:t>, нанес побои А.Р.</w:t>
      </w:r>
      <w:r>
        <w:rPr>
          <w:sz w:val="28"/>
          <w:szCs w:val="28"/>
        </w:rPr>
        <w:t>, а именно</w:t>
      </w:r>
      <w:r w:rsidR="0070715B">
        <w:rPr>
          <w:sz w:val="28"/>
          <w:szCs w:val="28"/>
        </w:rPr>
        <w:t>,</w:t>
      </w:r>
      <w:r>
        <w:rPr>
          <w:sz w:val="28"/>
          <w:szCs w:val="28"/>
        </w:rPr>
        <w:t xml:space="preserve"> хватал за вол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сы, </w:t>
      </w:r>
      <w:r w:rsidRPr="004C7A48">
        <w:rPr>
          <w:sz w:val="28"/>
          <w:szCs w:val="28"/>
        </w:rPr>
        <w:t>уд</w:t>
      </w:r>
      <w:r w:rsidRPr="004C7A48">
        <w:rPr>
          <w:sz w:val="28"/>
          <w:szCs w:val="28"/>
        </w:rPr>
        <w:t>а</w:t>
      </w:r>
      <w:r w:rsidRPr="004C7A48">
        <w:rPr>
          <w:sz w:val="28"/>
          <w:szCs w:val="28"/>
        </w:rPr>
        <w:t xml:space="preserve">рил два раза </w:t>
      </w:r>
      <w:r w:rsidR="00362541">
        <w:rPr>
          <w:sz w:val="28"/>
          <w:szCs w:val="28"/>
        </w:rPr>
        <w:t xml:space="preserve">кулаком в область лба, ладонью </w:t>
      </w:r>
      <w:r w:rsidR="0070715B">
        <w:rPr>
          <w:sz w:val="28"/>
          <w:szCs w:val="28"/>
        </w:rPr>
        <w:t xml:space="preserve">нанес удар </w:t>
      </w:r>
      <w:r w:rsidR="00362541">
        <w:rPr>
          <w:sz w:val="28"/>
          <w:szCs w:val="28"/>
        </w:rPr>
        <w:t>по щеке, п</w:t>
      </w:r>
      <w:r w:rsidR="00362541">
        <w:rPr>
          <w:sz w:val="28"/>
          <w:szCs w:val="28"/>
        </w:rPr>
        <w:t>о</w:t>
      </w:r>
      <w:r w:rsidR="00362541">
        <w:rPr>
          <w:sz w:val="28"/>
          <w:szCs w:val="28"/>
        </w:rPr>
        <w:t>сле чего пов</w:t>
      </w:r>
      <w:r w:rsidR="00362541">
        <w:rPr>
          <w:sz w:val="28"/>
          <w:szCs w:val="28"/>
        </w:rPr>
        <w:t>а</w:t>
      </w:r>
      <w:r w:rsidR="0070715B">
        <w:rPr>
          <w:sz w:val="28"/>
          <w:szCs w:val="28"/>
        </w:rPr>
        <w:t xml:space="preserve">лил на пол и стал </w:t>
      </w:r>
      <w:r w:rsidR="00362541">
        <w:rPr>
          <w:sz w:val="28"/>
          <w:szCs w:val="28"/>
        </w:rPr>
        <w:t>наносить многочисленные удары по телу,</w:t>
      </w:r>
      <w:r>
        <w:rPr>
          <w:sz w:val="28"/>
          <w:szCs w:val="28"/>
        </w:rPr>
        <w:t xml:space="preserve"> </w:t>
      </w:r>
      <w:r w:rsidRPr="004C7A48">
        <w:rPr>
          <w:sz w:val="28"/>
          <w:szCs w:val="28"/>
        </w:rPr>
        <w:t>тем самым прич</w:t>
      </w:r>
      <w:r w:rsidRPr="004C7A48">
        <w:rPr>
          <w:sz w:val="28"/>
          <w:szCs w:val="28"/>
        </w:rPr>
        <w:t>и</w:t>
      </w:r>
      <w:r w:rsidRPr="004C7A48">
        <w:rPr>
          <w:sz w:val="28"/>
          <w:szCs w:val="28"/>
        </w:rPr>
        <w:t xml:space="preserve">нив </w:t>
      </w:r>
      <w:r w:rsidR="00362541">
        <w:rPr>
          <w:sz w:val="28"/>
          <w:szCs w:val="28"/>
        </w:rPr>
        <w:t>последней</w:t>
      </w:r>
      <w:r>
        <w:rPr>
          <w:sz w:val="28"/>
          <w:szCs w:val="28"/>
        </w:rPr>
        <w:t xml:space="preserve"> </w:t>
      </w:r>
      <w:r w:rsidRPr="004C7A48">
        <w:rPr>
          <w:sz w:val="28"/>
          <w:szCs w:val="28"/>
        </w:rPr>
        <w:t>физич</w:t>
      </w:r>
      <w:r w:rsidRPr="004C7A48">
        <w:rPr>
          <w:sz w:val="28"/>
          <w:szCs w:val="28"/>
        </w:rPr>
        <w:t>е</w:t>
      </w:r>
      <w:r w:rsidRPr="004C7A48">
        <w:rPr>
          <w:sz w:val="28"/>
          <w:szCs w:val="28"/>
        </w:rPr>
        <w:t>скую боль</w:t>
      </w:r>
      <w:r>
        <w:rPr>
          <w:sz w:val="28"/>
          <w:szCs w:val="28"/>
        </w:rPr>
        <w:t xml:space="preserve">. </w:t>
      </w:r>
    </w:p>
    <w:p w:rsidR="004C09D6" w:rsidP="0070715B">
      <w:pPr>
        <w:tabs>
          <w:tab w:val="left" w:pos="46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Минаков в ходе судебного заседания </w:t>
      </w:r>
      <w:r w:rsidRPr="00D176E4">
        <w:rPr>
          <w:sz w:val="28"/>
          <w:szCs w:val="28"/>
        </w:rPr>
        <w:t xml:space="preserve">вину </w:t>
      </w:r>
      <w:r w:rsidRPr="00A405F2">
        <w:rPr>
          <w:sz w:val="28"/>
          <w:szCs w:val="28"/>
        </w:rPr>
        <w:t>признал, в совершении админ</w:t>
      </w:r>
      <w:r w:rsidRPr="00A405F2">
        <w:rPr>
          <w:sz w:val="28"/>
          <w:szCs w:val="28"/>
        </w:rPr>
        <w:t>и</w:t>
      </w:r>
      <w:r w:rsidRPr="00A405F2">
        <w:rPr>
          <w:sz w:val="28"/>
          <w:szCs w:val="28"/>
        </w:rPr>
        <w:t>стративного правонарушения раскаялся.</w:t>
      </w:r>
    </w:p>
    <w:p w:rsidR="004C09D6" w:rsidRPr="004C7A48" w:rsidP="007071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7A48">
        <w:rPr>
          <w:sz w:val="28"/>
          <w:szCs w:val="28"/>
        </w:rPr>
        <w:t xml:space="preserve">От </w:t>
      </w:r>
      <w:r w:rsidR="00362541">
        <w:rPr>
          <w:sz w:val="28"/>
          <w:szCs w:val="28"/>
        </w:rPr>
        <w:t xml:space="preserve">А.Р. </w:t>
      </w:r>
      <w:r w:rsidRPr="004C7A48">
        <w:rPr>
          <w:sz w:val="28"/>
          <w:szCs w:val="28"/>
        </w:rPr>
        <w:t>в материалах дела имеется ходата</w:t>
      </w:r>
      <w:r w:rsidR="0046227A">
        <w:rPr>
          <w:sz w:val="28"/>
          <w:szCs w:val="28"/>
        </w:rPr>
        <w:t>йство о рассмотрении дела без ее</w:t>
      </w:r>
      <w:r w:rsidR="0070715B">
        <w:rPr>
          <w:sz w:val="28"/>
          <w:szCs w:val="28"/>
        </w:rPr>
        <w:t xml:space="preserve"> уч</w:t>
      </w:r>
      <w:r w:rsidR="0070715B">
        <w:rPr>
          <w:sz w:val="28"/>
          <w:szCs w:val="28"/>
        </w:rPr>
        <w:t>а</w:t>
      </w:r>
      <w:r w:rsidR="0070715B">
        <w:rPr>
          <w:sz w:val="28"/>
          <w:szCs w:val="28"/>
        </w:rPr>
        <w:t>стия, в представленном заявлении указывает, что в настоящее время конфликт ул</w:t>
      </w:r>
      <w:r w:rsidR="0070715B">
        <w:rPr>
          <w:sz w:val="28"/>
          <w:szCs w:val="28"/>
        </w:rPr>
        <w:t>а</w:t>
      </w:r>
      <w:r w:rsidR="0070715B">
        <w:rPr>
          <w:sz w:val="28"/>
          <w:szCs w:val="28"/>
        </w:rPr>
        <w:t>жен, претензий к А.И. Минакову не имеет.</w:t>
      </w:r>
    </w:p>
    <w:p w:rsidR="004C09D6" w:rsidRPr="004C7A48" w:rsidP="0070715B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4C7A48">
        <w:t>Вин</w:t>
      </w:r>
      <w:r>
        <w:t>овность</w:t>
      </w:r>
      <w:r w:rsidRPr="004C7A48">
        <w:t xml:space="preserve"> </w:t>
      </w:r>
      <w:r w:rsidR="00362541">
        <w:t xml:space="preserve">А.И. Минакова </w:t>
      </w:r>
      <w:r w:rsidR="00A44584">
        <w:t xml:space="preserve">подтверждается </w:t>
      </w:r>
      <w:r w:rsidR="0046227A">
        <w:t>рапорт</w:t>
      </w:r>
      <w:r w:rsidR="00362541">
        <w:t>а</w:t>
      </w:r>
      <w:r>
        <w:t>м</w:t>
      </w:r>
      <w:r w:rsidR="00362541">
        <w:t>и</w:t>
      </w:r>
      <w:r>
        <w:t xml:space="preserve"> </w:t>
      </w:r>
      <w:r w:rsidR="00362541">
        <w:t xml:space="preserve">А.Г., </w:t>
      </w:r>
      <w:r w:rsidR="00362541">
        <w:br/>
        <w:t xml:space="preserve">А.К., </w:t>
      </w:r>
      <w:r w:rsidR="0046227A">
        <w:t>сообщением</w:t>
      </w:r>
      <w:r w:rsidR="00F92FDD">
        <w:t xml:space="preserve"> дежурной части</w:t>
      </w:r>
      <w:r w:rsidR="0046227A">
        <w:t xml:space="preserve">, </w:t>
      </w:r>
      <w:r w:rsidR="00F92FDD">
        <w:t xml:space="preserve">заявлением и </w:t>
      </w:r>
      <w:r w:rsidR="0046227A">
        <w:t xml:space="preserve">объяснениями </w:t>
      </w:r>
      <w:r w:rsidR="00362541">
        <w:br/>
        <w:t>А.Р.</w:t>
      </w:r>
      <w:r w:rsidR="00F92FDD">
        <w:t xml:space="preserve">, сведениями, указанными в </w:t>
      </w:r>
      <w:r w:rsidRPr="004C7A48">
        <w:t>протокол</w:t>
      </w:r>
      <w:r w:rsidR="00F92FDD">
        <w:t>е</w:t>
      </w:r>
      <w:r w:rsidRPr="004C7A48">
        <w:t xml:space="preserve"> об </w:t>
      </w:r>
      <w:r>
        <w:t>административном пр</w:t>
      </w:r>
      <w:r>
        <w:t>а</w:t>
      </w:r>
      <w:r>
        <w:t xml:space="preserve">вонарушении </w:t>
      </w:r>
      <w:r w:rsidRPr="004C7A48">
        <w:t>и другими материалами дела.</w:t>
      </w:r>
    </w:p>
    <w:p w:rsidR="004C09D6" w:rsidRPr="002E326B" w:rsidP="0070715B">
      <w:pPr>
        <w:ind w:firstLine="567"/>
        <w:jc w:val="both"/>
        <w:rPr>
          <w:sz w:val="28"/>
          <w:szCs w:val="28"/>
        </w:rPr>
      </w:pPr>
      <w:r w:rsidRPr="002E326B">
        <w:rPr>
          <w:sz w:val="28"/>
          <w:szCs w:val="28"/>
        </w:rPr>
        <w:t>Оснований сомневаться в достоверности, допустимости и объективности ук</w:t>
      </w:r>
      <w:r w:rsidRPr="002E326B">
        <w:rPr>
          <w:sz w:val="28"/>
          <w:szCs w:val="28"/>
        </w:rPr>
        <w:t>а</w:t>
      </w:r>
      <w:r w:rsidRPr="002E326B">
        <w:rPr>
          <w:sz w:val="28"/>
          <w:szCs w:val="28"/>
        </w:rPr>
        <w:t>занных доказательств у суда не имеется, поскольку они последовательны,</w:t>
      </w:r>
      <w:r w:rsidRPr="002E326B">
        <w:rPr>
          <w:sz w:val="28"/>
          <w:szCs w:val="28"/>
        </w:rPr>
        <w:t xml:space="preserve"> непрот</w:t>
      </w:r>
      <w:r w:rsidRPr="002E326B">
        <w:rPr>
          <w:sz w:val="28"/>
          <w:szCs w:val="28"/>
        </w:rPr>
        <w:t>и</w:t>
      </w:r>
      <w:r w:rsidRPr="002E326B">
        <w:rPr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2E326B">
        <w:rPr>
          <w:sz w:val="28"/>
          <w:szCs w:val="28"/>
        </w:rPr>
        <w:t>е</w:t>
      </w:r>
      <w:r w:rsidRPr="002E326B">
        <w:rPr>
          <w:sz w:val="28"/>
          <w:szCs w:val="28"/>
        </w:rPr>
        <w:t xml:space="preserve">ния. </w:t>
      </w:r>
    </w:p>
    <w:p w:rsidR="004C09D6" w:rsidRPr="00CF7DA9" w:rsidP="0070715B">
      <w:pPr>
        <w:ind w:firstLine="567"/>
        <w:jc w:val="both"/>
        <w:rPr>
          <w:sz w:val="28"/>
          <w:szCs w:val="28"/>
        </w:rPr>
      </w:pPr>
      <w:r w:rsidRPr="002E326B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2E326B">
        <w:rPr>
          <w:sz w:val="28"/>
          <w:szCs w:val="28"/>
        </w:rPr>
        <w:t>о</w:t>
      </w:r>
      <w:r w:rsidRPr="002E326B">
        <w:rPr>
          <w:sz w:val="28"/>
          <w:szCs w:val="28"/>
        </w:rPr>
        <w:t xml:space="preserve">АП РФ, </w:t>
      </w:r>
      <w:r w:rsidRPr="00CF7DA9">
        <w:rPr>
          <w:sz w:val="28"/>
          <w:szCs w:val="28"/>
        </w:rPr>
        <w:t>суд прих</w:t>
      </w:r>
      <w:r w:rsidRPr="00CF7DA9">
        <w:rPr>
          <w:sz w:val="28"/>
          <w:szCs w:val="28"/>
        </w:rPr>
        <w:t>одит к выводу о доказанности события и состава административн</w:t>
      </w:r>
      <w:r w:rsidRPr="00CF7DA9">
        <w:rPr>
          <w:sz w:val="28"/>
          <w:szCs w:val="28"/>
        </w:rPr>
        <w:t>о</w:t>
      </w:r>
      <w:r w:rsidRPr="00CF7DA9">
        <w:rPr>
          <w:sz w:val="28"/>
          <w:szCs w:val="28"/>
        </w:rPr>
        <w:t>го правонарушения.</w:t>
      </w:r>
    </w:p>
    <w:p w:rsidR="004C09D6" w:rsidP="007071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F7DA9">
        <w:rPr>
          <w:sz w:val="28"/>
          <w:szCs w:val="28"/>
        </w:rPr>
        <w:t xml:space="preserve">Таким образом, </w:t>
      </w:r>
      <w:r w:rsidR="00362541">
        <w:rPr>
          <w:sz w:val="28"/>
          <w:szCs w:val="28"/>
        </w:rPr>
        <w:t xml:space="preserve">А.И. Минаков </w:t>
      </w:r>
      <w:r w:rsidRPr="00CF7DA9"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физическую боль, но не повле</w:t>
      </w:r>
      <w:r w:rsidRPr="00CF7DA9">
        <w:rPr>
          <w:sz w:val="28"/>
          <w:szCs w:val="28"/>
        </w:rPr>
        <w:t>кших последствий</w:t>
      </w:r>
      <w:r w:rsidRPr="000C6285">
        <w:rPr>
          <w:sz w:val="28"/>
          <w:szCs w:val="28"/>
        </w:rPr>
        <w:t>, указанных в статье 115 Уголовн</w:t>
      </w:r>
      <w:r w:rsidRPr="000C6285">
        <w:rPr>
          <w:sz w:val="28"/>
          <w:szCs w:val="28"/>
        </w:rPr>
        <w:t>о</w:t>
      </w:r>
      <w:r w:rsidRPr="000C6285">
        <w:rPr>
          <w:sz w:val="28"/>
          <w:szCs w:val="28"/>
        </w:rPr>
        <w:t>го кодекса Российской Федерации, и эти действия</w:t>
      </w:r>
      <w:r w:rsidRPr="002E326B">
        <w:rPr>
          <w:sz w:val="28"/>
          <w:szCs w:val="28"/>
        </w:rPr>
        <w:t xml:space="preserve"> не содержат уголовно наказуем</w:t>
      </w:r>
      <w:r w:rsidRPr="002E326B">
        <w:rPr>
          <w:sz w:val="28"/>
          <w:szCs w:val="28"/>
        </w:rPr>
        <w:t>о</w:t>
      </w:r>
      <w:r w:rsidRPr="002E326B">
        <w:rPr>
          <w:sz w:val="28"/>
          <w:szCs w:val="28"/>
        </w:rPr>
        <w:t>го деяния.</w:t>
      </w:r>
    </w:p>
    <w:p w:rsidR="004C09D6" w:rsidP="007071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326B">
        <w:rPr>
          <w:sz w:val="28"/>
          <w:szCs w:val="28"/>
        </w:rPr>
        <w:t>При назначении наказания суд учитывает характер совершенного администр</w:t>
      </w:r>
      <w:r w:rsidRPr="002E326B">
        <w:rPr>
          <w:sz w:val="28"/>
          <w:szCs w:val="28"/>
        </w:rPr>
        <w:t>а</w:t>
      </w:r>
      <w:r w:rsidRPr="002E326B">
        <w:rPr>
          <w:sz w:val="28"/>
          <w:szCs w:val="28"/>
        </w:rPr>
        <w:t>тивного правонарушения, личность виновно</w:t>
      </w:r>
      <w:r>
        <w:rPr>
          <w:sz w:val="28"/>
          <w:szCs w:val="28"/>
        </w:rPr>
        <w:t>го</w:t>
      </w:r>
      <w:r w:rsidRPr="002E326B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E326B">
        <w:rPr>
          <w:sz w:val="28"/>
          <w:szCs w:val="28"/>
        </w:rPr>
        <w:t xml:space="preserve"> имущественное положение, в к</w:t>
      </w:r>
      <w:r w:rsidRPr="002E326B">
        <w:rPr>
          <w:sz w:val="28"/>
          <w:szCs w:val="28"/>
        </w:rPr>
        <w:t>а</w:t>
      </w:r>
      <w:r w:rsidRPr="002E326B">
        <w:rPr>
          <w:sz w:val="28"/>
          <w:szCs w:val="28"/>
        </w:rPr>
        <w:t>честве обстоятельств, смягчающих административную ответственность,</w:t>
      </w:r>
      <w:r>
        <w:rPr>
          <w:sz w:val="28"/>
          <w:szCs w:val="28"/>
        </w:rPr>
        <w:t xml:space="preserve"> </w:t>
      </w:r>
      <w:r w:rsidRPr="002E326B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="00A44584">
        <w:rPr>
          <w:sz w:val="28"/>
          <w:szCs w:val="28"/>
        </w:rPr>
        <w:t xml:space="preserve">раскаяние в содеянном, </w:t>
      </w:r>
      <w:r w:rsidR="00F92FDD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здоровь</w:t>
      </w:r>
      <w:r w:rsidR="00F92FDD">
        <w:rPr>
          <w:sz w:val="28"/>
          <w:szCs w:val="28"/>
        </w:rPr>
        <w:t>я</w:t>
      </w:r>
      <w:r>
        <w:rPr>
          <w:sz w:val="28"/>
          <w:szCs w:val="28"/>
        </w:rPr>
        <w:t xml:space="preserve"> виновного и его близких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ственников</w:t>
      </w:r>
      <w:r w:rsidR="0070715B">
        <w:rPr>
          <w:sz w:val="28"/>
          <w:szCs w:val="28"/>
        </w:rPr>
        <w:t>, наличие на иждивении малолетнего ребенка</w:t>
      </w:r>
      <w:r w:rsidRPr="00CF7DA9">
        <w:rPr>
          <w:sz w:val="28"/>
          <w:szCs w:val="28"/>
        </w:rPr>
        <w:t>. Обстоятельств, отягч</w:t>
      </w:r>
      <w:r w:rsidRPr="00CF7DA9">
        <w:rPr>
          <w:sz w:val="28"/>
          <w:szCs w:val="28"/>
        </w:rPr>
        <w:t>а</w:t>
      </w:r>
      <w:r w:rsidRPr="00CF7DA9">
        <w:rPr>
          <w:sz w:val="28"/>
          <w:szCs w:val="28"/>
        </w:rPr>
        <w:t>ю</w:t>
      </w:r>
      <w:r w:rsidRPr="00CF7DA9">
        <w:rPr>
          <w:sz w:val="28"/>
          <w:szCs w:val="28"/>
        </w:rPr>
        <w:t>щих ответственность, не установлено.</w:t>
      </w:r>
    </w:p>
    <w:p w:rsidR="0070715B" w:rsidP="00707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А.И. Минакова,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минимального административного штрафа.</w:t>
      </w:r>
    </w:p>
    <w:p w:rsidR="004C09D6" w:rsidP="007071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326B">
        <w:rPr>
          <w:sz w:val="28"/>
          <w:szCs w:val="28"/>
        </w:rPr>
        <w:t>На основании изложенного и руководствуясь статьями 29.9 - 29.10 КоАП РФ,</w:t>
      </w:r>
      <w:r w:rsidRPr="002E326B">
        <w:rPr>
          <w:sz w:val="28"/>
          <w:szCs w:val="28"/>
        </w:rPr>
        <w:t xml:space="preserve"> мировой судья</w:t>
      </w:r>
    </w:p>
    <w:p w:rsidR="004C09D6" w:rsidRPr="004E2F97" w:rsidP="0070715B">
      <w:pPr>
        <w:ind w:firstLine="567"/>
        <w:jc w:val="center"/>
        <w:rPr>
          <w:sz w:val="28"/>
          <w:szCs w:val="28"/>
        </w:rPr>
      </w:pPr>
      <w:r w:rsidRPr="004E2F97">
        <w:rPr>
          <w:sz w:val="28"/>
          <w:szCs w:val="28"/>
        </w:rPr>
        <w:t>ПОСТАНОВИЛ:</w:t>
      </w:r>
    </w:p>
    <w:p w:rsidR="004C09D6" w:rsidRPr="004E2F97" w:rsidP="0070715B">
      <w:pPr>
        <w:ind w:firstLine="567"/>
        <w:jc w:val="center"/>
        <w:rPr>
          <w:sz w:val="28"/>
          <w:szCs w:val="28"/>
        </w:rPr>
      </w:pPr>
    </w:p>
    <w:p w:rsidR="0070715B" w:rsidRPr="00262D19" w:rsidP="00707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Минакова А.И.</w:t>
      </w:r>
      <w:r w:rsidRPr="00C260D3">
        <w:rPr>
          <w:sz w:val="28"/>
          <w:szCs w:val="28"/>
        </w:rPr>
        <w:t xml:space="preserve"> </w:t>
      </w:r>
      <w:r w:rsidRPr="00C260D3" w:rsidR="004C09D6">
        <w:rPr>
          <w:sz w:val="28"/>
          <w:szCs w:val="28"/>
        </w:rPr>
        <w:t>признать</w:t>
      </w:r>
      <w:r w:rsidR="004C09D6">
        <w:rPr>
          <w:sz w:val="28"/>
          <w:szCs w:val="28"/>
        </w:rPr>
        <w:t xml:space="preserve"> виновным в совершении административного прав</w:t>
      </w:r>
      <w:r w:rsidR="004C09D6">
        <w:rPr>
          <w:sz w:val="28"/>
          <w:szCs w:val="28"/>
        </w:rPr>
        <w:t>о</w:t>
      </w:r>
      <w:r w:rsidR="004C09D6">
        <w:rPr>
          <w:sz w:val="28"/>
          <w:szCs w:val="28"/>
        </w:rPr>
        <w:t>нарушения, предусмотренного статьей 6.1.1 КоАП РФ, и назначить ему администр</w:t>
      </w:r>
      <w:r w:rsidR="004C09D6">
        <w:rPr>
          <w:sz w:val="28"/>
          <w:szCs w:val="28"/>
        </w:rPr>
        <w:t>а</w:t>
      </w:r>
      <w:r w:rsidR="004C09D6">
        <w:rPr>
          <w:sz w:val="28"/>
          <w:szCs w:val="28"/>
        </w:rPr>
        <w:t xml:space="preserve">тивное </w:t>
      </w:r>
      <w:r w:rsidR="004C09D6">
        <w:rPr>
          <w:sz w:val="28"/>
        </w:rPr>
        <w:t>наказание в виде административного</w:t>
      </w:r>
      <w:r w:rsidRPr="00707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штрафа </w:t>
      </w:r>
      <w:r w:rsidRPr="007B3643">
        <w:rPr>
          <w:color w:val="000000"/>
          <w:sz w:val="28"/>
          <w:szCs w:val="28"/>
        </w:rPr>
        <w:t xml:space="preserve">в размере 5000 </w:t>
      </w:r>
      <w:r w:rsidRPr="007B3643">
        <w:rPr>
          <w:color w:val="000000"/>
          <w:sz w:val="28"/>
          <w:szCs w:val="28"/>
        </w:rPr>
        <w:t>рублей с зачи</w:t>
      </w:r>
      <w:r w:rsidRPr="007B3643">
        <w:rPr>
          <w:color w:val="000000"/>
          <w:sz w:val="28"/>
          <w:szCs w:val="28"/>
        </w:rPr>
        <w:t>с</w:t>
      </w:r>
      <w:r w:rsidRPr="007B3643">
        <w:rPr>
          <w:color w:val="000000"/>
          <w:sz w:val="28"/>
          <w:szCs w:val="28"/>
        </w:rPr>
        <w:t>лением по следующим реквизитам:</w:t>
      </w:r>
      <w:r w:rsidRPr="00262D19">
        <w:rPr>
          <w:sz w:val="28"/>
          <w:szCs w:val="28"/>
        </w:rPr>
        <w:t xml:space="preserve"> </w:t>
      </w:r>
      <w:r w:rsidRPr="003F5763">
        <w:rPr>
          <w:sz w:val="28"/>
          <w:szCs w:val="28"/>
        </w:rPr>
        <w:t>УФК по РТ (Министерство юстиции Республики Татарстан), КПП 165501001, ИНН 1654003139, ОКТМО 92701000001, Банк получ</w:t>
      </w:r>
      <w:r w:rsidRPr="003F5763">
        <w:rPr>
          <w:sz w:val="28"/>
          <w:szCs w:val="28"/>
        </w:rPr>
        <w:t>а</w:t>
      </w:r>
      <w:r w:rsidRPr="003F5763">
        <w:rPr>
          <w:sz w:val="28"/>
          <w:szCs w:val="28"/>
        </w:rPr>
        <w:t>тель Отделение НБ Республика Татарстан, БИК банка 019205400, номер счета 40102810445370000079,</w:t>
      </w:r>
      <w:r w:rsidRPr="003F5763">
        <w:rPr>
          <w:sz w:val="28"/>
          <w:szCs w:val="28"/>
        </w:rPr>
        <w:t xml:space="preserve"> КБК 731116010</w:t>
      </w:r>
      <w:r>
        <w:rPr>
          <w:sz w:val="28"/>
          <w:szCs w:val="28"/>
        </w:rPr>
        <w:t>63010101140</w:t>
      </w:r>
      <w:r w:rsidRPr="003F5763">
        <w:rPr>
          <w:sz w:val="28"/>
          <w:szCs w:val="28"/>
        </w:rPr>
        <w:t>, номер счета получателя пл</w:t>
      </w:r>
      <w:r w:rsidRPr="003F5763">
        <w:rPr>
          <w:sz w:val="28"/>
          <w:szCs w:val="28"/>
        </w:rPr>
        <w:t>а</w:t>
      </w:r>
      <w:r w:rsidRPr="003F5763">
        <w:rPr>
          <w:sz w:val="28"/>
          <w:szCs w:val="28"/>
        </w:rPr>
        <w:t xml:space="preserve">тежа 03100643000000011100, идентификатор </w:t>
      </w:r>
      <w:r w:rsidRPr="007B3643">
        <w:rPr>
          <w:color w:val="000000"/>
          <w:sz w:val="28"/>
          <w:szCs w:val="28"/>
        </w:rPr>
        <w:t>03186909000000000</w:t>
      </w:r>
      <w:r>
        <w:rPr>
          <w:color w:val="000000"/>
          <w:sz w:val="28"/>
          <w:szCs w:val="28"/>
        </w:rPr>
        <w:t>28358201</w:t>
      </w:r>
      <w:r w:rsidRPr="007B3643">
        <w:rPr>
          <w:color w:val="000000"/>
          <w:sz w:val="28"/>
          <w:szCs w:val="28"/>
        </w:rPr>
        <w:t>, н</w:t>
      </w:r>
      <w:r w:rsidRPr="00262D19">
        <w:rPr>
          <w:sz w:val="28"/>
          <w:szCs w:val="28"/>
        </w:rPr>
        <w:t>аим</w:t>
      </w:r>
      <w:r w:rsidRPr="00262D19">
        <w:rPr>
          <w:sz w:val="28"/>
          <w:szCs w:val="28"/>
        </w:rPr>
        <w:t>е</w:t>
      </w:r>
      <w:r w:rsidRPr="00262D19">
        <w:rPr>
          <w:sz w:val="28"/>
          <w:szCs w:val="28"/>
        </w:rPr>
        <w:t>нование платежа 5-</w:t>
      </w:r>
      <w:r>
        <w:rPr>
          <w:sz w:val="28"/>
          <w:szCs w:val="28"/>
        </w:rPr>
        <w:t>313</w:t>
      </w:r>
      <w:r w:rsidRPr="00262D19">
        <w:rPr>
          <w:sz w:val="28"/>
          <w:szCs w:val="28"/>
        </w:rPr>
        <w:t>/20</w:t>
      </w:r>
      <w:r>
        <w:rPr>
          <w:sz w:val="28"/>
          <w:szCs w:val="28"/>
        </w:rPr>
        <w:t>22.</w:t>
      </w:r>
    </w:p>
    <w:p w:rsidR="0070715B" w:rsidRPr="0070715B" w:rsidP="0070715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715B">
        <w:rPr>
          <w:sz w:val="28"/>
          <w:szCs w:val="28"/>
        </w:rPr>
        <w:t xml:space="preserve">Копия документа об уплате штрафа подлежит представлению в </w:t>
      </w:r>
      <w:r>
        <w:rPr>
          <w:sz w:val="28"/>
          <w:szCs w:val="28"/>
        </w:rPr>
        <w:t>канцелярию судебного участка № 2</w:t>
      </w:r>
      <w:r w:rsidRPr="0070715B">
        <w:rPr>
          <w:sz w:val="28"/>
          <w:szCs w:val="28"/>
        </w:rPr>
        <w:t xml:space="preserve"> по Чистопол</w:t>
      </w:r>
      <w:r w:rsidRPr="0070715B">
        <w:rPr>
          <w:sz w:val="28"/>
          <w:szCs w:val="28"/>
        </w:rPr>
        <w:t>ьскому судебному району Республики Татарстан: 422980, город Чистополь, улица Ленина, дом 2А, каб. № 24, либо по электронной почте: ms.</w:t>
      </w:r>
      <w:hyperlink r:id="rId5" w:history="1">
        <w:r w:rsidRPr="0070715B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70715B">
        <w:rPr>
          <w:sz w:val="28"/>
          <w:szCs w:val="28"/>
        </w:rPr>
        <w:t xml:space="preserve"> (с указанием номера дела), либо по факсу: (84342) 5-22-75.</w:t>
      </w:r>
    </w:p>
    <w:p w:rsidR="0070715B" w:rsidRPr="0070715B" w:rsidP="0070715B">
      <w:pPr>
        <w:ind w:firstLine="567"/>
        <w:jc w:val="both"/>
        <w:rPr>
          <w:color w:val="000000"/>
          <w:sz w:val="28"/>
          <w:szCs w:val="28"/>
        </w:rPr>
      </w:pPr>
      <w:r w:rsidRPr="0070715B">
        <w:rPr>
          <w:color w:val="000000"/>
          <w:sz w:val="28"/>
          <w:szCs w:val="28"/>
        </w:rPr>
        <w:t>Штраф подлеж</w:t>
      </w:r>
      <w:r w:rsidRPr="0070715B">
        <w:rPr>
          <w:color w:val="000000"/>
          <w:sz w:val="28"/>
          <w:szCs w:val="28"/>
        </w:rPr>
        <w:t>ит уплате не позднее 60 дней со дня вступления постановления суда в законную силу.</w:t>
      </w:r>
    </w:p>
    <w:p w:rsidR="004C09D6" w:rsidRPr="009B581D" w:rsidP="0070715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16BBC">
        <w:rPr>
          <w:sz w:val="28"/>
          <w:szCs w:val="28"/>
        </w:rPr>
        <w:t>Постановление может быть обжаловано в Чистопольский городской суд Ре</w:t>
      </w:r>
      <w:r w:rsidRPr="00316BBC">
        <w:rPr>
          <w:sz w:val="28"/>
          <w:szCs w:val="28"/>
        </w:rPr>
        <w:t>с</w:t>
      </w:r>
      <w:r w:rsidRPr="00316BBC">
        <w:rPr>
          <w:sz w:val="28"/>
          <w:szCs w:val="28"/>
        </w:rPr>
        <w:t xml:space="preserve">публики Татарстан через мирового судью </w:t>
      </w:r>
      <w:r w:rsidR="004E2F97">
        <w:rPr>
          <w:sz w:val="28"/>
          <w:szCs w:val="28"/>
        </w:rPr>
        <w:t xml:space="preserve">судебного участка № </w:t>
      </w:r>
      <w:r w:rsidR="0070715B">
        <w:rPr>
          <w:sz w:val="28"/>
          <w:szCs w:val="28"/>
        </w:rPr>
        <w:t>2</w:t>
      </w:r>
      <w:r w:rsidR="004E2F97">
        <w:rPr>
          <w:sz w:val="28"/>
          <w:szCs w:val="28"/>
        </w:rPr>
        <w:t xml:space="preserve"> по Чистопольск</w:t>
      </w:r>
      <w:r w:rsidR="004E2F97">
        <w:rPr>
          <w:sz w:val="28"/>
          <w:szCs w:val="28"/>
        </w:rPr>
        <w:t>о</w:t>
      </w:r>
      <w:r w:rsidR="004E2F97">
        <w:rPr>
          <w:sz w:val="28"/>
          <w:szCs w:val="28"/>
        </w:rPr>
        <w:t xml:space="preserve">му судебному району Республики Татарстан </w:t>
      </w:r>
      <w:r w:rsidRPr="009B581D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EC450B" w:rsidRPr="00D01D8E" w:rsidP="0070715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97" w:rsidRPr="00AA61BA" w:rsidP="007071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A168C"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 xml:space="preserve">          </w:t>
      </w:r>
      <w:r w:rsidRPr="00EA168C">
        <w:rPr>
          <w:sz w:val="28"/>
          <w:szCs w:val="28"/>
        </w:rPr>
        <w:t xml:space="preserve"> </w:t>
      </w:r>
      <w:r w:rsidRPr="00EA168C">
        <w:rPr>
          <w:sz w:val="28"/>
          <w:szCs w:val="28"/>
        </w:rPr>
        <w:tab/>
      </w:r>
      <w:r w:rsidRPr="00EA168C">
        <w:rPr>
          <w:sz w:val="28"/>
          <w:szCs w:val="28"/>
        </w:rPr>
        <w:tab/>
      </w:r>
      <w:r>
        <w:rPr>
          <w:sz w:val="28"/>
          <w:szCs w:val="28"/>
        </w:rPr>
        <w:t xml:space="preserve">      И.В. Касаткина</w:t>
      </w:r>
    </w:p>
    <w:p w:rsidR="00FF7FD7" w:rsidRPr="00AA61BA" w:rsidP="0070715B">
      <w:pPr>
        <w:tabs>
          <w:tab w:val="left" w:pos="851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sectPr w:rsidSect="007071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F1"/>
    <w:rsid w:val="00011C3D"/>
    <w:rsid w:val="00024B82"/>
    <w:rsid w:val="0005730D"/>
    <w:rsid w:val="000C6285"/>
    <w:rsid w:val="00193774"/>
    <w:rsid w:val="001A3D57"/>
    <w:rsid w:val="001E5B69"/>
    <w:rsid w:val="00262D19"/>
    <w:rsid w:val="002748B7"/>
    <w:rsid w:val="002818BA"/>
    <w:rsid w:val="002E326B"/>
    <w:rsid w:val="00316BBC"/>
    <w:rsid w:val="003347B0"/>
    <w:rsid w:val="00361441"/>
    <w:rsid w:val="00362541"/>
    <w:rsid w:val="00367E78"/>
    <w:rsid w:val="003871B2"/>
    <w:rsid w:val="003F5763"/>
    <w:rsid w:val="00457206"/>
    <w:rsid w:val="0046227A"/>
    <w:rsid w:val="00497F3F"/>
    <w:rsid w:val="004C09D6"/>
    <w:rsid w:val="004C0BF1"/>
    <w:rsid w:val="004C7A48"/>
    <w:rsid w:val="004E2F97"/>
    <w:rsid w:val="00527731"/>
    <w:rsid w:val="005534A0"/>
    <w:rsid w:val="005D7AD5"/>
    <w:rsid w:val="006224D1"/>
    <w:rsid w:val="006355D0"/>
    <w:rsid w:val="00637B11"/>
    <w:rsid w:val="006959E1"/>
    <w:rsid w:val="006A548A"/>
    <w:rsid w:val="0070715B"/>
    <w:rsid w:val="007B3643"/>
    <w:rsid w:val="007D3892"/>
    <w:rsid w:val="007E6E65"/>
    <w:rsid w:val="00801035"/>
    <w:rsid w:val="00814E83"/>
    <w:rsid w:val="00872562"/>
    <w:rsid w:val="009561A1"/>
    <w:rsid w:val="009A4281"/>
    <w:rsid w:val="009B581D"/>
    <w:rsid w:val="009C3944"/>
    <w:rsid w:val="009E084A"/>
    <w:rsid w:val="00A15068"/>
    <w:rsid w:val="00A405F2"/>
    <w:rsid w:val="00A44584"/>
    <w:rsid w:val="00A81933"/>
    <w:rsid w:val="00A92B0A"/>
    <w:rsid w:val="00AA61BA"/>
    <w:rsid w:val="00AC1B18"/>
    <w:rsid w:val="00AF13FD"/>
    <w:rsid w:val="00AF3489"/>
    <w:rsid w:val="00B058AE"/>
    <w:rsid w:val="00B11254"/>
    <w:rsid w:val="00B7666C"/>
    <w:rsid w:val="00BC68CD"/>
    <w:rsid w:val="00BE0EF9"/>
    <w:rsid w:val="00C07348"/>
    <w:rsid w:val="00C260D3"/>
    <w:rsid w:val="00C511E5"/>
    <w:rsid w:val="00C7384A"/>
    <w:rsid w:val="00CF7DA9"/>
    <w:rsid w:val="00D01D8E"/>
    <w:rsid w:val="00D176E4"/>
    <w:rsid w:val="00D37270"/>
    <w:rsid w:val="00D74E32"/>
    <w:rsid w:val="00D94C2D"/>
    <w:rsid w:val="00DA2DE3"/>
    <w:rsid w:val="00DB7137"/>
    <w:rsid w:val="00DC201C"/>
    <w:rsid w:val="00E8785D"/>
    <w:rsid w:val="00E90F5A"/>
    <w:rsid w:val="00EA06BF"/>
    <w:rsid w:val="00EA168C"/>
    <w:rsid w:val="00EC450B"/>
    <w:rsid w:val="00EE7C2C"/>
    <w:rsid w:val="00F221CB"/>
    <w:rsid w:val="00F30A5E"/>
    <w:rsid w:val="00F6553A"/>
    <w:rsid w:val="00F709BA"/>
    <w:rsid w:val="00F76408"/>
    <w:rsid w:val="00F92FDD"/>
    <w:rsid w:val="00FC7A74"/>
    <w:rsid w:val="00FF3E3E"/>
    <w:rsid w:val="00FF7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BF1"/>
    <w:rPr>
      <w:color w:val="0000FF"/>
      <w:u w:val="single"/>
    </w:rPr>
  </w:style>
  <w:style w:type="paragraph" w:customStyle="1" w:styleId="ConsNormal">
    <w:name w:val="ConsNormal"/>
    <w:rsid w:val="007D389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a"/>
    <w:uiPriority w:val="99"/>
    <w:rsid w:val="00057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link w:val="Header"/>
    <w:uiPriority w:val="99"/>
    <w:rsid w:val="0005730D"/>
    <w:rPr>
      <w:rFonts w:ascii="Times New Roman" w:eastAsia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rsid w:val="00057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527731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rsid w:val="00527731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locked/>
    <w:rsid w:val="004C09D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09D6"/>
    <w:pPr>
      <w:widowControl w:val="0"/>
      <w:shd w:val="clear" w:color="auto" w:fill="FFFFFF"/>
      <w:spacing w:before="420" w:after="420" w:line="0" w:lineRule="atLeast"/>
      <w:ind w:hanging="36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2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412F-2BD0-4BD6-AEA9-60EC3225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