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5-195/2022</w:t>
      </w:r>
    </w:p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16MS0132-01-2022-000658-17</w:t>
      </w: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309AE" w:rsidP="004309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09AE" w:rsidP="004309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04 марта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город Чистополь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="002312F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г. Чистополь, ул. Ленина, д. 2 «а»), 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А.Ф. Шайдуллина,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Шайдуллина А</w:t>
      </w:r>
      <w:r w:rsidR="000830D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="000830D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830D0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проживающего по адресу: </w:t>
      </w:r>
      <w:r w:rsidR="000830D0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4309AE" w:rsidP="004309AE">
      <w:pPr>
        <w:ind w:firstLine="708"/>
        <w:jc w:val="both"/>
      </w:pPr>
    </w:p>
    <w:p w:rsidR="004309AE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309AE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А.Ф. Шайдуллин, находясь в торговом зале магазина «Победа», расположенном по адресу: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, тайно похитил одну бутылку водки «Казанская Престижная», 0,5 литра, стоимостью 240 рублей 00 копеек, одну палку колбасы «Папа может</w:t>
      </w:r>
      <w:r w:rsidR="00BD1902">
        <w:rPr>
          <w:sz w:val="28"/>
          <w:szCs w:val="28"/>
        </w:rPr>
        <w:t>»</w:t>
      </w:r>
      <w:r>
        <w:rPr>
          <w:sz w:val="28"/>
          <w:szCs w:val="28"/>
        </w:rPr>
        <w:t xml:space="preserve">, стоимостью 104 рубля 00 копеек,  причинив ущерб ООО "Торговая компания Лето" на общую сумму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 </w:t>
      </w:r>
    </w:p>
    <w:p w:rsidR="004309AE" w:rsidP="00430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А.Ф. Шайдуллин вину признал, раскаялся, пояснил, что действительно совершил мелкое хищение.</w:t>
      </w:r>
    </w:p>
    <w:p w:rsidR="004309AE" w:rsidP="00430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магазина «Победа» - </w:t>
      </w:r>
      <w:r w:rsidR="000830D0">
        <w:rPr>
          <w:sz w:val="28"/>
          <w:szCs w:val="28"/>
        </w:rPr>
        <w:t>С.</w:t>
      </w:r>
      <w:r w:rsidRPr="00AB25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</w:t>
      </w:r>
      <w:r w:rsidR="000830D0">
        <w:rPr>
          <w:sz w:val="28"/>
          <w:szCs w:val="28"/>
        </w:rPr>
        <w:t>С.</w:t>
      </w:r>
      <w:r>
        <w:rPr>
          <w:sz w:val="28"/>
          <w:szCs w:val="28"/>
        </w:rPr>
        <w:t xml:space="preserve"> о рассмотрении дела без ее участия.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В.М. Сабировой.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А.Ф. Шайдуллина подтверждается сообщением, заявлением и объяснением </w:t>
      </w:r>
      <w:r w:rsidR="000830D0">
        <w:rPr>
          <w:sz w:val="28"/>
          <w:szCs w:val="28"/>
        </w:rPr>
        <w:t>С.</w:t>
      </w:r>
      <w:r>
        <w:rPr>
          <w:sz w:val="28"/>
          <w:szCs w:val="28"/>
        </w:rPr>
        <w:t>, рапортом Д.Д. Сабитова, объяснением                   А.Ф. Шайдуллина, справкой о стоимости похищенного товара, протоколом об административном правонарушении, справкой и другими материалами дела.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Мировой судья, выслушав А.Ф. Шайдуллина,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А.Ф. Шайдуллина установленной и квалифицирует его действие</w:t>
      </w:r>
      <w:r>
        <w:t xml:space="preserve"> </w:t>
      </w:r>
      <w:r>
        <w:rPr>
          <w:sz w:val="28"/>
          <w:szCs w:val="28"/>
        </w:rPr>
        <w:t xml:space="preserve">по части 1 статьи 7.27  КоАП РФ,  то есть </w:t>
      </w:r>
      <w:r>
        <w:rPr>
          <w:rFonts w:eastAsia="Calibri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 имущественное положение; в качестве обстоятельств, смягчающих административную ответственность - признание вины, раскаяние, </w:t>
      </w:r>
      <w:r w:rsidR="002312FC">
        <w:rPr>
          <w:sz w:val="28"/>
          <w:szCs w:val="28"/>
        </w:rPr>
        <w:t xml:space="preserve">наличие на иждивении одного несовершеннолетнего ребенка, </w:t>
      </w:r>
      <w:r>
        <w:rPr>
          <w:sz w:val="28"/>
          <w:szCs w:val="28"/>
        </w:rPr>
        <w:t>состояние здоровья А.Ф. Шайдуллина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4309AE" w:rsidP="004309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309AE" w:rsidP="004309AE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9AE" w:rsidP="004309AE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Шайдуллина А</w:t>
      </w:r>
      <w:r w:rsidR="000830D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="000830D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1</w:t>
      </w:r>
      <w:r w:rsidR="002312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 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9AE" w:rsidRPr="00D360C4" w:rsidP="00430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60C4">
        <w:rPr>
          <w:sz w:val="28"/>
          <w:szCs w:val="28"/>
        </w:rPr>
        <w:t>Мировой судья</w:t>
      </w:r>
      <w:r w:rsidRPr="00D360C4">
        <w:rPr>
          <w:sz w:val="28"/>
          <w:szCs w:val="28"/>
        </w:rPr>
        <w:tab/>
      </w:r>
      <w:r w:rsidRPr="00D360C4">
        <w:rPr>
          <w:sz w:val="28"/>
          <w:szCs w:val="28"/>
        </w:rPr>
        <w:tab/>
      </w:r>
      <w:r w:rsidRPr="00D360C4">
        <w:rPr>
          <w:sz w:val="28"/>
          <w:szCs w:val="28"/>
        </w:rPr>
        <w:tab/>
        <w:t>подпись                                             М.А. Храмов</w:t>
      </w:r>
    </w:p>
    <w:p w:rsidR="004309AE" w:rsidRPr="00D360C4" w:rsidP="00430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60C4">
        <w:rPr>
          <w:sz w:val="28"/>
          <w:szCs w:val="28"/>
        </w:rPr>
        <w:t>Копия верна.</w:t>
      </w:r>
    </w:p>
    <w:p w:rsidR="00732744" w:rsidRPr="00D360C4" w:rsidP="002312FC">
      <w:pPr>
        <w:widowControl w:val="0"/>
        <w:autoSpaceDE w:val="0"/>
        <w:autoSpaceDN w:val="0"/>
        <w:adjustRightInd w:val="0"/>
        <w:jc w:val="both"/>
      </w:pPr>
      <w:r w:rsidRPr="00D360C4">
        <w:rPr>
          <w:sz w:val="28"/>
          <w:szCs w:val="28"/>
        </w:rPr>
        <w:t>Мировой судья                                                                                    М.А. Храмов</w:t>
      </w:r>
    </w:p>
    <w:sectPr w:rsidSect="001E22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309AE"/>
    <w:rsid w:val="000830D0"/>
    <w:rsid w:val="002312FC"/>
    <w:rsid w:val="004309AE"/>
    <w:rsid w:val="00732744"/>
    <w:rsid w:val="00845F6D"/>
    <w:rsid w:val="00AB25C3"/>
    <w:rsid w:val="00BD1902"/>
    <w:rsid w:val="00D360C4"/>
    <w:rsid w:val="00E04766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AE"/>
    <w:rPr>
      <w:color w:val="0000FF"/>
      <w:u w:val="single"/>
    </w:rPr>
  </w:style>
  <w:style w:type="paragraph" w:customStyle="1" w:styleId="ConsNormal">
    <w:name w:val="ConsNormal"/>
    <w:rsid w:val="004309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