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52F3" w:rsidP="001452F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№ 5-18</w:t>
      </w:r>
      <w:r w:rsidR="007963FB">
        <w:rPr>
          <w:sz w:val="28"/>
          <w:szCs w:val="28"/>
        </w:rPr>
        <w:t>6</w:t>
      </w:r>
      <w:r>
        <w:rPr>
          <w:sz w:val="28"/>
          <w:szCs w:val="28"/>
        </w:rPr>
        <w:t>/2021</w:t>
      </w:r>
    </w:p>
    <w:p w:rsidR="001452F3" w:rsidP="001452F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0132-01-2022-000</w:t>
      </w:r>
      <w:r w:rsidR="007963FB">
        <w:rPr>
          <w:sz w:val="28"/>
          <w:szCs w:val="28"/>
        </w:rPr>
        <w:t>59</w:t>
      </w:r>
      <w:r w:rsidR="007E71A4">
        <w:rPr>
          <w:sz w:val="28"/>
          <w:szCs w:val="28"/>
        </w:rPr>
        <w:t>7-06</w:t>
      </w:r>
    </w:p>
    <w:p w:rsidR="001452F3" w:rsidP="001452F3">
      <w:pPr>
        <w:jc w:val="center"/>
        <w:rPr>
          <w:sz w:val="28"/>
          <w:szCs w:val="28"/>
        </w:rPr>
      </w:pPr>
    </w:p>
    <w:p w:rsidR="001452F3" w:rsidP="001452F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452F3" w:rsidP="001452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452F3" w:rsidP="001452F3">
      <w:pPr>
        <w:jc w:val="both"/>
        <w:rPr>
          <w:sz w:val="28"/>
          <w:szCs w:val="28"/>
        </w:rPr>
      </w:pPr>
    </w:p>
    <w:p w:rsidR="001452F3" w:rsidP="001452F3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марта 2022 года                                                                   город Чистополь</w:t>
      </w:r>
    </w:p>
    <w:p w:rsidR="001452F3" w:rsidP="001452F3">
      <w:pPr>
        <w:jc w:val="both"/>
        <w:rPr>
          <w:sz w:val="28"/>
          <w:szCs w:val="28"/>
        </w:rPr>
      </w:pPr>
    </w:p>
    <w:p w:rsidR="001452F3" w:rsidRPr="00BB3399" w:rsidP="00145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399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="00BB3399">
        <w:rPr>
          <w:sz w:val="28"/>
          <w:szCs w:val="28"/>
        </w:rPr>
        <w:br/>
      </w:r>
      <w:r w:rsidRPr="00BB3399">
        <w:rPr>
          <w:sz w:val="28"/>
          <w:szCs w:val="28"/>
        </w:rPr>
        <w:t xml:space="preserve">г. Чистополь, ул. Ленина, д. 2 «а»), </w:t>
      </w:r>
    </w:p>
    <w:p w:rsidR="001452F3" w:rsidP="001452F3">
      <w:pPr>
        <w:ind w:firstLine="720"/>
        <w:jc w:val="both"/>
        <w:rPr>
          <w:sz w:val="28"/>
          <w:szCs w:val="28"/>
        </w:rPr>
      </w:pPr>
      <w:r w:rsidRPr="00BB3399">
        <w:rPr>
          <w:sz w:val="28"/>
          <w:szCs w:val="28"/>
        </w:rPr>
        <w:t xml:space="preserve">рассмотрев материалы дела об административном правонарушении в отношении директора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 (далее ООО 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 w:rsidRPr="00BB3399">
        <w:rPr>
          <w:sz w:val="28"/>
          <w:szCs w:val="28"/>
        </w:rPr>
        <w:t>), расположенного по адресу: 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8F4E67">
        <w:rPr>
          <w:sz w:val="28"/>
          <w:szCs w:val="28"/>
        </w:rPr>
        <w:t xml:space="preserve"> </w:t>
      </w:r>
    </w:p>
    <w:p w:rsidR="001452F3" w:rsidP="001452F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Файзуллина М.М.</w:t>
      </w:r>
      <w:r w:rsidRPr="008F4E67">
        <w:rPr>
          <w:sz w:val="28"/>
          <w:szCs w:val="28"/>
        </w:rPr>
        <w:t xml:space="preserve">,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 w:rsidRPr="008F4E6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8F4E67">
        <w:rPr>
          <w:sz w:val="28"/>
          <w:szCs w:val="28"/>
        </w:rPr>
        <w:t xml:space="preserve">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 w:rsidRPr="008F4E67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Pr="008F4E67">
        <w:rPr>
          <w:sz w:val="28"/>
          <w:szCs w:val="28"/>
        </w:rPr>
        <w:t xml:space="preserve"> по адресу: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1452F3" w:rsidP="001452F3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2F3" w:rsidP="001452F3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452F3" w:rsidRPr="009B1B82" w:rsidP="00145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М.М. Файзуллин</w:t>
      </w:r>
      <w:r w:rsidRPr="008F4E67">
        <w:rPr>
          <w:sz w:val="28"/>
          <w:szCs w:val="28"/>
        </w:rPr>
        <w:t xml:space="preserve">, являясь должностным лицом –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366D9">
        <w:rPr>
          <w:sz w:val="28"/>
          <w:szCs w:val="28"/>
        </w:rPr>
        <w:t xml:space="preserve">в нарушение </w:t>
      </w:r>
      <w:r w:rsidRPr="001366D9">
        <w:rPr>
          <w:sz w:val="28"/>
          <w:szCs w:val="28"/>
        </w:rPr>
        <w:t>требований пункт</w:t>
      </w:r>
      <w:r>
        <w:rPr>
          <w:sz w:val="28"/>
          <w:szCs w:val="28"/>
        </w:rPr>
        <w:t xml:space="preserve">а 3 статьи 88 </w:t>
      </w:r>
      <w:r w:rsidRPr="00732311">
        <w:rPr>
          <w:spacing w:val="-2"/>
          <w:sz w:val="28"/>
          <w:szCs w:val="28"/>
        </w:rPr>
        <w:t xml:space="preserve">Налогового кодекса </w:t>
      </w:r>
      <w:r w:rsidRPr="009B1B82">
        <w:rPr>
          <w:spacing w:val="-2"/>
          <w:sz w:val="28"/>
          <w:szCs w:val="28"/>
        </w:rPr>
        <w:t xml:space="preserve">Российской Федерации (далее НК РФ) </w:t>
      </w:r>
      <w:r w:rsidRPr="009B1B82">
        <w:rPr>
          <w:sz w:val="28"/>
          <w:szCs w:val="28"/>
        </w:rPr>
        <w:t xml:space="preserve">не представил в установленный срок в межрайонную ИФНС России № 12 по Республике Татарстан по требованию о предоставлении документов, полученному </w:t>
      </w:r>
      <w:r w:rsidR="00BB3399">
        <w:rPr>
          <w:sz w:val="28"/>
          <w:szCs w:val="28"/>
        </w:rPr>
        <w:br/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 w:rsidRPr="009B1B82">
        <w:rPr>
          <w:sz w:val="28"/>
          <w:szCs w:val="28"/>
        </w:rPr>
        <w:t>, запрашиваемые документы необходимые для осуществления налогового контроля.</w:t>
      </w:r>
    </w:p>
    <w:p w:rsidR="001452F3" w:rsidP="001452F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М.М. Файзуллин</w:t>
      </w:r>
      <w:r w:rsidRPr="00A829B7">
        <w:rPr>
          <w:sz w:val="28"/>
          <w:szCs w:val="28"/>
        </w:rPr>
        <w:t xml:space="preserve"> в судебное заседание не явился, о дате и времени рассмотрения административного дела </w:t>
      </w:r>
      <w:r w:rsidRPr="00A829B7">
        <w:rPr>
          <w:color w:val="000000"/>
          <w:sz w:val="28"/>
          <w:szCs w:val="28"/>
        </w:rPr>
        <w:t>извещен надлежащим образом судебной повесткой.</w:t>
      </w:r>
      <w:r>
        <w:rPr>
          <w:color w:val="000000"/>
          <w:sz w:val="28"/>
          <w:szCs w:val="28"/>
        </w:rPr>
        <w:t xml:space="preserve"> </w:t>
      </w:r>
    </w:p>
    <w:p w:rsidR="001452F3" w:rsidRPr="009B1B82" w:rsidP="001452F3">
      <w:pPr>
        <w:suppressAutoHyphens/>
        <w:ind w:firstLine="709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В соответствии с </w:t>
      </w:r>
      <w:r w:rsidRPr="009B1B82">
        <w:rPr>
          <w:sz w:val="28"/>
          <w:szCs w:val="28"/>
        </w:rPr>
        <w:t>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</w:t>
      </w:r>
      <w:r w:rsidRPr="009B1B82">
        <w:rPr>
          <w:sz w:val="28"/>
          <w:szCs w:val="28"/>
        </w:rPr>
        <w:t>и имеющихся материалов дела.</w:t>
      </w:r>
    </w:p>
    <w:p w:rsidR="001452F3" w:rsidP="001452F3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A829B7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 w:rsidR="002F2396">
        <w:rPr>
          <w:sz w:val="28"/>
          <w:szCs w:val="28"/>
        </w:rPr>
        <w:t>М.М. Файзуллина</w:t>
      </w:r>
      <w:r w:rsidRPr="00A829B7">
        <w:rPr>
          <w:sz w:val="28"/>
          <w:szCs w:val="28"/>
        </w:rPr>
        <w:t>.</w:t>
      </w:r>
    </w:p>
    <w:p w:rsidR="001452F3" w:rsidP="001452F3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9B1B82">
        <w:rPr>
          <w:sz w:val="28"/>
          <w:szCs w:val="28"/>
        </w:rPr>
        <w:t>Исследовав материалы дела, мировой судья приходит к следующему.</w:t>
      </w:r>
    </w:p>
    <w:p w:rsidR="001452F3" w:rsidRPr="009B1B82" w:rsidP="001452F3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пункта</w:t>
      </w:r>
      <w:r w:rsidRPr="009B1B82">
        <w:rPr>
          <w:sz w:val="28"/>
          <w:szCs w:val="28"/>
        </w:rPr>
        <w:t xml:space="preserve"> 3 статьи </w:t>
      </w:r>
      <w:r>
        <w:rPr>
          <w:sz w:val="28"/>
          <w:szCs w:val="28"/>
        </w:rPr>
        <w:t>88</w:t>
      </w:r>
      <w:r w:rsidRPr="009B1B82">
        <w:rPr>
          <w:sz w:val="28"/>
          <w:szCs w:val="28"/>
        </w:rPr>
        <w:t xml:space="preserve"> </w:t>
      </w:r>
      <w:r>
        <w:rPr>
          <w:sz w:val="28"/>
          <w:szCs w:val="28"/>
        </w:rPr>
        <w:t>НК РФ,</w:t>
      </w:r>
      <w:r w:rsidRPr="009B1B82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е</w:t>
      </w:r>
      <w:r w:rsidRPr="009B1B82">
        <w:rPr>
          <w:sz w:val="28"/>
          <w:szCs w:val="28"/>
          <w:shd w:val="clear" w:color="auto" w:fill="FFFFFF"/>
        </w:rPr>
        <w:t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</w:t>
      </w:r>
      <w:r w:rsidRPr="009B1B82">
        <w:rPr>
          <w:sz w:val="28"/>
          <w:szCs w:val="28"/>
          <w:shd w:val="clear" w:color="auto" w:fill="FFFFFF"/>
        </w:rPr>
        <w:t>ям, содержащимся в документах, имеющихся у налогового органа, и полученным им в ходе налогового контроля, об этом сообщается налогоплательщику с </w:t>
      </w:r>
      <w:hyperlink r:id="rId4" w:anchor="/document/72135164/entry/4000" w:history="1">
        <w:r w:rsidRPr="00BB339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требованием</w:t>
        </w:r>
      </w:hyperlink>
      <w:r w:rsidRPr="009B1B82">
        <w:rPr>
          <w:sz w:val="28"/>
          <w:szCs w:val="28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</w:t>
      </w:r>
      <w:r w:rsidRPr="009B1B82">
        <w:rPr>
          <w:sz w:val="28"/>
          <w:szCs w:val="28"/>
        </w:rPr>
        <w:t>.</w:t>
      </w:r>
    </w:p>
    <w:p w:rsidR="001452F3" w:rsidP="001452F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7265">
        <w:rPr>
          <w:sz w:val="28"/>
          <w:szCs w:val="28"/>
        </w:rPr>
        <w:t xml:space="preserve">Факт совершения </w:t>
      </w:r>
      <w:r w:rsidR="002F2396">
        <w:rPr>
          <w:sz w:val="28"/>
          <w:szCs w:val="28"/>
        </w:rPr>
        <w:t>М.М. Файзуллиным</w:t>
      </w:r>
      <w:r w:rsidRPr="00A97265">
        <w:rPr>
          <w:sz w:val="28"/>
          <w:szCs w:val="28"/>
        </w:rPr>
        <w:t xml:space="preserve"> вменяемого административного правонарушения подтверждается</w:t>
      </w:r>
      <w:r>
        <w:rPr>
          <w:sz w:val="28"/>
          <w:szCs w:val="28"/>
        </w:rPr>
        <w:t xml:space="preserve"> сведениями из протокола об административном прав</w:t>
      </w:r>
      <w:r>
        <w:rPr>
          <w:sz w:val="28"/>
          <w:szCs w:val="28"/>
        </w:rPr>
        <w:t xml:space="preserve">онарушении №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A2980">
        <w:rPr>
          <w:sz w:val="28"/>
          <w:szCs w:val="28"/>
        </w:rPr>
        <w:t>в котором изложены обстоятельства совершенного правонарушения</w:t>
      </w:r>
      <w:r>
        <w:rPr>
          <w:sz w:val="28"/>
          <w:szCs w:val="28"/>
        </w:rPr>
        <w:t>,</w:t>
      </w:r>
      <w:r w:rsidRPr="005A2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уведомлением, требованием №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 xml:space="preserve"> о предоставлении пояснений от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 xml:space="preserve"> года</w:t>
      </w:r>
      <w:r w:rsidRPr="00732311"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подтверждение даты отправки электронного требования от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sz w:val="28"/>
          <w:szCs w:val="28"/>
        </w:rPr>
        <w:t xml:space="preserve">, квитанцией  о приеме электронного требования от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 w:rsidRPr="007323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сведениями </w:t>
      </w:r>
      <w:r w:rsidRPr="00140F3B">
        <w:rPr>
          <w:sz w:val="28"/>
          <w:szCs w:val="28"/>
        </w:rPr>
        <w:t>из выписки из ЕГРЮЛ</w:t>
      </w:r>
      <w:r>
        <w:rPr>
          <w:sz w:val="28"/>
          <w:szCs w:val="28"/>
        </w:rPr>
        <w:t xml:space="preserve"> и другими материалами дела.</w:t>
      </w:r>
    </w:p>
    <w:p w:rsidR="001452F3" w:rsidRPr="00140F3B" w:rsidP="001452F3">
      <w:pPr>
        <w:ind w:firstLine="720"/>
        <w:jc w:val="both"/>
        <w:rPr>
          <w:sz w:val="28"/>
          <w:szCs w:val="28"/>
        </w:rPr>
      </w:pPr>
      <w:r w:rsidRPr="00140F3B">
        <w:rPr>
          <w:sz w:val="28"/>
          <w:szCs w:val="28"/>
        </w:rPr>
        <w:t xml:space="preserve">Оснований сомневаться </w:t>
      </w:r>
      <w:r>
        <w:rPr>
          <w:sz w:val="28"/>
          <w:szCs w:val="28"/>
        </w:rPr>
        <w:t>в д</w:t>
      </w:r>
      <w:r w:rsidRPr="00A97265">
        <w:rPr>
          <w:color w:val="000000"/>
          <w:spacing w:val="3"/>
          <w:sz w:val="28"/>
          <w:szCs w:val="28"/>
        </w:rPr>
        <w:t>остоверност</w:t>
      </w:r>
      <w:r>
        <w:rPr>
          <w:color w:val="000000"/>
          <w:spacing w:val="3"/>
          <w:sz w:val="28"/>
          <w:szCs w:val="28"/>
        </w:rPr>
        <w:t>и,</w:t>
      </w:r>
      <w:r w:rsidRPr="00A97265">
        <w:rPr>
          <w:color w:val="000000"/>
          <w:spacing w:val="3"/>
          <w:sz w:val="28"/>
          <w:szCs w:val="28"/>
        </w:rPr>
        <w:t xml:space="preserve"> допустимост</w:t>
      </w:r>
      <w:r>
        <w:rPr>
          <w:color w:val="000000"/>
          <w:spacing w:val="3"/>
          <w:sz w:val="28"/>
          <w:szCs w:val="28"/>
        </w:rPr>
        <w:t>и и</w:t>
      </w:r>
      <w:r w:rsidRPr="00140F3B">
        <w:rPr>
          <w:sz w:val="28"/>
          <w:szCs w:val="28"/>
        </w:rPr>
        <w:t xml:space="preserve"> объективности указанных доказательств у суда не имеется, по</w:t>
      </w:r>
      <w:r w:rsidRPr="00140F3B">
        <w:rPr>
          <w:sz w:val="28"/>
          <w:szCs w:val="28"/>
        </w:rPr>
        <w:t>скольку они последовательны, непротиворечивы</w:t>
      </w:r>
      <w:r>
        <w:rPr>
          <w:sz w:val="28"/>
          <w:szCs w:val="28"/>
        </w:rPr>
        <w:t>е</w:t>
      </w:r>
      <w:r w:rsidRPr="00140F3B">
        <w:rPr>
          <w:sz w:val="28"/>
          <w:szCs w:val="28"/>
        </w:rPr>
        <w:t>, отвечают требованиям ст</w:t>
      </w:r>
      <w:r>
        <w:rPr>
          <w:sz w:val="28"/>
          <w:szCs w:val="28"/>
        </w:rPr>
        <w:t xml:space="preserve">атьи </w:t>
      </w:r>
      <w:r w:rsidRPr="00140F3B">
        <w:rPr>
          <w:sz w:val="28"/>
          <w:szCs w:val="28"/>
        </w:rPr>
        <w:t xml:space="preserve">26.11 </w:t>
      </w:r>
      <w:r w:rsidRPr="003C1DEF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140F3B">
        <w:rPr>
          <w:sz w:val="28"/>
          <w:szCs w:val="28"/>
        </w:rPr>
        <w:t xml:space="preserve">, соответствуют друг другу и в своей совокупности устанавливают одни и те же обстоятельства правонарушения. </w:t>
      </w:r>
    </w:p>
    <w:p w:rsidR="001452F3" w:rsidP="0014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5A3">
        <w:rPr>
          <w:sz w:val="28"/>
          <w:szCs w:val="28"/>
        </w:rPr>
        <w:t xml:space="preserve">сследовав </w:t>
      </w:r>
      <w:r>
        <w:rPr>
          <w:sz w:val="28"/>
          <w:szCs w:val="28"/>
        </w:rPr>
        <w:t xml:space="preserve">материалы дела, оценив доказательства в </w:t>
      </w:r>
      <w:r>
        <w:rPr>
          <w:sz w:val="28"/>
          <w:szCs w:val="28"/>
        </w:rPr>
        <w:t>совокупности, мировой судья приходит к выводу, что безд</w:t>
      </w:r>
      <w:r w:rsidRPr="000445A3">
        <w:rPr>
          <w:sz w:val="28"/>
          <w:szCs w:val="28"/>
        </w:rPr>
        <w:t>ействи</w:t>
      </w:r>
      <w:r>
        <w:rPr>
          <w:sz w:val="28"/>
          <w:szCs w:val="28"/>
        </w:rPr>
        <w:t>е</w:t>
      </w:r>
      <w:r w:rsidRPr="00044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br/>
      </w:r>
      <w:r w:rsidR="002F2396">
        <w:rPr>
          <w:sz w:val="28"/>
          <w:szCs w:val="28"/>
        </w:rPr>
        <w:t>М.М. Файзуллина</w:t>
      </w:r>
      <w:r w:rsidRPr="00A97265">
        <w:rPr>
          <w:sz w:val="28"/>
          <w:szCs w:val="28"/>
        </w:rPr>
        <w:t xml:space="preserve"> </w:t>
      </w:r>
      <w:r w:rsidRPr="000445A3">
        <w:rPr>
          <w:sz w:val="28"/>
          <w:szCs w:val="28"/>
        </w:rPr>
        <w:t>образу</w:t>
      </w:r>
      <w:r>
        <w:rPr>
          <w:sz w:val="28"/>
          <w:szCs w:val="28"/>
        </w:rPr>
        <w:t>е</w:t>
      </w:r>
      <w:r w:rsidRPr="000445A3">
        <w:rPr>
          <w:sz w:val="28"/>
          <w:szCs w:val="28"/>
        </w:rPr>
        <w:t>т состав административного правонару</w:t>
      </w:r>
      <w:r>
        <w:rPr>
          <w:sz w:val="28"/>
          <w:szCs w:val="28"/>
        </w:rPr>
        <w:t>шения, предусмотренного частью 1 статьи 15.6</w:t>
      </w:r>
      <w:r w:rsidRPr="000445A3">
        <w:rPr>
          <w:sz w:val="28"/>
          <w:szCs w:val="28"/>
        </w:rPr>
        <w:t xml:space="preserve"> </w:t>
      </w:r>
      <w:r w:rsidRPr="007C2F10">
        <w:rPr>
          <w:sz w:val="28"/>
          <w:szCs w:val="28"/>
        </w:rPr>
        <w:t>Ко</w:t>
      </w:r>
      <w:r>
        <w:rPr>
          <w:sz w:val="28"/>
          <w:szCs w:val="28"/>
        </w:rPr>
        <w:t>АП РФ</w:t>
      </w:r>
      <w:r w:rsidRPr="000445A3">
        <w:rPr>
          <w:sz w:val="28"/>
          <w:szCs w:val="28"/>
        </w:rPr>
        <w:t xml:space="preserve">, </w:t>
      </w:r>
      <w:r w:rsidRPr="00CA7CB5">
        <w:rPr>
          <w:sz w:val="28"/>
          <w:szCs w:val="28"/>
        </w:rPr>
        <w:t>то есть непредставление в установленный законодательством о н</w:t>
      </w:r>
      <w:r w:rsidRPr="00CA7CB5">
        <w:rPr>
          <w:sz w:val="28"/>
          <w:szCs w:val="28"/>
        </w:rPr>
        <w:t xml:space="preserve">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 w:rsidRPr="00CA7CB5">
        <w:rPr>
          <w:sz w:val="28"/>
          <w:szCs w:val="28"/>
        </w:rPr>
        <w:t xml:space="preserve">объеме или в искаженном виде, за исключением случаев, предусмотренных </w:t>
      </w:r>
      <w:hyperlink r:id="rId5" w:history="1">
        <w:r w:rsidRPr="00CA7CB5">
          <w:rPr>
            <w:sz w:val="28"/>
            <w:szCs w:val="28"/>
          </w:rPr>
          <w:t>частью 2</w:t>
        </w:r>
      </w:hyperlink>
      <w:r w:rsidRPr="00CA7CB5">
        <w:rPr>
          <w:sz w:val="28"/>
          <w:szCs w:val="28"/>
        </w:rPr>
        <w:t xml:space="preserve"> настоящей статьи. </w:t>
      </w:r>
    </w:p>
    <w:p w:rsidR="00BB3399" w:rsidP="001452F3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</w:t>
      </w:r>
      <w:r>
        <w:rPr>
          <w:sz w:val="28"/>
          <w:szCs w:val="28"/>
        </w:rPr>
        <w:t xml:space="preserve">казания суд учитывает характер совершенного административного правонарушения: административное правонарушение совершено </w:t>
      </w:r>
      <w:r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>
        <w:rPr>
          <w:sz w:val="28"/>
          <w:szCs w:val="28"/>
        </w:rPr>
        <w:t>личность виновного, его имущественное положение; в качестве смягчающих административную ответствен</w:t>
      </w:r>
      <w:r>
        <w:rPr>
          <w:sz w:val="28"/>
          <w:szCs w:val="28"/>
        </w:rPr>
        <w:t>ность обстоятельств суд признает состояние здоровья М.М. Файзуллина и его близких родственников; наличие отягчающих административную ответственность обстоятельств – повторное совершение правонарушений по главе 15 Кодекса Российской Федерации об администрат</w:t>
      </w:r>
      <w:r>
        <w:rPr>
          <w:sz w:val="28"/>
          <w:szCs w:val="28"/>
        </w:rPr>
        <w:t xml:space="preserve">ивных правонарушениях. </w:t>
      </w:r>
    </w:p>
    <w:p w:rsidR="001452F3" w:rsidP="001452F3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применения положений части 1 статьи 4.1.1 Кодекса Российской Федерации об административных правонарушениях не имеется. </w:t>
      </w:r>
    </w:p>
    <w:p w:rsidR="001452F3" w:rsidP="001452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29.10, 29.11 КоАП РФ, мировой судья</w:t>
      </w:r>
    </w:p>
    <w:p w:rsidR="001452F3" w:rsidP="001452F3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</w:t>
      </w:r>
      <w:r>
        <w:rPr>
          <w:sz w:val="28"/>
          <w:szCs w:val="28"/>
        </w:rPr>
        <w:t>ОВИЛ:</w:t>
      </w:r>
    </w:p>
    <w:p w:rsidR="001452F3" w:rsidP="001452F3">
      <w:pPr>
        <w:suppressAutoHyphens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должностное лицо –</w:t>
      </w:r>
      <w:r w:rsidR="002F23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3399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B3399">
        <w:rPr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2396">
        <w:rPr>
          <w:sz w:val="28"/>
          <w:szCs w:val="28"/>
        </w:rPr>
        <w:t xml:space="preserve">Файзуллина </w:t>
      </w:r>
      <w:r>
        <w:rPr>
          <w:sz w:val="28"/>
          <w:szCs w:val="28"/>
        </w:rPr>
        <w:t>М.М.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15.6 КоАП РФ и назначить ему наказание в виде админист</w:t>
      </w:r>
      <w:r>
        <w:rPr>
          <w:sz w:val="28"/>
          <w:szCs w:val="28"/>
        </w:rPr>
        <w:t>ративного штрафа в размере 300 рублей с зачислением по следующим реквизитам: УФК по Республике Татарстан (Министерство юстиции Республики Татарстан), ИНН 1654003139, КПП 165501001, номер счета получателя платежа 03100643000000011100, Кор.счет 4010281044537</w:t>
      </w:r>
      <w:r>
        <w:rPr>
          <w:sz w:val="28"/>
          <w:szCs w:val="28"/>
        </w:rPr>
        <w:t>0000079, Банк получателя: отделение - НБ Республика Татарстан Банка России, ОКТМО 92701000001, БИК 019205400, КБК 73111601153010006140, Идентификатор 031869090000000002</w:t>
      </w:r>
      <w:r w:rsidR="007E71A4">
        <w:rPr>
          <w:sz w:val="28"/>
          <w:szCs w:val="28"/>
        </w:rPr>
        <w:t>7546166</w:t>
      </w:r>
      <w:r>
        <w:rPr>
          <w:sz w:val="28"/>
          <w:szCs w:val="28"/>
        </w:rPr>
        <w:t>.</w:t>
      </w:r>
    </w:p>
    <w:p w:rsidR="001452F3" w:rsidP="001452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 об уплате штрафа подлежит представлению в канцелярию судебного </w:t>
      </w:r>
      <w:r>
        <w:rPr>
          <w:sz w:val="28"/>
          <w:szCs w:val="28"/>
        </w:rPr>
        <w:t>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BB3399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</w:t>
      </w:r>
      <w:r>
        <w:rPr>
          <w:sz w:val="28"/>
          <w:szCs w:val="28"/>
        </w:rPr>
        <w:t xml:space="preserve"> </w:t>
      </w:r>
    </w:p>
    <w:p w:rsidR="001452F3" w:rsidP="001452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</w:t>
      </w:r>
      <w:r>
        <w:rPr>
          <w:sz w:val="28"/>
          <w:szCs w:val="28"/>
        </w:rPr>
        <w:t>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</w:t>
      </w:r>
      <w:r>
        <w:rPr>
          <w:sz w:val="28"/>
          <w:szCs w:val="28"/>
        </w:rPr>
        <w:t>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452F3" w:rsidP="001452F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</w:t>
      </w:r>
      <w:r>
        <w:rPr>
          <w:sz w:val="28"/>
          <w:szCs w:val="28"/>
        </w:rPr>
        <w:t>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1452F3" w:rsidP="001452F3">
      <w:pPr>
        <w:suppressAutoHyphens/>
        <w:ind w:firstLine="708"/>
        <w:jc w:val="both"/>
        <w:rPr>
          <w:sz w:val="28"/>
          <w:szCs w:val="28"/>
        </w:rPr>
      </w:pPr>
    </w:p>
    <w:p w:rsidR="001452F3" w:rsidP="001452F3">
      <w:pPr>
        <w:suppressAutoHyphens/>
        <w:ind w:right="355" w:firstLine="708"/>
        <w:rPr>
          <w:sz w:val="12"/>
          <w:szCs w:val="12"/>
        </w:rPr>
      </w:pPr>
    </w:p>
    <w:p w:rsidR="001452F3" w:rsidP="001452F3">
      <w:pPr>
        <w:suppressAutoHyphens/>
        <w:ind w:right="355" w:firstLine="708"/>
        <w:rPr>
          <w:sz w:val="12"/>
          <w:szCs w:val="12"/>
        </w:rPr>
      </w:pPr>
    </w:p>
    <w:p w:rsidR="001452F3" w:rsidP="001452F3">
      <w:pPr>
        <w:suppressAutoHyphens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</w:t>
      </w:r>
      <w:r w:rsidRPr="00BB3399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М.А. Храмов</w:t>
      </w:r>
    </w:p>
    <w:p w:rsidR="001452F3" w:rsidP="001452F3">
      <w:pPr>
        <w:suppressAutoHyphens/>
        <w:ind w:right="355" w:firstLine="708"/>
        <w:rPr>
          <w:sz w:val="12"/>
          <w:szCs w:val="12"/>
        </w:rPr>
      </w:pPr>
    </w:p>
    <w:p w:rsidR="001452F3" w:rsidRPr="00BB3399" w:rsidP="001452F3">
      <w:pPr>
        <w:suppressAutoHyphens/>
        <w:ind w:right="355"/>
        <w:rPr>
          <w:sz w:val="28"/>
          <w:szCs w:val="28"/>
        </w:rPr>
      </w:pPr>
      <w:r w:rsidRPr="00BB3399">
        <w:rPr>
          <w:sz w:val="28"/>
          <w:szCs w:val="28"/>
        </w:rPr>
        <w:t>Копия верна</w:t>
      </w:r>
    </w:p>
    <w:p w:rsidR="001452F3" w:rsidRPr="00BB3399" w:rsidP="001452F3">
      <w:pPr>
        <w:suppressAutoHyphens/>
        <w:ind w:right="49"/>
        <w:rPr>
          <w:sz w:val="28"/>
          <w:szCs w:val="28"/>
        </w:rPr>
      </w:pPr>
      <w:r w:rsidRPr="00BB3399">
        <w:rPr>
          <w:sz w:val="28"/>
          <w:szCs w:val="28"/>
        </w:rPr>
        <w:t xml:space="preserve">Мировой судья             </w:t>
      </w:r>
      <w:r w:rsidRPr="00BB3399">
        <w:rPr>
          <w:sz w:val="28"/>
          <w:szCs w:val="28"/>
        </w:rPr>
        <w:tab/>
      </w:r>
      <w:r w:rsidRPr="00BB3399">
        <w:rPr>
          <w:sz w:val="28"/>
          <w:szCs w:val="28"/>
        </w:rPr>
        <w:tab/>
        <w:t xml:space="preserve">                                                           М.А. Храмов</w:t>
      </w:r>
    </w:p>
    <w:p w:rsidR="001452F3" w:rsidP="001452F3">
      <w:pPr>
        <w:ind w:firstLine="709"/>
        <w:jc w:val="both"/>
      </w:pPr>
    </w:p>
    <w:p w:rsidR="001452F3" w:rsidP="001452F3"/>
    <w:p w:rsidR="002E19D2"/>
    <w:sectPr w:rsidSect="007963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452F3"/>
    <w:rsid w:val="000445A3"/>
    <w:rsid w:val="000A6281"/>
    <w:rsid w:val="001366D9"/>
    <w:rsid w:val="00140F3B"/>
    <w:rsid w:val="001452F3"/>
    <w:rsid w:val="002E19D2"/>
    <w:rsid w:val="002F2396"/>
    <w:rsid w:val="003545BD"/>
    <w:rsid w:val="003C1DEF"/>
    <w:rsid w:val="004F07CC"/>
    <w:rsid w:val="004F7B25"/>
    <w:rsid w:val="005A2980"/>
    <w:rsid w:val="00732311"/>
    <w:rsid w:val="007963FB"/>
    <w:rsid w:val="007A1875"/>
    <w:rsid w:val="007C2F10"/>
    <w:rsid w:val="007E71A4"/>
    <w:rsid w:val="008F4E67"/>
    <w:rsid w:val="009B1B82"/>
    <w:rsid w:val="00A829B7"/>
    <w:rsid w:val="00A97265"/>
    <w:rsid w:val="00BB3399"/>
    <w:rsid w:val="00C305B6"/>
    <w:rsid w:val="00CA7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45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6503A392D9AAE9E5475C55E7A4B1E15D7DD1E8A88168B1595B359BCEBBFA1C9AA69AFB081L1o3I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