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75B7" w:rsidP="009975B7">
      <w:pPr>
        <w:autoSpaceDE w:val="0"/>
        <w:autoSpaceDN w:val="0"/>
        <w:adjustRightInd w:val="0"/>
        <w:spacing w:line="276" w:lineRule="auto"/>
        <w:ind w:left="5664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Дело № 5-</w:t>
      </w:r>
      <w:r w:rsidR="00D110CF">
        <w:rPr>
          <w:rFonts w:ascii="Times New Roman CYR" w:hAnsi="Times New Roman CYR" w:cs="Times New Roman CYR"/>
          <w:sz w:val="28"/>
          <w:szCs w:val="28"/>
        </w:rPr>
        <w:t>128</w:t>
      </w:r>
      <w:r>
        <w:rPr>
          <w:rFonts w:ascii="Times New Roman CYR" w:hAnsi="Times New Roman CYR" w:cs="Times New Roman CYR"/>
          <w:sz w:val="28"/>
          <w:szCs w:val="28"/>
        </w:rPr>
        <w:t>/2022</w:t>
      </w:r>
    </w:p>
    <w:p w:rsidR="009975B7" w:rsidP="009975B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</w:t>
      </w:r>
      <w:r w:rsidR="00D110CF">
        <w:rPr>
          <w:sz w:val="28"/>
          <w:szCs w:val="28"/>
        </w:rPr>
        <w:t>0322-55</w:t>
      </w:r>
    </w:p>
    <w:p w:rsidR="009975B7" w:rsidP="009975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586F" w:rsidP="002B586F">
      <w:pPr>
        <w:tabs>
          <w:tab w:val="left" w:pos="273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586F" w:rsidP="002B586F">
      <w:pPr>
        <w:tabs>
          <w:tab w:val="left" w:pos="2730"/>
        </w:tabs>
        <w:ind w:firstLine="709"/>
        <w:jc w:val="center"/>
        <w:rPr>
          <w:sz w:val="28"/>
          <w:szCs w:val="28"/>
        </w:rPr>
      </w:pPr>
      <w:r w:rsidRPr="00F20122">
        <w:rPr>
          <w:sz w:val="28"/>
          <w:szCs w:val="28"/>
        </w:rPr>
        <w:t>по делу об административном правонарушении</w:t>
      </w:r>
    </w:p>
    <w:p w:rsidR="002B586F" w:rsidP="002B586F">
      <w:pPr>
        <w:tabs>
          <w:tab w:val="left" w:pos="2730"/>
        </w:tabs>
        <w:ind w:firstLine="709"/>
        <w:jc w:val="center"/>
        <w:rPr>
          <w:sz w:val="28"/>
          <w:szCs w:val="28"/>
        </w:rPr>
      </w:pPr>
    </w:p>
    <w:p w:rsidR="009975B7" w:rsidP="009975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07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Р.Р.Ахметова, </w:t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</w:t>
      </w:r>
      <w:r>
        <w:rPr>
          <w:rFonts w:ascii="Times New Roman CYR" w:hAnsi="Times New Roman CYR" w:cs="Times New Roman CYR"/>
          <w:sz w:val="28"/>
          <w:szCs w:val="28"/>
        </w:rPr>
        <w:t>ивных правонарушениях (далее – КоАП РФ) в отношении Ахметова Р.</w:t>
      </w:r>
      <w:r>
        <w:rPr>
          <w:rFonts w:ascii="Times New Roman CYR" w:hAnsi="Times New Roman CYR" w:cs="Times New Roman CYR"/>
          <w:sz w:val="28"/>
          <w:szCs w:val="28"/>
        </w:rPr>
        <w:t>Р.</w:t>
      </w:r>
      <w:r>
        <w:rPr>
          <w:rFonts w:ascii="Times New Roman CYR" w:hAnsi="Times New Roman CYR" w:cs="Times New Roman CYR"/>
          <w:sz w:val="28"/>
          <w:szCs w:val="28"/>
        </w:rPr>
        <w:t>, 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зарегистрированного и</w:t>
      </w:r>
      <w:r w:rsidR="003C29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проживающего по адресу: 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75B7" w:rsidP="009975B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9975B7" w:rsidP="009975B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75B7" w:rsidP="009975B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года в 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минут Р.Р. Ахметов </w:t>
      </w:r>
      <w:r>
        <w:rPr>
          <w:sz w:val="28"/>
          <w:szCs w:val="28"/>
        </w:rPr>
        <w:t xml:space="preserve">находился возле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 лежал на земле, самостоятельно передвигаться не мог, речь невнятная, изо рта исходил резкий запах алкогол</w:t>
      </w:r>
      <w:r>
        <w:rPr>
          <w:rFonts w:ascii="Times New Roman CYR" w:hAnsi="Times New Roman CYR" w:cs="Times New Roman CYR"/>
          <w:sz w:val="28"/>
          <w:szCs w:val="28"/>
        </w:rPr>
        <w:t>я, одежда грязная, чем оскорбил человеческое достоинство и общественную нравственность.</w:t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Р.Р. Ахметов в судебном заседании вину признал, раскаялся и его вина                подтверждается рапортом Р.Ф. Сатдарова, сообщением, объяснением                 М.Г.</w:t>
      </w:r>
      <w:r>
        <w:rPr>
          <w:rFonts w:ascii="Times New Roman CYR" w:hAnsi="Times New Roman CYR" w:cs="Times New Roman CYR"/>
          <w:sz w:val="28"/>
          <w:szCs w:val="28"/>
        </w:rPr>
        <w:t xml:space="preserve"> Глебовой,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чеком, </w:t>
      </w:r>
      <w:r>
        <w:rPr>
          <w:color w:val="000000"/>
          <w:spacing w:val="1"/>
          <w:sz w:val="28"/>
          <w:szCs w:val="28"/>
        </w:rPr>
        <w:t xml:space="preserve">справкой МАУ «Исцеление», фототаблицей,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</w:t>
      </w:r>
      <w:r>
        <w:rPr>
          <w:rFonts w:ascii="Times New Roman CYR" w:hAnsi="Times New Roman CYR" w:cs="Times New Roman CYR"/>
          <w:sz w:val="28"/>
          <w:szCs w:val="28"/>
        </w:rPr>
        <w:t>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Р.Р. Ахметов совершил административное правонарушение, предусмотренное статьей 20.21 КоАП РФ, то есть </w:t>
      </w:r>
      <w:r>
        <w:rPr>
          <w:rFonts w:ascii="Times New Roman CYR" w:hAnsi="Times New Roman CYR" w:cs="Times New Roman CYR"/>
          <w:sz w:val="28"/>
          <w:szCs w:val="28"/>
        </w:rPr>
        <w:t>появление на улице в состоянии опьянения, оскорбляющем человеческое достоинство и общественную нравственность.</w:t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 xml:space="preserve">РФ административный арест устанавливается и назначается лишь </w:t>
      </w:r>
      <w:r>
        <w:rPr>
          <w:sz w:val="28"/>
          <w:szCs w:val="28"/>
        </w:rPr>
        <w:t>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 виновного, его имущественное положение; в качестве обстоятельств, смягчающих административную ответственность – признание вины, раскаяние, состояние здоровья Р.Р. Ахметова и его близких родственников</w:t>
      </w:r>
      <w:r>
        <w:rPr>
          <w:sz w:val="28"/>
          <w:szCs w:val="28"/>
        </w:rPr>
        <w:t>; в качестве обстоятельства, отягчающего админи</w:t>
      </w:r>
      <w:r>
        <w:rPr>
          <w:sz w:val="28"/>
          <w:szCs w:val="28"/>
        </w:rPr>
        <w:t>стративную ответственность - повторное совершение однородного административного правонарушения.</w:t>
      </w:r>
    </w:p>
    <w:p w:rsidR="009975B7" w:rsidP="009975B7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 w:rsidR="003C2902">
        <w:rPr>
          <w:rFonts w:ascii="Times New Roman CYR" w:hAnsi="Times New Roman CYR" w:cs="Times New Roman CYR"/>
          <w:sz w:val="28"/>
          <w:szCs w:val="28"/>
        </w:rPr>
        <w:t>ареста</w:t>
      </w:r>
      <w:r>
        <w:rPr>
          <w:rFonts w:ascii="Times New Roman CYR" w:hAnsi="Times New Roman CYR" w:cs="Times New Roman CYR"/>
          <w:sz w:val="28"/>
          <w:szCs w:val="28"/>
        </w:rPr>
        <w:t>, так как применение иных видов н</w:t>
      </w:r>
      <w:r>
        <w:rPr>
          <w:rFonts w:ascii="Times New Roman CYR" w:hAnsi="Times New Roman CYR" w:cs="Times New Roman CYR"/>
          <w:sz w:val="28"/>
          <w:szCs w:val="28"/>
        </w:rPr>
        <w:t>аказания не обеспечивает реализации задач административной ответственности.</w:t>
      </w:r>
    </w:p>
    <w:p w:rsidR="009975B7" w:rsidP="009975B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9975B7" w:rsidP="009975B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975B7" w:rsidP="009975B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75B7" w:rsidP="009975B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Ахметова Р.</w:t>
      </w:r>
      <w:r>
        <w:rPr>
          <w:rFonts w:ascii="Times New Roman CYR" w:hAnsi="Times New Roman CYR" w:cs="Times New Roman CYR"/>
          <w:sz w:val="28"/>
          <w:szCs w:val="28"/>
        </w:rPr>
        <w:t>Р.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</w:t>
      </w:r>
      <w:r>
        <w:rPr>
          <w:rFonts w:ascii="Times New Roman CYR" w:hAnsi="Times New Roman CYR" w:cs="Times New Roman CYR"/>
          <w:sz w:val="28"/>
          <w:szCs w:val="28"/>
        </w:rPr>
        <w:t>вонарушения, предусмотренного статьей 20.21 КоАП РФ, и назначить ему административное наказание в виде административного  ареста сроком на 10 суток.</w:t>
      </w:r>
    </w:p>
    <w:p w:rsidR="009975B7" w:rsidP="0099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19 часов 55 минут 06 февраля 2022 года.  </w:t>
      </w:r>
    </w:p>
    <w:p w:rsidR="009975B7" w:rsidP="0099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</w:t>
      </w:r>
      <w:r>
        <w:rPr>
          <w:rFonts w:ascii="Times New Roman CYR" w:hAnsi="Times New Roman CYR" w:cs="Times New Roman CYR"/>
          <w:sz w:val="28"/>
          <w:szCs w:val="28"/>
        </w:rPr>
        <w:t>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9975B7" w:rsidP="009975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75B7" w:rsidRPr="007B7795" w:rsidP="009975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7B779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М.А. Храмов </w:t>
      </w:r>
      <w:r w:rsidRPr="007B779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9975B7" w:rsidRPr="007B7795" w:rsidP="009975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7B779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</w:t>
      </w:r>
      <w:r w:rsidRPr="007B779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я                                                                                    М.А. Храмов</w:t>
      </w:r>
    </w:p>
    <w:p w:rsidR="009975B7" w:rsidP="009975B7"/>
    <w:p w:rsidR="009975B7" w:rsidP="009975B7"/>
    <w:p w:rsidR="009975B7" w:rsidP="009975B7">
      <w:pPr>
        <w:autoSpaceDE w:val="0"/>
        <w:autoSpaceDN w:val="0"/>
        <w:adjustRightInd w:val="0"/>
        <w:ind w:firstLine="709"/>
        <w:jc w:val="both"/>
        <w:outlineLvl w:val="2"/>
      </w:pPr>
    </w:p>
    <w:p w:rsidR="00E54087"/>
    <w:sectPr w:rsidSect="00D2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975B7"/>
    <w:rsid w:val="000F2554"/>
    <w:rsid w:val="002B586F"/>
    <w:rsid w:val="003C2902"/>
    <w:rsid w:val="007B7795"/>
    <w:rsid w:val="009975B7"/>
    <w:rsid w:val="00D110CF"/>
    <w:rsid w:val="00D232E4"/>
    <w:rsid w:val="00E54087"/>
    <w:rsid w:val="00F201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