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</w:p>
    <w:p w:rsidR="00697BC3" w:rsidRPr="001D7588" w:rsidP="0031109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Дело 5-</w:t>
      </w:r>
      <w:r w:rsidR="00BE5EFB">
        <w:rPr>
          <w:rFonts w:ascii="Times New Roman" w:hAnsi="Times New Roman"/>
          <w:sz w:val="28"/>
          <w:szCs w:val="28"/>
        </w:rPr>
        <w:t>3</w:t>
      </w:r>
      <w:r w:rsidR="00003D09">
        <w:rPr>
          <w:rFonts w:ascii="Times New Roman" w:hAnsi="Times New Roman"/>
          <w:sz w:val="28"/>
          <w:szCs w:val="28"/>
        </w:rPr>
        <w:t>4</w:t>
      </w:r>
      <w:r w:rsidR="00763A57">
        <w:rPr>
          <w:rFonts w:ascii="Times New Roman" w:hAnsi="Times New Roman"/>
          <w:sz w:val="28"/>
          <w:szCs w:val="28"/>
        </w:rPr>
        <w:t>8</w:t>
      </w:r>
      <w:r w:rsidRPr="001D7588">
        <w:rPr>
          <w:rFonts w:ascii="Times New Roman" w:hAnsi="Times New Roman"/>
          <w:sz w:val="28"/>
          <w:szCs w:val="28"/>
        </w:rPr>
        <w:t>/20</w:t>
      </w:r>
      <w:r w:rsidRPr="001D7588" w:rsidR="00D45FA0">
        <w:rPr>
          <w:rFonts w:ascii="Times New Roman" w:hAnsi="Times New Roman"/>
          <w:sz w:val="28"/>
          <w:szCs w:val="28"/>
        </w:rPr>
        <w:t>22</w:t>
      </w:r>
      <w:r w:rsidRPr="001D7588">
        <w:rPr>
          <w:rFonts w:ascii="Times New Roman" w:hAnsi="Times New Roman"/>
          <w:sz w:val="28"/>
          <w:szCs w:val="28"/>
        </w:rPr>
        <w:t xml:space="preserve"> </w:t>
      </w:r>
    </w:p>
    <w:p w:rsidR="00954D06" w:rsidP="0031109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УИД</w:t>
      </w:r>
      <w:r w:rsidR="00311099">
        <w:rPr>
          <w:rFonts w:ascii="Times New Roman" w:hAnsi="Times New Roman"/>
          <w:sz w:val="28"/>
          <w:szCs w:val="28"/>
        </w:rPr>
        <w:t>:</w:t>
      </w:r>
      <w:r w:rsidRPr="001D7588">
        <w:rPr>
          <w:rFonts w:ascii="Times New Roman" w:hAnsi="Times New Roman"/>
          <w:sz w:val="28"/>
          <w:szCs w:val="28"/>
        </w:rPr>
        <w:t xml:space="preserve"> 16</w:t>
      </w:r>
      <w:r w:rsidR="00311099">
        <w:rPr>
          <w:rFonts w:ascii="Times New Roman" w:hAnsi="Times New Roman"/>
          <w:sz w:val="28"/>
          <w:szCs w:val="28"/>
          <w:lang w:val="en-US"/>
        </w:rPr>
        <w:t>MS</w:t>
      </w:r>
      <w:r w:rsidRPr="001D7588">
        <w:rPr>
          <w:rFonts w:ascii="Times New Roman" w:hAnsi="Times New Roman"/>
          <w:sz w:val="28"/>
          <w:szCs w:val="28"/>
        </w:rPr>
        <w:t>013</w:t>
      </w:r>
      <w:r w:rsidR="00BE5EFB">
        <w:rPr>
          <w:rFonts w:ascii="Times New Roman" w:hAnsi="Times New Roman"/>
          <w:sz w:val="28"/>
          <w:szCs w:val="28"/>
        </w:rPr>
        <w:t>1</w:t>
      </w:r>
      <w:r w:rsidRPr="001D7588" w:rsidR="00F236A1">
        <w:rPr>
          <w:rFonts w:ascii="Times New Roman" w:hAnsi="Times New Roman"/>
          <w:sz w:val="28"/>
          <w:szCs w:val="28"/>
        </w:rPr>
        <w:t>-01-202</w:t>
      </w:r>
      <w:r w:rsidRPr="001D7588" w:rsidR="00D45FA0">
        <w:rPr>
          <w:rFonts w:ascii="Times New Roman" w:hAnsi="Times New Roman"/>
          <w:sz w:val="28"/>
          <w:szCs w:val="28"/>
        </w:rPr>
        <w:t>2</w:t>
      </w:r>
      <w:r w:rsidRPr="001D7588" w:rsidR="00F236A1">
        <w:rPr>
          <w:rFonts w:ascii="Times New Roman" w:hAnsi="Times New Roman"/>
          <w:sz w:val="28"/>
          <w:szCs w:val="28"/>
        </w:rPr>
        <w:t>-</w:t>
      </w:r>
      <w:r w:rsidR="00BE5EFB">
        <w:rPr>
          <w:rFonts w:ascii="Times New Roman" w:hAnsi="Times New Roman"/>
          <w:sz w:val="28"/>
          <w:szCs w:val="28"/>
        </w:rPr>
        <w:t>001</w:t>
      </w:r>
      <w:r w:rsidR="00003D09">
        <w:rPr>
          <w:rFonts w:ascii="Times New Roman" w:hAnsi="Times New Roman"/>
          <w:sz w:val="28"/>
          <w:szCs w:val="28"/>
        </w:rPr>
        <w:t>481</w:t>
      </w:r>
      <w:r w:rsidRPr="001D7588">
        <w:rPr>
          <w:rFonts w:ascii="Times New Roman" w:hAnsi="Times New Roman"/>
          <w:sz w:val="28"/>
          <w:szCs w:val="28"/>
        </w:rPr>
        <w:t>-</w:t>
      </w:r>
      <w:r w:rsidR="00BE5EFB">
        <w:rPr>
          <w:rFonts w:ascii="Times New Roman" w:hAnsi="Times New Roman"/>
          <w:sz w:val="28"/>
          <w:szCs w:val="28"/>
        </w:rPr>
        <w:t>2</w:t>
      </w:r>
      <w:r w:rsidR="00003D09">
        <w:rPr>
          <w:rFonts w:ascii="Times New Roman" w:hAnsi="Times New Roman"/>
          <w:sz w:val="28"/>
          <w:szCs w:val="28"/>
        </w:rPr>
        <w:t>6</w:t>
      </w:r>
    </w:p>
    <w:p w:rsidR="00311099" w:rsidRPr="00311099" w:rsidP="00311099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28"/>
        </w:rPr>
      </w:pPr>
    </w:p>
    <w:p w:rsidR="00E136B4" w:rsidRPr="00FD29AB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311099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311099" w:rsidP="003110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288B">
        <w:rPr>
          <w:rFonts w:ascii="Times New Roman" w:hAnsi="Times New Roman"/>
          <w:sz w:val="28"/>
          <w:szCs w:val="28"/>
        </w:rPr>
        <w:t xml:space="preserve"> июня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E136B4" w:rsidRPr="00311099" w:rsidP="00311099">
      <w:pPr>
        <w:spacing w:after="0" w:line="240" w:lineRule="auto"/>
        <w:ind w:firstLine="567"/>
        <w:rPr>
          <w:rFonts w:ascii="Times New Roman" w:hAnsi="Times New Roman"/>
          <w:sz w:val="16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311099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  <w:r w:rsidRPr="00DA0484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="00D568C0">
        <w:rPr>
          <w:rFonts w:ascii="Times New Roman" w:hAnsi="Times New Roman"/>
          <w:sz w:val="28"/>
          <w:szCs w:val="28"/>
        </w:rPr>
        <w:t>1</w:t>
      </w:r>
      <w:r w:rsidRPr="00DA0484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</w:t>
      </w:r>
      <w:r w:rsidRPr="00DA0484">
        <w:rPr>
          <w:rFonts w:ascii="Times New Roman" w:hAnsi="Times New Roman"/>
          <w:sz w:val="28"/>
          <w:szCs w:val="28"/>
        </w:rPr>
        <w:t>у</w:t>
      </w:r>
      <w:r w:rsidRPr="00DA0484">
        <w:rPr>
          <w:rFonts w:ascii="Times New Roman" w:hAnsi="Times New Roman"/>
          <w:sz w:val="28"/>
          <w:szCs w:val="28"/>
        </w:rPr>
        <w:t>шении по части 1 статьи 20.25 Ко</w:t>
      </w:r>
      <w:r w:rsidRPr="00DA0484">
        <w:rPr>
          <w:rFonts w:ascii="Times New Roman" w:hAnsi="Times New Roman"/>
          <w:sz w:val="28"/>
          <w:szCs w:val="28"/>
        </w:rPr>
        <w:t>декса Российской Федерации об администрати</w:t>
      </w:r>
      <w:r w:rsidRPr="00DA0484">
        <w:rPr>
          <w:rFonts w:ascii="Times New Roman" w:hAnsi="Times New Roman"/>
          <w:sz w:val="28"/>
          <w:szCs w:val="28"/>
        </w:rPr>
        <w:t>в</w:t>
      </w:r>
      <w:r w:rsidRPr="00DA0484">
        <w:rPr>
          <w:rFonts w:ascii="Times New Roman" w:hAnsi="Times New Roman"/>
          <w:sz w:val="28"/>
          <w:szCs w:val="28"/>
        </w:rPr>
        <w:t>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>Фаздаловой</w:t>
      </w:r>
      <w:r w:rsidR="00BE5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И.В.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664455">
        <w:rPr>
          <w:rFonts w:ascii="Times New Roman" w:hAnsi="Times New Roman"/>
          <w:sz w:val="28"/>
          <w:szCs w:val="28"/>
        </w:rPr>
        <w:t>ДАННЫЕ ИЗЪЯТЫ</w:t>
      </w:r>
      <w:r w:rsidR="003D1E65">
        <w:rPr>
          <w:rFonts w:ascii="Times New Roman" w:hAnsi="Times New Roman"/>
          <w:sz w:val="28"/>
          <w:szCs w:val="28"/>
        </w:rPr>
        <w:t>,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RP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311099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ИДПС ОГИБДД ОМВД России по </w:t>
      </w:r>
      <w:r>
        <w:rPr>
          <w:rFonts w:ascii="Times New Roman" w:hAnsi="Times New Roman"/>
          <w:sz w:val="28"/>
          <w:szCs w:val="28"/>
        </w:rPr>
        <w:t>Чистопольскому</w:t>
      </w:r>
      <w:r>
        <w:rPr>
          <w:rFonts w:ascii="Times New Roman" w:hAnsi="Times New Roman"/>
          <w:sz w:val="28"/>
          <w:szCs w:val="28"/>
        </w:rPr>
        <w:t xml:space="preserve"> району </w:t>
      </w:r>
      <w:r w:rsidRPr="00664455">
        <w:rPr>
          <w:rFonts w:ascii="Times New Roman" w:hAnsi="Times New Roman"/>
          <w:sz w:val="28"/>
          <w:szCs w:val="28"/>
        </w:rPr>
        <w:t xml:space="preserve">ДАННЫЕ </w:t>
      </w:r>
      <w:r w:rsidRPr="00664455"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 xml:space="preserve">И.В. </w:t>
      </w:r>
      <w:r w:rsidR="00BE5EFB">
        <w:rPr>
          <w:rFonts w:ascii="Times New Roman" w:hAnsi="Times New Roman"/>
          <w:sz w:val="28"/>
          <w:szCs w:val="28"/>
        </w:rPr>
        <w:t>Фаздалова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="00BE5EF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к а</w:t>
      </w:r>
      <w:r w:rsidRPr="00FD29AB">
        <w:rPr>
          <w:rFonts w:ascii="Times New Roman" w:hAnsi="Times New Roman"/>
          <w:sz w:val="28"/>
          <w:szCs w:val="28"/>
        </w:rPr>
        <w:t>д</w:t>
      </w:r>
      <w:r w:rsidRPr="00FD29AB">
        <w:rPr>
          <w:rFonts w:ascii="Times New Roman" w:hAnsi="Times New Roman"/>
          <w:sz w:val="28"/>
          <w:szCs w:val="28"/>
        </w:rPr>
        <w:t>министративной ответственн</w:t>
      </w:r>
      <w:r w:rsidRPr="00FD29AB">
        <w:rPr>
          <w:rFonts w:ascii="Times New Roman" w:hAnsi="Times New Roman"/>
          <w:sz w:val="28"/>
          <w:szCs w:val="28"/>
        </w:rPr>
        <w:t>о</w:t>
      </w:r>
      <w:r w:rsidRPr="00FD29AB">
        <w:rPr>
          <w:rFonts w:ascii="Times New Roman" w:hAnsi="Times New Roman"/>
          <w:sz w:val="28"/>
          <w:szCs w:val="28"/>
        </w:rPr>
        <w:t xml:space="preserve">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763A57">
        <w:rPr>
          <w:rFonts w:ascii="Times New Roman" w:hAnsi="Times New Roman"/>
          <w:sz w:val="28"/>
          <w:szCs w:val="28"/>
        </w:rPr>
        <w:t xml:space="preserve">6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E36415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12.</w:t>
      </w:r>
      <w:r w:rsidR="00BE5EFB">
        <w:rPr>
          <w:rFonts w:ascii="Times New Roman" w:hAnsi="Times New Roman"/>
          <w:sz w:val="28"/>
          <w:szCs w:val="28"/>
        </w:rPr>
        <w:t xml:space="preserve"> </w:t>
      </w:r>
      <w:r w:rsidR="00E364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>, назначено нак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зание </w:t>
      </w:r>
      <w:r w:rsidRPr="00FD29AB">
        <w:rPr>
          <w:rFonts w:ascii="Times New Roman" w:hAnsi="Times New Roman"/>
          <w:sz w:val="28"/>
          <w:szCs w:val="28"/>
        </w:rPr>
        <w:t>в виде</w:t>
      </w:r>
      <w:r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FD29AB">
        <w:rPr>
          <w:rFonts w:ascii="Times New Roman" w:hAnsi="Times New Roman"/>
          <w:sz w:val="28"/>
          <w:szCs w:val="28"/>
        </w:rPr>
        <w:t xml:space="preserve">штрафа в размере </w:t>
      </w:r>
      <w:r w:rsidR="00763A57">
        <w:rPr>
          <w:rFonts w:ascii="Times New Roman" w:hAnsi="Times New Roman"/>
          <w:sz w:val="28"/>
          <w:szCs w:val="28"/>
        </w:rPr>
        <w:t>20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Pr="00311099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Постановление не обжаловано и вступило в з</w:t>
      </w:r>
      <w:r w:rsidRPr="00FD29A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>конную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>21 февраля</w:t>
      </w:r>
      <w:r>
        <w:rPr>
          <w:rFonts w:ascii="Times New Roman" w:hAnsi="Times New Roman"/>
          <w:sz w:val="28"/>
          <w:szCs w:val="28"/>
        </w:rPr>
        <w:t xml:space="preserve"> 2022 года. </w:t>
      </w:r>
    </w:p>
    <w:p w:rsidR="00311099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И.В. Фаздалова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D338E6">
        <w:rPr>
          <w:rFonts w:ascii="Times New Roman" w:hAnsi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/>
          <w:sz w:val="28"/>
          <w:szCs w:val="28"/>
        </w:rPr>
        <w:t>а</w:t>
      </w:r>
      <w:r w:rsidR="001259C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="00D338E6">
        <w:rPr>
          <w:rFonts w:ascii="Times New Roman" w:hAnsi="Times New Roman"/>
          <w:sz w:val="28"/>
          <w:szCs w:val="28"/>
        </w:rPr>
        <w:t>, о времени и месте рассмотр</w:t>
      </w:r>
      <w:r w:rsidR="00D338E6">
        <w:rPr>
          <w:rFonts w:ascii="Times New Roman" w:hAnsi="Times New Roman"/>
          <w:sz w:val="28"/>
          <w:szCs w:val="28"/>
        </w:rPr>
        <w:t>е</w:t>
      </w:r>
      <w:r w:rsidR="00D338E6">
        <w:rPr>
          <w:rFonts w:ascii="Times New Roman" w:hAnsi="Times New Roman"/>
          <w:sz w:val="28"/>
          <w:szCs w:val="28"/>
        </w:rPr>
        <w:t xml:space="preserve">ния </w:t>
      </w:r>
      <w:r w:rsidR="00A41512">
        <w:rPr>
          <w:rFonts w:ascii="Times New Roman" w:hAnsi="Times New Roman"/>
          <w:sz w:val="28"/>
          <w:szCs w:val="28"/>
        </w:rPr>
        <w:t>дела извещен</w:t>
      </w:r>
      <w:r>
        <w:rPr>
          <w:rFonts w:ascii="Times New Roman" w:hAnsi="Times New Roman"/>
          <w:sz w:val="28"/>
          <w:szCs w:val="28"/>
        </w:rPr>
        <w:t>а</w:t>
      </w:r>
      <w:r w:rsidR="00A41512">
        <w:rPr>
          <w:rFonts w:ascii="Times New Roman" w:hAnsi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1099">
        <w:rPr>
          <w:rFonts w:ascii="Times New Roman" w:hAnsi="Times New Roman"/>
          <w:sz w:val="28"/>
          <w:szCs w:val="28"/>
        </w:rPr>
        <w:t>почтовое отправление возвращено мир</w:t>
      </w:r>
      <w:r w:rsidRPr="00311099">
        <w:rPr>
          <w:rFonts w:ascii="Times New Roman" w:hAnsi="Times New Roman"/>
          <w:sz w:val="28"/>
          <w:szCs w:val="28"/>
        </w:rPr>
        <w:t>о</w:t>
      </w:r>
      <w:r w:rsidRPr="00311099">
        <w:rPr>
          <w:rFonts w:ascii="Times New Roman" w:hAnsi="Times New Roman"/>
          <w:sz w:val="28"/>
          <w:szCs w:val="28"/>
        </w:rPr>
        <w:t>вому судье с отметкой об истекшем сроке хранения корреспонденции.</w:t>
      </w:r>
    </w:p>
    <w:p w:rsidR="00311099" w:rsidRPr="00311099" w:rsidP="003110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 xml:space="preserve">Согласно пункту 6 Постановление Пленума Верховного Суда РФ от 24.03.2005 № 5 «О </w:t>
      </w:r>
      <w:r w:rsidRPr="00311099">
        <w:rPr>
          <w:rFonts w:ascii="Times New Roman" w:hAnsi="Times New Roman"/>
          <w:sz w:val="28"/>
          <w:szCs w:val="28"/>
        </w:rPr>
        <w:t xml:space="preserve">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случае, когда </w:t>
      </w:r>
      <w:r w:rsidRPr="00311099">
        <w:rPr>
          <w:rFonts w:ascii="Times New Roman" w:hAnsi="Times New Roman"/>
          <w:sz w:val="28"/>
          <w:szCs w:val="28"/>
        </w:rPr>
        <w:t>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</w:t>
      </w:r>
      <w:r w:rsidRPr="00311099">
        <w:rPr>
          <w:rFonts w:ascii="Times New Roman" w:hAnsi="Times New Roman"/>
          <w:sz w:val="28"/>
          <w:szCs w:val="28"/>
        </w:rPr>
        <w:t>ого отправления с отметкой об истечении срока хранения.</w:t>
      </w:r>
    </w:p>
    <w:p w:rsidR="009C1D80" w:rsidP="009C1D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>В соответствии с частью 2 статьи 25.1, пунктом 4 части 1 статьи 29.7 КоАП РФ мировой судья считает, что неявка лица, в отношении которого ведется произво</w:t>
      </w:r>
      <w:r w:rsidRPr="00311099">
        <w:rPr>
          <w:rFonts w:ascii="Times New Roman" w:hAnsi="Times New Roman"/>
          <w:sz w:val="28"/>
          <w:szCs w:val="28"/>
        </w:rPr>
        <w:t>д</w:t>
      </w:r>
      <w:r w:rsidRPr="00311099">
        <w:rPr>
          <w:rFonts w:ascii="Times New Roman" w:hAnsi="Times New Roman"/>
          <w:sz w:val="28"/>
          <w:szCs w:val="28"/>
        </w:rPr>
        <w:t>ство по делу об административном правонарушени</w:t>
      </w:r>
      <w:r w:rsidRPr="00311099">
        <w:rPr>
          <w:rFonts w:ascii="Times New Roman" w:hAnsi="Times New Roman"/>
          <w:sz w:val="28"/>
          <w:szCs w:val="28"/>
        </w:rPr>
        <w:t>и, не препятствует всесторонн</w:t>
      </w:r>
      <w:r w:rsidRPr="00311099">
        <w:rPr>
          <w:rFonts w:ascii="Times New Roman" w:hAnsi="Times New Roman"/>
          <w:sz w:val="28"/>
          <w:szCs w:val="28"/>
        </w:rPr>
        <w:t>е</w:t>
      </w:r>
      <w:r w:rsidRPr="00311099">
        <w:rPr>
          <w:rFonts w:ascii="Times New Roman" w:hAnsi="Times New Roman"/>
          <w:sz w:val="28"/>
          <w:szCs w:val="28"/>
        </w:rPr>
        <w:t>му, полному и объективному рассмотрению дела на основании имеющихся матер</w:t>
      </w:r>
      <w:r w:rsidRPr="00311099">
        <w:rPr>
          <w:rFonts w:ascii="Times New Roman" w:hAnsi="Times New Roman"/>
          <w:sz w:val="28"/>
          <w:szCs w:val="28"/>
        </w:rPr>
        <w:t>и</w:t>
      </w:r>
      <w:r w:rsidRPr="00311099">
        <w:rPr>
          <w:rFonts w:ascii="Times New Roman" w:hAnsi="Times New Roman"/>
          <w:sz w:val="28"/>
          <w:szCs w:val="28"/>
        </w:rPr>
        <w:t>алов дела.</w:t>
      </w:r>
      <w:r w:rsidRPr="003110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1099">
        <w:rPr>
          <w:rFonts w:ascii="Times New Roman" w:hAnsi="Times New Roman"/>
          <w:sz w:val="28"/>
          <w:szCs w:val="28"/>
        </w:rPr>
        <w:t>При таких обстоятельствах суд счел возможным рассмотреть дело в о</w:t>
      </w:r>
      <w:r w:rsidRPr="00311099">
        <w:rPr>
          <w:rFonts w:ascii="Times New Roman" w:hAnsi="Times New Roman"/>
          <w:sz w:val="28"/>
          <w:szCs w:val="28"/>
        </w:rPr>
        <w:t>т</w:t>
      </w:r>
      <w:r w:rsidRPr="00311099">
        <w:rPr>
          <w:rFonts w:ascii="Times New Roman" w:hAnsi="Times New Roman"/>
          <w:sz w:val="28"/>
          <w:szCs w:val="28"/>
        </w:rPr>
        <w:t>сутствие лица, в отношении которого ведется производство по делу об админис</w:t>
      </w:r>
      <w:r w:rsidRPr="00311099">
        <w:rPr>
          <w:rFonts w:ascii="Times New Roman" w:hAnsi="Times New Roman"/>
          <w:sz w:val="28"/>
          <w:szCs w:val="28"/>
        </w:rPr>
        <w:t>тр</w:t>
      </w:r>
      <w:r w:rsidRPr="00311099">
        <w:rPr>
          <w:rFonts w:ascii="Times New Roman" w:hAnsi="Times New Roman"/>
          <w:sz w:val="28"/>
          <w:szCs w:val="28"/>
        </w:rPr>
        <w:t>а</w:t>
      </w:r>
      <w:r w:rsidRPr="00311099">
        <w:rPr>
          <w:rFonts w:ascii="Times New Roman" w:hAnsi="Times New Roman"/>
          <w:sz w:val="28"/>
          <w:szCs w:val="28"/>
        </w:rPr>
        <w:t>тивном правонарушении.</w:t>
      </w:r>
    </w:p>
    <w:p w:rsidR="009C1D80" w:rsidRPr="00BE5EFB" w:rsidP="00BE5EF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1D80">
        <w:rPr>
          <w:rFonts w:ascii="Times New Roman" w:hAnsi="Times New Roman"/>
          <w:sz w:val="28"/>
          <w:szCs w:val="28"/>
        </w:rPr>
        <w:t>Исследовав имеющиеся в деле доказательства, мировой судья приходит к сл</w:t>
      </w:r>
      <w:r w:rsidRPr="009C1D80">
        <w:rPr>
          <w:rFonts w:ascii="Times New Roman" w:hAnsi="Times New Roman"/>
          <w:sz w:val="28"/>
          <w:szCs w:val="28"/>
        </w:rPr>
        <w:t>е</w:t>
      </w:r>
      <w:r w:rsidRPr="009C1D80">
        <w:rPr>
          <w:rFonts w:ascii="Times New Roman" w:hAnsi="Times New Roman"/>
          <w:sz w:val="28"/>
          <w:szCs w:val="28"/>
        </w:rPr>
        <w:t>дующим выводам</w:t>
      </w:r>
      <w:r w:rsidRPr="009C1D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9C1D80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предусмотрена ответственность за неуплату административного штрафа в срок, предусмотренный Кодекса Российской </w:t>
      </w:r>
      <w:r w:rsidRPr="00FD29AB">
        <w:rPr>
          <w:rFonts w:ascii="Times New Roman" w:hAnsi="Times New Roman"/>
          <w:sz w:val="28"/>
          <w:szCs w:val="28"/>
        </w:rPr>
        <w:t>Федер</w:t>
      </w:r>
      <w:r w:rsidRPr="00FD29A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>ции об а</w:t>
      </w:r>
      <w:r w:rsidR="009C1D80">
        <w:rPr>
          <w:rFonts w:ascii="Times New Roman" w:hAnsi="Times New Roman"/>
          <w:sz w:val="28"/>
          <w:szCs w:val="28"/>
        </w:rPr>
        <w:t xml:space="preserve">дминистративных правонарушениях, что влечет 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наложение администрати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3F91" w:rsidRPr="00FD29AB" w:rsidP="00311099">
      <w:pPr>
        <w:pStyle w:val="ConsPlusNormal"/>
        <w:ind w:firstLine="567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>административный штраф должен быть уплачен в полном размере лицом, привлеченным к администр</w:t>
      </w:r>
      <w:r w:rsidRPr="00FD29AB">
        <w:t>а</w:t>
      </w:r>
      <w:r w:rsidRPr="00FD29AB">
        <w:t xml:space="preserve">тивной </w:t>
      </w:r>
      <w:r w:rsidRPr="00FD29AB">
        <w:rPr>
          <w:color w:val="000000" w:themeColor="text1"/>
        </w:rPr>
        <w:t>ответственности, не позднее шестидесяти дней со дня вст</w:t>
      </w:r>
      <w:r w:rsidRPr="00FD29AB">
        <w:rPr>
          <w:color w:val="000000" w:themeColor="text1"/>
        </w:rPr>
        <w:t>упления постано</w:t>
      </w:r>
      <w:r w:rsidRPr="00FD29AB">
        <w:rPr>
          <w:color w:val="000000" w:themeColor="text1"/>
        </w:rPr>
        <w:t>в</w:t>
      </w:r>
      <w:r w:rsidRPr="00FD29AB">
        <w:rPr>
          <w:color w:val="000000" w:themeColor="text1"/>
        </w:rPr>
        <w:t>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ного для обжалования постановления по делу об административном правонаруш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административном правонарушении может быть подана в течение десяти суток со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5EF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/>
          <w:color w:val="000000" w:themeColor="text1"/>
          <w:sz w:val="28"/>
          <w:szCs w:val="28"/>
        </w:rPr>
        <w:t>И.В. Фаздаловой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тверждается: протоколом об а</w:t>
      </w:r>
      <w:r w:rsidR="00017A6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дминистративном правонарушении </w:t>
      </w:r>
      <w:r w:rsidRPr="00664455">
        <w:rPr>
          <w:rFonts w:ascii="Times New Roman" w:hAnsi="Times New Roman"/>
          <w:color w:val="000000" w:themeColor="text1"/>
          <w:sz w:val="28"/>
          <w:szCs w:val="28"/>
        </w:rPr>
        <w:t>ДАННЫЕ ИЗ</w:t>
      </w:r>
      <w:r w:rsidRPr="00664455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Pr="00664455">
        <w:rPr>
          <w:rFonts w:ascii="Times New Roman" w:hAnsi="Times New Roman"/>
          <w:color w:val="000000" w:themeColor="text1"/>
          <w:sz w:val="28"/>
          <w:szCs w:val="28"/>
        </w:rPr>
        <w:t>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, где изложены все обстоятельства совершенного правонарушения; постано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лением о назначении административного наказания </w:t>
      </w:r>
      <w:r w:rsidRPr="00664455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извещение </w:t>
      </w:r>
      <w:r w:rsidRPr="00664455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и другими материалами дела.  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дставленные доказательства с учетом требований статьи 26.11 </w:t>
      </w:r>
      <w:r w:rsidR="009C1D8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КоАП РФ, суд приходит к выводу о доказанности события и состава администр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тивного правонарушения.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BE5EFB">
        <w:rPr>
          <w:rFonts w:ascii="Times New Roman" w:hAnsi="Times New Roman"/>
          <w:sz w:val="28"/>
          <w:szCs w:val="28"/>
        </w:rPr>
        <w:t>И.В. Фаздалова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</w:t>
      </w:r>
      <w:r w:rsidR="00BE5EF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правонарушение, предусмотренное частью 1 статьи 20.25 КоАП РФ, то есть неуплата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ного штрафа в срок, предусмотренный настоящим </w:t>
      </w:r>
      <w:hyperlink r:id="rId6" w:history="1">
        <w:r w:rsidRPr="009C1D80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шенного административного правонарушения, личность виновно</w:t>
      </w:r>
      <w:r w:rsidR="00BE5EFB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E5EF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тягчающих администр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31109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>И.В. Фаздаловой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6F288B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DB192B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Фаздалову И.В.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763A5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(Министе</w:t>
      </w:r>
      <w:r w:rsidRPr="008C5CBF">
        <w:rPr>
          <w:rFonts w:ascii="Times New Roman" w:hAnsi="Times New Roman"/>
          <w:sz w:val="28"/>
          <w:szCs w:val="28"/>
        </w:rPr>
        <w:t>р</w:t>
      </w:r>
      <w:r w:rsidRPr="008C5CBF">
        <w:rPr>
          <w:rFonts w:ascii="Times New Roman" w:hAnsi="Times New Roman"/>
          <w:sz w:val="28"/>
          <w:szCs w:val="28"/>
        </w:rPr>
        <w:t>ство юстиции Ре</w:t>
      </w:r>
      <w:r w:rsidRPr="008C5CBF">
        <w:rPr>
          <w:rFonts w:ascii="Times New Roman" w:hAnsi="Times New Roman"/>
          <w:sz w:val="28"/>
          <w:szCs w:val="28"/>
        </w:rPr>
        <w:t>с</w:t>
      </w:r>
      <w:r w:rsidRPr="008C5CBF">
        <w:rPr>
          <w:rFonts w:ascii="Times New Roman" w:hAnsi="Times New Roman"/>
          <w:sz w:val="28"/>
          <w:szCs w:val="28"/>
        </w:rPr>
        <w:t>пу</w:t>
      </w:r>
      <w:r w:rsidRPr="008C5CBF">
        <w:rPr>
          <w:rFonts w:ascii="Times New Roman" w:hAnsi="Times New Roman"/>
          <w:sz w:val="28"/>
          <w:szCs w:val="28"/>
        </w:rPr>
        <w:t>б</w:t>
      </w:r>
      <w:r w:rsidRPr="008C5CBF">
        <w:rPr>
          <w:rFonts w:ascii="Times New Roman" w:hAnsi="Times New Roman"/>
          <w:sz w:val="28"/>
          <w:szCs w:val="28"/>
        </w:rPr>
        <w:t>лики Татарстан), КПП 165501001, ИНН 1654003139, ОКТМО 92701000001, Банк п</w:t>
      </w:r>
      <w:r w:rsidRPr="008C5CBF">
        <w:rPr>
          <w:rFonts w:ascii="Times New Roman" w:hAnsi="Times New Roman"/>
          <w:sz w:val="28"/>
          <w:szCs w:val="28"/>
        </w:rPr>
        <w:t>о</w:t>
      </w:r>
      <w:r w:rsidRPr="008C5CBF">
        <w:rPr>
          <w:rFonts w:ascii="Times New Roman" w:hAnsi="Times New Roman"/>
          <w:sz w:val="28"/>
          <w:szCs w:val="28"/>
        </w:rPr>
        <w:t>лучатель Отделение НБ Республика Татарстан, БИК банка 019205400, номер счета получателя платежа 03100643000</w:t>
      </w:r>
      <w:r w:rsidRPr="008C5CBF">
        <w:rPr>
          <w:rFonts w:ascii="Times New Roman" w:hAnsi="Times New Roman"/>
          <w:sz w:val="28"/>
          <w:szCs w:val="28"/>
        </w:rPr>
        <w:t xml:space="preserve">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424774">
        <w:rPr>
          <w:rFonts w:ascii="Times New Roman" w:hAnsi="Times New Roman"/>
          <w:color w:val="000000"/>
          <w:sz w:val="28"/>
          <w:szCs w:val="28"/>
        </w:rPr>
        <w:t>28723179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 w:rsidR="00003D09">
        <w:rPr>
          <w:rFonts w:ascii="Times New Roman" w:hAnsi="Times New Roman"/>
          <w:sz w:val="28"/>
          <w:szCs w:val="28"/>
        </w:rPr>
        <w:t>34</w:t>
      </w:r>
      <w:r w:rsidR="00763A57">
        <w:rPr>
          <w:rFonts w:ascii="Times New Roman" w:hAnsi="Times New Roman"/>
          <w:sz w:val="28"/>
          <w:szCs w:val="28"/>
        </w:rPr>
        <w:t>8</w:t>
      </w:r>
      <w:r w:rsidRPr="001D7588" w:rsidR="00D45FA0">
        <w:rPr>
          <w:rFonts w:ascii="Times New Roman" w:hAnsi="Times New Roman"/>
          <w:sz w:val="28"/>
          <w:szCs w:val="28"/>
        </w:rPr>
        <w:t>/2022</w:t>
      </w:r>
      <w:r w:rsidRPr="001D7588">
        <w:rPr>
          <w:rFonts w:ascii="Times New Roman" w:hAnsi="Times New Roman"/>
          <w:sz w:val="28"/>
          <w:szCs w:val="28"/>
        </w:rPr>
        <w:t>.</w:t>
      </w:r>
    </w:p>
    <w:p w:rsidR="00D568C0" w:rsidRPr="00D568C0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8C0">
        <w:rPr>
          <w:rFonts w:ascii="Times New Roman" w:hAnsi="Times New Roman"/>
          <w:color w:val="000000" w:themeColor="text1"/>
          <w:sz w:val="28"/>
          <w:szCs w:val="28"/>
        </w:rPr>
        <w:t>Копия документа об уплате штрафа подлежит представлению в канцелярию с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дебного участка № 1 по Чистопольскому судеб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ному району Республики Татарстан: 422980, город Чистополь, улица Ленина, дом 2А, либо по электронной почте: ms.4401@tatar.ru (с указанием номера дела),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факсу: (84342) 5-22-75.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0236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362">
        <w:rPr>
          <w:rFonts w:ascii="Times New Roman" w:hAnsi="Times New Roman"/>
          <w:color w:val="000000" w:themeColor="text1"/>
          <w:sz w:val="28"/>
          <w:szCs w:val="28"/>
        </w:rPr>
        <w:t xml:space="preserve">Разъяснить, что штраф, назначенный на основании настоящего 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постановления, должен быть уплачен не позднее шестидесяти дней со дня вступления постановл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о наложении административного штрафа в законную силу. При отсутствии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 xml:space="preserve">кумента, свидетельствующего об уплате административного штрафа, по истечении 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шестидесяти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ральным законодательством, и принятия решения о пр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ивлечении лица, не уплати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2E4812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новления в Чистопольский городской суд Республики Тата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стан  через мирового судью.</w:t>
      </w:r>
    </w:p>
    <w:p w:rsidR="008641F6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8C2FD7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   ь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568C0">
        <w:rPr>
          <w:rFonts w:ascii="Times New Roman" w:hAnsi="Times New Roman"/>
          <w:color w:val="000000" w:themeColor="text1"/>
          <w:sz w:val="28"/>
          <w:szCs w:val="28"/>
        </w:rPr>
        <w:t>И.В. Касаткина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0752FF" w:rsidP="00311099">
      <w:pPr>
        <w:pStyle w:val="BodyTextIndent"/>
        <w:ind w:firstLine="567"/>
        <w:rPr>
          <w:color w:val="FFFFFF" w:themeColor="background1"/>
        </w:rPr>
      </w:pPr>
    </w:p>
    <w:p w:rsidR="008641F6" w:rsidRPr="000752FF" w:rsidP="00311099">
      <w:pPr>
        <w:spacing w:after="0"/>
        <w:ind w:firstLine="567"/>
        <w:rPr>
          <w:color w:val="FFFFFF" w:themeColor="background1"/>
        </w:rPr>
      </w:pPr>
    </w:p>
    <w:p w:rsidR="00BD0658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Sect="009C1D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03D09"/>
    <w:rsid w:val="000144C7"/>
    <w:rsid w:val="00017A66"/>
    <w:rsid w:val="00032C40"/>
    <w:rsid w:val="00034587"/>
    <w:rsid w:val="00056853"/>
    <w:rsid w:val="00071838"/>
    <w:rsid w:val="000752FF"/>
    <w:rsid w:val="00090701"/>
    <w:rsid w:val="000C2B0A"/>
    <w:rsid w:val="000E4B7D"/>
    <w:rsid w:val="000F0863"/>
    <w:rsid w:val="00120B60"/>
    <w:rsid w:val="001259CA"/>
    <w:rsid w:val="00126F9D"/>
    <w:rsid w:val="00141B73"/>
    <w:rsid w:val="001471FE"/>
    <w:rsid w:val="00153D18"/>
    <w:rsid w:val="001A5DFE"/>
    <w:rsid w:val="001C4E9F"/>
    <w:rsid w:val="001D5951"/>
    <w:rsid w:val="001D6BFA"/>
    <w:rsid w:val="001D7588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6626A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11099"/>
    <w:rsid w:val="00334CF2"/>
    <w:rsid w:val="0033667C"/>
    <w:rsid w:val="00343B49"/>
    <w:rsid w:val="003454CA"/>
    <w:rsid w:val="00355E9C"/>
    <w:rsid w:val="003617C6"/>
    <w:rsid w:val="003903E2"/>
    <w:rsid w:val="003B6C9F"/>
    <w:rsid w:val="003C1B9F"/>
    <w:rsid w:val="003D1E65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24774"/>
    <w:rsid w:val="0043230A"/>
    <w:rsid w:val="00434860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64455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6F288B"/>
    <w:rsid w:val="0073684B"/>
    <w:rsid w:val="007377AA"/>
    <w:rsid w:val="007414AA"/>
    <w:rsid w:val="00745399"/>
    <w:rsid w:val="00746124"/>
    <w:rsid w:val="0074726F"/>
    <w:rsid w:val="00757316"/>
    <w:rsid w:val="00763A57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2FD7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C1D80"/>
    <w:rsid w:val="009D63A4"/>
    <w:rsid w:val="009E0E5E"/>
    <w:rsid w:val="009F2DB3"/>
    <w:rsid w:val="009F6034"/>
    <w:rsid w:val="00A200DD"/>
    <w:rsid w:val="00A2528F"/>
    <w:rsid w:val="00A33F48"/>
    <w:rsid w:val="00A41512"/>
    <w:rsid w:val="00A47487"/>
    <w:rsid w:val="00A52215"/>
    <w:rsid w:val="00A52F1A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E010A"/>
    <w:rsid w:val="00BE5EFB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415"/>
    <w:rsid w:val="00E36909"/>
    <w:rsid w:val="00E418A2"/>
    <w:rsid w:val="00E4740C"/>
    <w:rsid w:val="00E52CD1"/>
    <w:rsid w:val="00E66759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A88A-3B77-4F15-B965-4187D82D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