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3940C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0C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Pr="003940C6" w:rsidR="003940C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0D46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40C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Pr="003940C6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40C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3940C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3940C6" w:rsidR="004C1BA2">
        <w:rPr>
          <w:rFonts w:ascii="Times New Roman" w:hAnsi="Times New Roman" w:cs="Times New Roman"/>
          <w:sz w:val="28"/>
          <w:szCs w:val="28"/>
          <w:lang w:eastAsia="ru-RU"/>
        </w:rPr>
        <w:t>:013</w:t>
      </w:r>
      <w:r w:rsidRPr="003940C6" w:rsidR="00CF06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940C6" w:rsidR="004C1BA2">
        <w:rPr>
          <w:rFonts w:ascii="Times New Roman" w:hAnsi="Times New Roman" w:cs="Times New Roman"/>
          <w:sz w:val="28"/>
          <w:szCs w:val="28"/>
          <w:lang w:eastAsia="ru-RU"/>
        </w:rPr>
        <w:t>-01-202</w:t>
      </w:r>
      <w:r w:rsidRPr="003940C6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940C6" w:rsidR="004C1BA2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Pr="003940C6" w:rsidR="003940C6">
        <w:rPr>
          <w:rFonts w:ascii="Times New Roman" w:hAnsi="Times New Roman" w:cs="Times New Roman"/>
          <w:sz w:val="28"/>
          <w:szCs w:val="28"/>
          <w:lang w:eastAsia="ru-RU"/>
        </w:rPr>
        <w:t>1187</w:t>
      </w:r>
      <w:r w:rsidRPr="003940C6"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40C6" w:rsidR="003940C6">
        <w:rPr>
          <w:rFonts w:ascii="Times New Roman" w:hAnsi="Times New Roman" w:cs="Times New Roman"/>
          <w:sz w:val="28"/>
          <w:szCs w:val="28"/>
          <w:lang w:eastAsia="ru-RU"/>
        </w:rPr>
        <w:t>35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4A9" w:rsidRP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CF0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судебного участка  № 1 по Чистопольскому судебному району Республики Татарстан - 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 w:rsidR="000B069F"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 w:rsidR="000B069F"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4C1BA2">
        <w:rPr>
          <w:rFonts w:ascii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hAnsi="Times New Roman" w:cs="Times New Roman"/>
          <w:sz w:val="28"/>
          <w:szCs w:val="28"/>
        </w:rPr>
        <w:t>Макарова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</w:t>
      </w:r>
      <w:r w:rsidR="008F3D45">
        <w:rPr>
          <w:rFonts w:ascii="Times New Roman" w:hAnsi="Times New Roman" w:cs="Times New Roman"/>
          <w:sz w:val="28"/>
          <w:szCs w:val="28"/>
        </w:rPr>
        <w:t xml:space="preserve">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Макарова </w:t>
      </w:r>
      <w:r w:rsidR="00BB396E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396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764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часа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будучи лицом в отношении которой судом установлен административный надзор и возложено административное ограничение в виде запрещения покидать место жительства с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BB396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без уважительной причины.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анее,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63D">
        <w:rPr>
          <w:rFonts w:ascii="Times New Roman" w:hAnsi="Times New Roman" w:cs="Times New Roman"/>
          <w:sz w:val="28"/>
          <w:szCs w:val="28"/>
        </w:rPr>
        <w:t>13</w:t>
      </w:r>
      <w:r w:rsidR="002B282D">
        <w:rPr>
          <w:rFonts w:ascii="Times New Roman" w:hAnsi="Times New Roman" w:cs="Times New Roman"/>
          <w:sz w:val="28"/>
          <w:szCs w:val="28"/>
        </w:rPr>
        <w:t xml:space="preserve"> </w:t>
      </w:r>
      <w:r w:rsidR="00CF063D">
        <w:rPr>
          <w:rFonts w:ascii="Times New Roman" w:hAnsi="Times New Roman" w:cs="Times New Roman"/>
          <w:sz w:val="28"/>
          <w:szCs w:val="28"/>
        </w:rPr>
        <w:t>января</w:t>
      </w:r>
      <w:r w:rsidR="004C1BA2">
        <w:rPr>
          <w:rFonts w:ascii="Times New Roman" w:hAnsi="Times New Roman" w:cs="Times New Roman"/>
          <w:sz w:val="28"/>
          <w:szCs w:val="28"/>
        </w:rPr>
        <w:t xml:space="preserve"> 202</w:t>
      </w:r>
      <w:r w:rsidR="00CF06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административной ответственности по части 1 статьи 19.24 КоАП РФ. </w:t>
      </w:r>
    </w:p>
    <w:p w:rsidR="00E567C3" w:rsidP="00E567C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</w:t>
      </w:r>
      <w:r>
        <w:rPr>
          <w:rFonts w:ascii="Times New Roman" w:hAnsi="Times New Roman" w:cs="Times New Roman"/>
          <w:sz w:val="28"/>
          <w:szCs w:val="28"/>
        </w:rPr>
        <w:t>, участвовавший в судебном заседании посредством вид</w:t>
      </w:r>
      <w:r w:rsidR="00CF063D">
        <w:rPr>
          <w:rFonts w:ascii="Times New Roman" w:hAnsi="Times New Roman" w:cs="Times New Roman"/>
          <w:sz w:val="28"/>
          <w:szCs w:val="28"/>
        </w:rPr>
        <w:t>еоконференц-связи,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CF063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BB396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</w:rPr>
        <w:t>,</w:t>
      </w:r>
      <w:r w:rsidR="00B76D0B">
        <w:rPr>
          <w:rFonts w:ascii="Times New Roman" w:hAnsi="Times New Roman" w:cs="Times New Roman"/>
          <w:sz w:val="28"/>
          <w:szCs w:val="28"/>
        </w:rPr>
        <w:t xml:space="preserve"> </w:t>
      </w:r>
      <w:r w:rsidR="00CF063D">
        <w:rPr>
          <w:rFonts w:ascii="Times New Roman" w:hAnsi="Times New Roman" w:cs="Times New Roman"/>
          <w:sz w:val="28"/>
          <w:szCs w:val="28"/>
        </w:rPr>
        <w:t xml:space="preserve">объяснением А.Н. Макарова, объяснениями свидетелей </w:t>
      </w:r>
      <w:r w:rsidR="00BB396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CF063D">
        <w:rPr>
          <w:rFonts w:ascii="Times New Roman" w:hAnsi="Times New Roman" w:cs="Times New Roman"/>
          <w:sz w:val="28"/>
          <w:szCs w:val="28"/>
        </w:rPr>
        <w:t xml:space="preserve">, согласно которым А.Н. Макаров не ночевал дома в ночь с 11 на 12 мая 2022 года, </w:t>
      </w:r>
      <w:r w:rsidRPr="00231A76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</w:t>
      </w:r>
      <w:r w:rsidRPr="002B282D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96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CF063D">
        <w:rPr>
          <w:rFonts w:ascii="Times New Roman" w:hAnsi="Times New Roman" w:cs="Times New Roman"/>
          <w:sz w:val="28"/>
          <w:szCs w:val="28"/>
          <w:lang w:eastAsia="ru-RU"/>
        </w:rPr>
        <w:t>Чистопольского городского суда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А.Н.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от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Макаров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1 статьи 19.24 КоАП РФ,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Макаровым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Макарова</w:t>
      </w:r>
      <w:r w:rsidR="000D46CF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наличие инвалидности 3 группы)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650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</w:t>
      </w:r>
      <w:r w:rsidRPr="000434A7">
        <w:rPr>
          <w:rFonts w:ascii="Times New Roman" w:eastAsia="Calibri" w:hAnsi="Times New Roman" w:cs="Times New Roman"/>
          <w:sz w:val="28"/>
          <w:szCs w:val="28"/>
        </w:rPr>
        <w:t>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Макарова </w:t>
      </w:r>
      <w:r w:rsidR="00BB396E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9D7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1469D7"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6F14C8">
        <w:rPr>
          <w:rFonts w:ascii="Times New Roman CYR" w:hAnsi="Times New Roman CYR" w:cs="Times New Roman CYR"/>
          <w:sz w:val="28"/>
          <w:szCs w:val="28"/>
        </w:rPr>
        <w:t>10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4C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0D46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CF0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6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0D46CF"/>
    <w:rsid w:val="001469D7"/>
    <w:rsid w:val="00175F9C"/>
    <w:rsid w:val="002054EB"/>
    <w:rsid w:val="00231A76"/>
    <w:rsid w:val="002756BE"/>
    <w:rsid w:val="002A7FEA"/>
    <w:rsid w:val="002B282D"/>
    <w:rsid w:val="002B6811"/>
    <w:rsid w:val="002B72FF"/>
    <w:rsid w:val="003940C6"/>
    <w:rsid w:val="003A0FBC"/>
    <w:rsid w:val="004211F8"/>
    <w:rsid w:val="00466505"/>
    <w:rsid w:val="004A0C2E"/>
    <w:rsid w:val="004C1BA2"/>
    <w:rsid w:val="004D40B8"/>
    <w:rsid w:val="00522A2B"/>
    <w:rsid w:val="00530D45"/>
    <w:rsid w:val="005B2F91"/>
    <w:rsid w:val="005C7EFC"/>
    <w:rsid w:val="005D5085"/>
    <w:rsid w:val="00616C77"/>
    <w:rsid w:val="0065079D"/>
    <w:rsid w:val="0069263F"/>
    <w:rsid w:val="00697B90"/>
    <w:rsid w:val="006B4BDF"/>
    <w:rsid w:val="006F14C8"/>
    <w:rsid w:val="00751726"/>
    <w:rsid w:val="007808DF"/>
    <w:rsid w:val="007A4285"/>
    <w:rsid w:val="00841410"/>
    <w:rsid w:val="008F3D45"/>
    <w:rsid w:val="00934B6F"/>
    <w:rsid w:val="00985F45"/>
    <w:rsid w:val="009D073D"/>
    <w:rsid w:val="00A83267"/>
    <w:rsid w:val="00A92613"/>
    <w:rsid w:val="00B14451"/>
    <w:rsid w:val="00B322BE"/>
    <w:rsid w:val="00B55D52"/>
    <w:rsid w:val="00B76D0B"/>
    <w:rsid w:val="00BB396E"/>
    <w:rsid w:val="00C27C15"/>
    <w:rsid w:val="00C3683F"/>
    <w:rsid w:val="00CB721D"/>
    <w:rsid w:val="00CD0EF4"/>
    <w:rsid w:val="00CE437E"/>
    <w:rsid w:val="00CF063D"/>
    <w:rsid w:val="00D1076C"/>
    <w:rsid w:val="00D764A9"/>
    <w:rsid w:val="00D916E3"/>
    <w:rsid w:val="00DD053F"/>
    <w:rsid w:val="00E11386"/>
    <w:rsid w:val="00E567C3"/>
    <w:rsid w:val="00E71854"/>
    <w:rsid w:val="00ED2D51"/>
    <w:rsid w:val="00F11A7D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