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8159E" w:rsidRPr="00BF2541" w:rsidP="0018159E">
      <w:pPr>
        <w:tabs>
          <w:tab w:val="left" w:pos="2730"/>
        </w:tabs>
        <w:ind w:firstLine="567"/>
        <w:jc w:val="right"/>
        <w:rPr>
          <w:sz w:val="28"/>
          <w:szCs w:val="28"/>
        </w:rPr>
      </w:pPr>
      <w:r>
        <w:rPr>
          <w:sz w:val="28"/>
          <w:szCs w:val="28"/>
        </w:rPr>
        <w:t xml:space="preserve"> </w:t>
      </w:r>
      <w:r w:rsidRPr="002D2932">
        <w:rPr>
          <w:sz w:val="28"/>
          <w:szCs w:val="28"/>
        </w:rPr>
        <w:t xml:space="preserve">                                                              </w:t>
      </w:r>
    </w:p>
    <w:p w:rsidR="0018159E" w:rsidRPr="002D2932" w:rsidP="0018159E">
      <w:pPr>
        <w:tabs>
          <w:tab w:val="left" w:pos="2730"/>
        </w:tabs>
        <w:ind w:firstLine="567"/>
        <w:jc w:val="right"/>
        <w:rPr>
          <w:sz w:val="28"/>
          <w:szCs w:val="28"/>
        </w:rPr>
      </w:pPr>
      <w:r w:rsidRPr="002D2932">
        <w:rPr>
          <w:sz w:val="28"/>
          <w:szCs w:val="28"/>
        </w:rPr>
        <w:t xml:space="preserve"> Дело №5-</w:t>
      </w:r>
      <w:r w:rsidRPr="002D2932" w:rsidR="00595E6F">
        <w:rPr>
          <w:sz w:val="28"/>
          <w:szCs w:val="28"/>
        </w:rPr>
        <w:t>2</w:t>
      </w:r>
      <w:r w:rsidR="00296904">
        <w:rPr>
          <w:sz w:val="28"/>
          <w:szCs w:val="28"/>
        </w:rPr>
        <w:t>4</w:t>
      </w:r>
      <w:r w:rsidRPr="002D2932" w:rsidR="00595E6F">
        <w:rPr>
          <w:sz w:val="28"/>
          <w:szCs w:val="28"/>
        </w:rPr>
        <w:t>6</w:t>
      </w:r>
      <w:r w:rsidRPr="002D2932">
        <w:rPr>
          <w:sz w:val="28"/>
          <w:szCs w:val="28"/>
        </w:rPr>
        <w:t>/202</w:t>
      </w:r>
      <w:r w:rsidRPr="002D2932" w:rsidR="00595E6F">
        <w:rPr>
          <w:sz w:val="28"/>
          <w:szCs w:val="28"/>
        </w:rPr>
        <w:t>2</w:t>
      </w:r>
    </w:p>
    <w:p w:rsidR="0018159E" w:rsidRPr="00296904" w:rsidP="0018159E">
      <w:pPr>
        <w:tabs>
          <w:tab w:val="left" w:pos="2730"/>
        </w:tabs>
        <w:ind w:firstLine="567"/>
        <w:jc w:val="right"/>
        <w:rPr>
          <w:sz w:val="28"/>
          <w:szCs w:val="28"/>
        </w:rPr>
      </w:pPr>
      <w:r w:rsidRPr="002D2932">
        <w:rPr>
          <w:sz w:val="28"/>
          <w:szCs w:val="28"/>
        </w:rPr>
        <w:tab/>
      </w:r>
      <w:r w:rsidRPr="002D2932">
        <w:rPr>
          <w:sz w:val="28"/>
          <w:szCs w:val="28"/>
        </w:rPr>
        <w:tab/>
      </w:r>
      <w:r w:rsidRPr="002D2932">
        <w:rPr>
          <w:sz w:val="28"/>
          <w:szCs w:val="28"/>
        </w:rPr>
        <w:tab/>
      </w:r>
      <w:r w:rsidRPr="002D2932">
        <w:rPr>
          <w:sz w:val="28"/>
          <w:szCs w:val="28"/>
        </w:rPr>
        <w:tab/>
      </w:r>
      <w:r w:rsidRPr="002D2932">
        <w:rPr>
          <w:sz w:val="28"/>
          <w:szCs w:val="28"/>
        </w:rPr>
        <w:tab/>
        <w:t xml:space="preserve">       УИД:16</w:t>
      </w:r>
      <w:r w:rsidRPr="002D2932">
        <w:rPr>
          <w:sz w:val="28"/>
          <w:szCs w:val="28"/>
          <w:lang w:val="en-US"/>
        </w:rPr>
        <w:t>MS</w:t>
      </w:r>
      <w:r w:rsidRPr="002D2932">
        <w:rPr>
          <w:sz w:val="28"/>
          <w:szCs w:val="28"/>
        </w:rPr>
        <w:t>013</w:t>
      </w:r>
      <w:r w:rsidR="00296904">
        <w:rPr>
          <w:sz w:val="28"/>
          <w:szCs w:val="28"/>
        </w:rPr>
        <w:t>1</w:t>
      </w:r>
      <w:r w:rsidRPr="002D2932">
        <w:rPr>
          <w:sz w:val="28"/>
          <w:szCs w:val="28"/>
        </w:rPr>
        <w:t>-01-202</w:t>
      </w:r>
      <w:r w:rsidRPr="00296904">
        <w:rPr>
          <w:sz w:val="28"/>
          <w:szCs w:val="28"/>
        </w:rPr>
        <w:t>2</w:t>
      </w:r>
      <w:r w:rsidRPr="002D2932">
        <w:rPr>
          <w:sz w:val="28"/>
          <w:szCs w:val="28"/>
        </w:rPr>
        <w:t>-00</w:t>
      </w:r>
      <w:r w:rsidR="00296904">
        <w:rPr>
          <w:sz w:val="28"/>
          <w:szCs w:val="28"/>
        </w:rPr>
        <w:t>1160-19</w:t>
      </w:r>
    </w:p>
    <w:p w:rsidR="0018159E" w:rsidRPr="002D2932" w:rsidP="0018159E">
      <w:pPr>
        <w:tabs>
          <w:tab w:val="left" w:pos="2730"/>
        </w:tabs>
        <w:ind w:firstLine="567"/>
        <w:jc w:val="center"/>
        <w:rPr>
          <w:sz w:val="16"/>
          <w:szCs w:val="16"/>
        </w:rPr>
      </w:pPr>
    </w:p>
    <w:p w:rsidR="0018159E" w:rsidRPr="002D2932" w:rsidP="0018159E">
      <w:pPr>
        <w:ind w:firstLine="567"/>
        <w:jc w:val="center"/>
        <w:rPr>
          <w:sz w:val="28"/>
          <w:szCs w:val="28"/>
        </w:rPr>
      </w:pPr>
      <w:r w:rsidRPr="002D2932">
        <w:rPr>
          <w:sz w:val="28"/>
          <w:szCs w:val="28"/>
        </w:rPr>
        <w:t>ПОСТАНОВЛЕНИЕ</w:t>
      </w:r>
    </w:p>
    <w:p w:rsidR="0018159E" w:rsidRPr="002D2932" w:rsidP="0018159E">
      <w:pPr>
        <w:ind w:firstLine="567"/>
        <w:jc w:val="center"/>
        <w:rPr>
          <w:sz w:val="28"/>
          <w:szCs w:val="28"/>
        </w:rPr>
      </w:pPr>
      <w:r w:rsidRPr="002D2932">
        <w:rPr>
          <w:sz w:val="28"/>
          <w:szCs w:val="28"/>
        </w:rPr>
        <w:t>по делу об административном правонарушении</w:t>
      </w:r>
    </w:p>
    <w:p w:rsidR="0018159E" w:rsidRPr="002D2932" w:rsidP="0018159E">
      <w:pPr>
        <w:tabs>
          <w:tab w:val="left" w:pos="9356"/>
        </w:tabs>
        <w:ind w:firstLine="567"/>
        <w:jc w:val="center"/>
        <w:rPr>
          <w:sz w:val="16"/>
          <w:szCs w:val="16"/>
        </w:rPr>
      </w:pPr>
    </w:p>
    <w:p w:rsidR="0018159E" w:rsidRPr="002D2932" w:rsidP="0018159E">
      <w:pPr>
        <w:tabs>
          <w:tab w:val="left" w:pos="9356"/>
        </w:tabs>
        <w:ind w:firstLine="567"/>
        <w:jc w:val="both"/>
        <w:rPr>
          <w:sz w:val="28"/>
          <w:szCs w:val="28"/>
        </w:rPr>
      </w:pPr>
      <w:r w:rsidRPr="002D2932">
        <w:rPr>
          <w:sz w:val="28"/>
          <w:szCs w:val="28"/>
        </w:rPr>
        <w:t>0</w:t>
      </w:r>
      <w:r w:rsidR="009D3FC5">
        <w:rPr>
          <w:sz w:val="28"/>
          <w:szCs w:val="28"/>
        </w:rPr>
        <w:t>8</w:t>
      </w:r>
      <w:r w:rsidRPr="002D2932">
        <w:rPr>
          <w:sz w:val="28"/>
          <w:szCs w:val="28"/>
        </w:rPr>
        <w:t xml:space="preserve"> мая 2022 года                                                                         </w:t>
      </w:r>
      <w:r w:rsidRPr="002D2932" w:rsidR="006F5340">
        <w:rPr>
          <w:sz w:val="28"/>
          <w:szCs w:val="28"/>
        </w:rPr>
        <w:t xml:space="preserve">        </w:t>
      </w:r>
      <w:r w:rsidR="002D2932">
        <w:rPr>
          <w:sz w:val="28"/>
          <w:szCs w:val="28"/>
        </w:rPr>
        <w:t xml:space="preserve">   </w:t>
      </w:r>
      <w:r w:rsidRPr="002D2932">
        <w:rPr>
          <w:sz w:val="28"/>
          <w:szCs w:val="28"/>
        </w:rPr>
        <w:t>г</w:t>
      </w:r>
      <w:r w:rsidRPr="002D2932">
        <w:rPr>
          <w:sz w:val="28"/>
          <w:szCs w:val="28"/>
        </w:rPr>
        <w:t xml:space="preserve">. Чистополь </w:t>
      </w:r>
    </w:p>
    <w:p w:rsidR="0018159E" w:rsidRPr="002D2932" w:rsidP="0018159E">
      <w:pPr>
        <w:ind w:firstLine="567"/>
        <w:jc w:val="both"/>
        <w:rPr>
          <w:sz w:val="16"/>
          <w:szCs w:val="16"/>
        </w:rPr>
      </w:pPr>
    </w:p>
    <w:p w:rsidR="003055C2" w:rsidRPr="002D2932" w:rsidP="0018159E">
      <w:pPr>
        <w:ind w:firstLine="567"/>
        <w:jc w:val="both"/>
        <w:rPr>
          <w:sz w:val="28"/>
          <w:szCs w:val="28"/>
        </w:rPr>
      </w:pPr>
      <w:r>
        <w:rPr>
          <w:sz w:val="28"/>
          <w:szCs w:val="28"/>
        </w:rPr>
        <w:t>М</w:t>
      </w:r>
      <w:r w:rsidRPr="002D2932" w:rsidR="0018159E">
        <w:rPr>
          <w:sz w:val="28"/>
          <w:szCs w:val="28"/>
        </w:rPr>
        <w:t xml:space="preserve">ировой судья судебного участка № 1 по Чистопольскому судебному району Республики Татарстан И.В. Касаткина, </w:t>
      </w:r>
    </w:p>
    <w:p w:rsidR="003055C2" w:rsidRPr="002D2932" w:rsidP="003055C2">
      <w:pPr>
        <w:autoSpaceDE w:val="0"/>
        <w:autoSpaceDN w:val="0"/>
        <w:adjustRightInd w:val="0"/>
        <w:ind w:firstLine="567"/>
        <w:jc w:val="both"/>
        <w:rPr>
          <w:sz w:val="28"/>
          <w:szCs w:val="28"/>
        </w:rPr>
      </w:pPr>
      <w:r w:rsidRPr="002D2932">
        <w:rPr>
          <w:sz w:val="28"/>
          <w:szCs w:val="28"/>
        </w:rPr>
        <w:t>с участием лица, в отношении которого ведется производство по делу об адм</w:t>
      </w:r>
      <w:r w:rsidRPr="002D2932">
        <w:rPr>
          <w:sz w:val="28"/>
          <w:szCs w:val="28"/>
        </w:rPr>
        <w:t>и</w:t>
      </w:r>
      <w:r w:rsidR="00296904">
        <w:rPr>
          <w:sz w:val="28"/>
          <w:szCs w:val="28"/>
        </w:rPr>
        <w:t xml:space="preserve">нистративном правонарушении, В.А. </w:t>
      </w:r>
      <w:r w:rsidR="00296904">
        <w:rPr>
          <w:sz w:val="28"/>
          <w:szCs w:val="28"/>
        </w:rPr>
        <w:t>Тришкина</w:t>
      </w:r>
      <w:r w:rsidRPr="002D2932">
        <w:rPr>
          <w:sz w:val="28"/>
          <w:szCs w:val="28"/>
        </w:rPr>
        <w:t>,</w:t>
      </w:r>
    </w:p>
    <w:p w:rsidR="0018159E" w:rsidRPr="002D2932" w:rsidP="0018159E">
      <w:pPr>
        <w:ind w:firstLine="567"/>
        <w:jc w:val="both"/>
        <w:rPr>
          <w:sz w:val="28"/>
          <w:szCs w:val="28"/>
        </w:rPr>
      </w:pPr>
      <w:r w:rsidRPr="002D2932">
        <w:rPr>
          <w:sz w:val="28"/>
          <w:szCs w:val="28"/>
        </w:rPr>
        <w:t xml:space="preserve"> </w:t>
      </w:r>
      <w:r w:rsidRPr="002D2932">
        <w:rPr>
          <w:sz w:val="28"/>
          <w:szCs w:val="28"/>
        </w:rPr>
        <w:t>рассмотрев материалы дела об  административном правонарушении по части 2 статьи 12.27 Кодекса Российской Федерации об административных правонарушен</w:t>
      </w:r>
      <w:r w:rsidRPr="002D2932">
        <w:rPr>
          <w:sz w:val="28"/>
          <w:szCs w:val="28"/>
        </w:rPr>
        <w:t>и</w:t>
      </w:r>
      <w:r w:rsidRPr="002D2932">
        <w:rPr>
          <w:sz w:val="28"/>
          <w:szCs w:val="28"/>
        </w:rPr>
        <w:t xml:space="preserve">ях (далее - КоАП РФ) в отношении </w:t>
      </w:r>
      <w:r w:rsidR="00296904">
        <w:rPr>
          <w:sz w:val="28"/>
          <w:szCs w:val="28"/>
        </w:rPr>
        <w:t xml:space="preserve">Тришкина </w:t>
      </w:r>
      <w:r w:rsidR="00BF2541">
        <w:rPr>
          <w:sz w:val="28"/>
          <w:szCs w:val="28"/>
        </w:rPr>
        <w:t>В.А.</w:t>
      </w:r>
      <w:r w:rsidR="00296904">
        <w:rPr>
          <w:sz w:val="28"/>
          <w:szCs w:val="28"/>
        </w:rPr>
        <w:t xml:space="preserve">, </w:t>
      </w:r>
      <w:r w:rsidR="00BF2541">
        <w:rPr>
          <w:sz w:val="28"/>
          <w:szCs w:val="28"/>
        </w:rPr>
        <w:t>ДАННЫЕ ИЗЪЯТЫ</w:t>
      </w:r>
      <w:r w:rsidRPr="002D2932" w:rsidR="00D248B5">
        <w:rPr>
          <w:sz w:val="28"/>
          <w:szCs w:val="28"/>
        </w:rPr>
        <w:t>,</w:t>
      </w:r>
      <w:r w:rsidRPr="002D2932" w:rsidR="00EB2BC6">
        <w:rPr>
          <w:sz w:val="28"/>
          <w:szCs w:val="28"/>
        </w:rPr>
        <w:t xml:space="preserve">  </w:t>
      </w:r>
    </w:p>
    <w:p w:rsidR="00EB2BC6" w:rsidRPr="002D2932" w:rsidP="0018159E">
      <w:pPr>
        <w:ind w:firstLine="567"/>
        <w:jc w:val="both"/>
        <w:rPr>
          <w:sz w:val="16"/>
          <w:szCs w:val="16"/>
        </w:rPr>
      </w:pPr>
    </w:p>
    <w:p w:rsidR="0018159E" w:rsidRPr="002D2932" w:rsidP="0018159E">
      <w:pPr>
        <w:ind w:firstLine="567"/>
        <w:jc w:val="center"/>
        <w:rPr>
          <w:sz w:val="28"/>
          <w:szCs w:val="28"/>
        </w:rPr>
      </w:pPr>
      <w:r w:rsidRPr="002D2932">
        <w:rPr>
          <w:sz w:val="28"/>
          <w:szCs w:val="28"/>
        </w:rPr>
        <w:t xml:space="preserve">установил: </w:t>
      </w:r>
    </w:p>
    <w:p w:rsidR="0018159E" w:rsidRPr="002D2932" w:rsidP="0018159E">
      <w:pPr>
        <w:ind w:firstLine="567"/>
        <w:jc w:val="center"/>
        <w:rPr>
          <w:sz w:val="16"/>
          <w:szCs w:val="16"/>
        </w:rPr>
      </w:pPr>
    </w:p>
    <w:p w:rsidR="00296904" w:rsidP="0018159E">
      <w:pPr>
        <w:ind w:firstLine="567"/>
        <w:jc w:val="both"/>
        <w:rPr>
          <w:sz w:val="28"/>
          <w:szCs w:val="28"/>
        </w:rPr>
      </w:pPr>
      <w:r>
        <w:rPr>
          <w:sz w:val="28"/>
          <w:szCs w:val="28"/>
        </w:rPr>
        <w:t>07 мая 2022 года в 12 часов 47 минут В.А. Тришкин</w:t>
      </w:r>
      <w:r w:rsidRPr="002D2932" w:rsidR="0018159E">
        <w:rPr>
          <w:sz w:val="28"/>
          <w:szCs w:val="28"/>
        </w:rPr>
        <w:t xml:space="preserve">, </w:t>
      </w:r>
      <w:r w:rsidRPr="002D2932">
        <w:rPr>
          <w:sz w:val="28"/>
          <w:szCs w:val="28"/>
        </w:rPr>
        <w:t>управляя автомашиной марки</w:t>
      </w:r>
      <w:r>
        <w:rPr>
          <w:sz w:val="28"/>
          <w:szCs w:val="28"/>
        </w:rPr>
        <w:t xml:space="preserve"> «</w:t>
      </w:r>
      <w:r w:rsidR="00BF2541">
        <w:rPr>
          <w:sz w:val="28"/>
          <w:szCs w:val="28"/>
        </w:rPr>
        <w:t>ДАННЫЕ ИЗЪЯТЫ</w:t>
      </w:r>
      <w:r>
        <w:rPr>
          <w:sz w:val="28"/>
          <w:szCs w:val="28"/>
        </w:rPr>
        <w:t xml:space="preserve">», </w:t>
      </w:r>
      <w:r w:rsidRPr="002D2932">
        <w:rPr>
          <w:sz w:val="28"/>
          <w:szCs w:val="28"/>
        </w:rPr>
        <w:t>государственный регистрационный знак</w:t>
      </w:r>
      <w:r>
        <w:rPr>
          <w:sz w:val="28"/>
          <w:szCs w:val="28"/>
        </w:rPr>
        <w:t xml:space="preserve"> </w:t>
      </w:r>
      <w:r w:rsidR="00BF2541">
        <w:rPr>
          <w:sz w:val="28"/>
          <w:szCs w:val="28"/>
        </w:rPr>
        <w:t>ДАННЫЕ ИЗЪЯТЫ</w:t>
      </w:r>
      <w:r>
        <w:rPr>
          <w:sz w:val="28"/>
          <w:szCs w:val="28"/>
        </w:rPr>
        <w:t xml:space="preserve">, возле дома № </w:t>
      </w:r>
      <w:r w:rsidR="00BF2541">
        <w:rPr>
          <w:sz w:val="28"/>
          <w:szCs w:val="28"/>
        </w:rPr>
        <w:t>ДАННЫЕ ИЗЪЯТЫ</w:t>
      </w:r>
      <w:r>
        <w:rPr>
          <w:sz w:val="28"/>
          <w:szCs w:val="28"/>
        </w:rPr>
        <w:t>, совершил наезд на пеш</w:t>
      </w:r>
      <w:r>
        <w:rPr>
          <w:sz w:val="28"/>
          <w:szCs w:val="28"/>
        </w:rPr>
        <w:t>е</w:t>
      </w:r>
      <w:r>
        <w:rPr>
          <w:sz w:val="28"/>
          <w:szCs w:val="28"/>
        </w:rPr>
        <w:t xml:space="preserve">хода, после чего </w:t>
      </w:r>
      <w:r w:rsidRPr="002D2932">
        <w:rPr>
          <w:sz w:val="28"/>
          <w:szCs w:val="28"/>
        </w:rPr>
        <w:t>будучи участником дорожно-транспортного происшествия, в нарушение пун</w:t>
      </w:r>
      <w:r w:rsidRPr="002D2932">
        <w:rPr>
          <w:sz w:val="28"/>
          <w:szCs w:val="28"/>
        </w:rPr>
        <w:t>к</w:t>
      </w:r>
      <w:r w:rsidRPr="002D2932">
        <w:rPr>
          <w:sz w:val="28"/>
          <w:szCs w:val="28"/>
        </w:rPr>
        <w:t>та 2.5 Правил дорожного движения Российской Федерации, утвержденных Пост</w:t>
      </w:r>
      <w:r w:rsidRPr="002D2932">
        <w:rPr>
          <w:sz w:val="28"/>
          <w:szCs w:val="28"/>
        </w:rPr>
        <w:t>а</w:t>
      </w:r>
      <w:r w:rsidRPr="002D2932">
        <w:rPr>
          <w:sz w:val="28"/>
          <w:szCs w:val="28"/>
        </w:rPr>
        <w:t>новлением Совета Министров - Правительства Российской Федер</w:t>
      </w:r>
      <w:r w:rsidRPr="002D2932">
        <w:rPr>
          <w:sz w:val="28"/>
          <w:szCs w:val="28"/>
        </w:rPr>
        <w:t>а</w:t>
      </w:r>
      <w:r w:rsidRPr="002D2932">
        <w:rPr>
          <w:sz w:val="28"/>
          <w:szCs w:val="28"/>
        </w:rPr>
        <w:t>ции от 23 октября 1993 года N 1090</w:t>
      </w:r>
      <w:r>
        <w:rPr>
          <w:sz w:val="28"/>
          <w:szCs w:val="28"/>
        </w:rPr>
        <w:t>, скрылся</w:t>
      </w:r>
      <w:r>
        <w:rPr>
          <w:sz w:val="28"/>
          <w:szCs w:val="28"/>
        </w:rPr>
        <w:t xml:space="preserve"> с места дорожно-транспортного происшес</w:t>
      </w:r>
      <w:r>
        <w:rPr>
          <w:sz w:val="28"/>
          <w:szCs w:val="28"/>
        </w:rPr>
        <w:t>т</w:t>
      </w:r>
      <w:r>
        <w:rPr>
          <w:sz w:val="28"/>
          <w:szCs w:val="28"/>
        </w:rPr>
        <w:t>вия.</w:t>
      </w:r>
    </w:p>
    <w:p w:rsidR="00296904" w:rsidP="0018159E">
      <w:pPr>
        <w:ind w:firstLine="567"/>
        <w:jc w:val="both"/>
        <w:rPr>
          <w:sz w:val="28"/>
          <w:szCs w:val="28"/>
        </w:rPr>
      </w:pPr>
      <w:r>
        <w:rPr>
          <w:sz w:val="28"/>
          <w:szCs w:val="28"/>
        </w:rPr>
        <w:t xml:space="preserve">В.А. </w:t>
      </w:r>
      <w:r>
        <w:rPr>
          <w:sz w:val="28"/>
          <w:szCs w:val="28"/>
        </w:rPr>
        <w:t>Тришкин</w:t>
      </w:r>
      <w:r>
        <w:rPr>
          <w:sz w:val="28"/>
          <w:szCs w:val="28"/>
        </w:rPr>
        <w:t xml:space="preserve"> </w:t>
      </w:r>
      <w:r w:rsidRPr="002D2932" w:rsidR="0018159E">
        <w:rPr>
          <w:color w:val="000000"/>
          <w:sz w:val="28"/>
          <w:szCs w:val="28"/>
        </w:rPr>
        <w:t xml:space="preserve">в ходе судебного заседания посредством видеоконференц-связи </w:t>
      </w:r>
      <w:r w:rsidRPr="002D2932" w:rsidR="0018159E">
        <w:rPr>
          <w:sz w:val="28"/>
          <w:szCs w:val="28"/>
        </w:rPr>
        <w:t>вину признал полностью</w:t>
      </w:r>
      <w:r w:rsidR="00D9695F">
        <w:rPr>
          <w:sz w:val="28"/>
          <w:szCs w:val="28"/>
        </w:rPr>
        <w:t>, раскаялся</w:t>
      </w:r>
      <w:r w:rsidRPr="002D2932" w:rsidR="0018159E">
        <w:rPr>
          <w:sz w:val="28"/>
          <w:szCs w:val="28"/>
        </w:rPr>
        <w:t>, пояснил, что</w:t>
      </w:r>
      <w:r w:rsidRPr="002D2932" w:rsidR="00EB2BC6">
        <w:rPr>
          <w:sz w:val="28"/>
          <w:szCs w:val="28"/>
        </w:rPr>
        <w:t xml:space="preserve"> </w:t>
      </w:r>
      <w:r>
        <w:rPr>
          <w:sz w:val="28"/>
          <w:szCs w:val="28"/>
        </w:rPr>
        <w:t>уехал с места дорожно-транспортного происшествия, так как ему сообщили, что всё в порядке.</w:t>
      </w:r>
    </w:p>
    <w:p w:rsidR="0018159E" w:rsidRPr="002D2932" w:rsidP="0018159E">
      <w:pPr>
        <w:suppressAutoHyphens/>
        <w:ind w:firstLine="567"/>
        <w:jc w:val="both"/>
        <w:rPr>
          <w:sz w:val="28"/>
          <w:szCs w:val="28"/>
        </w:rPr>
      </w:pPr>
      <w:r w:rsidRPr="002D2932">
        <w:rPr>
          <w:sz w:val="28"/>
          <w:szCs w:val="28"/>
        </w:rPr>
        <w:t xml:space="preserve">Выслушав </w:t>
      </w:r>
      <w:r w:rsidR="005A43ED">
        <w:rPr>
          <w:sz w:val="28"/>
          <w:szCs w:val="28"/>
        </w:rPr>
        <w:t xml:space="preserve">В.А. </w:t>
      </w:r>
      <w:r w:rsidR="005A43ED">
        <w:rPr>
          <w:sz w:val="28"/>
          <w:szCs w:val="28"/>
        </w:rPr>
        <w:t>Тришкина</w:t>
      </w:r>
      <w:r w:rsidRPr="002D2932" w:rsidR="000E4B02">
        <w:rPr>
          <w:sz w:val="28"/>
          <w:szCs w:val="28"/>
        </w:rPr>
        <w:t>, и</w:t>
      </w:r>
      <w:r w:rsidRPr="002D2932">
        <w:rPr>
          <w:sz w:val="28"/>
          <w:szCs w:val="28"/>
        </w:rPr>
        <w:t>сследовав материалы дела, суд приходит к следующему.</w:t>
      </w:r>
    </w:p>
    <w:p w:rsidR="0018159E" w:rsidRPr="002D2932" w:rsidP="0018159E">
      <w:pPr>
        <w:suppressAutoHyphens/>
        <w:ind w:firstLine="567"/>
        <w:jc w:val="both"/>
        <w:rPr>
          <w:sz w:val="28"/>
          <w:szCs w:val="28"/>
        </w:rPr>
      </w:pPr>
      <w:r w:rsidRPr="002D2932">
        <w:rPr>
          <w:sz w:val="28"/>
          <w:szCs w:val="28"/>
        </w:rPr>
        <w:t>В соответствии с пунктом 2.5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Правила дорожного движения Российской Федерации) п</w:t>
      </w:r>
      <w:r w:rsidRPr="002D2932">
        <w:rPr>
          <w:sz w:val="28"/>
          <w:szCs w:val="28"/>
          <w:shd w:val="clear" w:color="auto" w:fill="FFFFFF"/>
        </w:rPr>
        <w:t>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anchor="/document/1305770/entry/72" w:history="1">
        <w:r w:rsidRPr="002D2932">
          <w:rPr>
            <w:rStyle w:val="Hyperlink"/>
            <w:color w:val="auto"/>
            <w:sz w:val="28"/>
            <w:szCs w:val="28"/>
            <w:u w:val="none"/>
            <w:shd w:val="clear" w:color="auto" w:fill="FFFFFF"/>
          </w:rPr>
          <w:t>пункта 7.2</w:t>
        </w:r>
      </w:hyperlink>
      <w:r w:rsidRPr="002D2932">
        <w:rPr>
          <w:sz w:val="28"/>
          <w:szCs w:val="28"/>
          <w:shd w:val="clear" w:color="auto" w:fill="FFFFFF"/>
        </w:rPr>
        <w:t> Правил</w:t>
      </w:r>
      <w:r w:rsidRPr="002D2932">
        <w:rPr>
          <w:sz w:val="28"/>
          <w:szCs w:val="28"/>
          <w:shd w:val="clear" w:color="auto" w:fill="FFFFFF"/>
        </w:rPr>
        <w:t xml:space="preserve">, не перемещать предметы, имеющие отношение к происшествию. </w:t>
      </w:r>
    </w:p>
    <w:p w:rsidR="0018159E" w:rsidRPr="002D2932" w:rsidP="0018159E">
      <w:pPr>
        <w:suppressAutoHyphens/>
        <w:autoSpaceDE w:val="0"/>
        <w:autoSpaceDN w:val="0"/>
        <w:adjustRightInd w:val="0"/>
        <w:ind w:firstLine="567"/>
        <w:jc w:val="both"/>
        <w:rPr>
          <w:sz w:val="28"/>
          <w:szCs w:val="28"/>
        </w:rPr>
      </w:pPr>
      <w:r w:rsidRPr="002D2932">
        <w:rPr>
          <w:sz w:val="28"/>
          <w:szCs w:val="28"/>
        </w:rPr>
        <w:t xml:space="preserve">В соответствии с частью 2 статьи 12.27 КоАП РФ оставление водителем в нарушение </w:t>
      </w:r>
      <w:hyperlink r:id="rId5" w:history="1">
        <w:r w:rsidRPr="002D2932">
          <w:rPr>
            <w:sz w:val="28"/>
            <w:szCs w:val="28"/>
          </w:rPr>
          <w:t>Правил</w:t>
        </w:r>
      </w:hyperlink>
      <w:r w:rsidRPr="002D2932">
        <w:rPr>
          <w:sz w:val="28"/>
          <w:szCs w:val="28"/>
        </w:rPr>
        <w:t xml:space="preserve"> дорожного движения места дорожно-транспортного </w:t>
      </w:r>
      <w:r w:rsidRPr="002D2932" w:rsidR="000E4B02">
        <w:rPr>
          <w:sz w:val="28"/>
          <w:szCs w:val="28"/>
        </w:rPr>
        <w:t>п</w:t>
      </w:r>
      <w:r w:rsidRPr="002D2932">
        <w:rPr>
          <w:sz w:val="28"/>
          <w:szCs w:val="28"/>
        </w:rPr>
        <w:t xml:space="preserve">роисшествия, участником которого он являлся, при отсутствии признаков уголовно наказуемого </w:t>
      </w:r>
      <w:hyperlink r:id="rId6" w:history="1">
        <w:r w:rsidRPr="002D2932">
          <w:rPr>
            <w:sz w:val="28"/>
            <w:szCs w:val="28"/>
          </w:rPr>
          <w:t>деяния</w:t>
        </w:r>
      </w:hyperlink>
      <w:r w:rsidRPr="002D2932">
        <w:rPr>
          <w:sz w:val="28"/>
          <w:szCs w:val="28"/>
        </w:rPr>
        <w:t xml:space="preserve">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8159E" w:rsidRPr="002D2932" w:rsidP="000E4B02">
      <w:pPr>
        <w:suppressAutoHyphens/>
        <w:ind w:firstLine="567"/>
        <w:jc w:val="both"/>
        <w:rPr>
          <w:sz w:val="28"/>
          <w:szCs w:val="28"/>
        </w:rPr>
      </w:pPr>
      <w:r w:rsidRPr="002D2932">
        <w:rPr>
          <w:sz w:val="28"/>
          <w:szCs w:val="28"/>
        </w:rPr>
        <w:t xml:space="preserve">Вина </w:t>
      </w:r>
      <w:r w:rsidR="005A43ED">
        <w:rPr>
          <w:sz w:val="28"/>
          <w:szCs w:val="28"/>
        </w:rPr>
        <w:t>В.А. Тришкина</w:t>
      </w:r>
      <w:r w:rsidRPr="002D2932" w:rsidR="000E4B02">
        <w:rPr>
          <w:sz w:val="28"/>
          <w:szCs w:val="28"/>
        </w:rPr>
        <w:t xml:space="preserve"> </w:t>
      </w:r>
      <w:r w:rsidRPr="002D2932">
        <w:rPr>
          <w:sz w:val="28"/>
          <w:szCs w:val="28"/>
        </w:rPr>
        <w:t>в совершении административного правонарушения подтверждается имеющимися в деле</w:t>
      </w:r>
      <w:r w:rsidRPr="002D2932" w:rsidR="000E4B02">
        <w:rPr>
          <w:sz w:val="28"/>
          <w:szCs w:val="28"/>
        </w:rPr>
        <w:t xml:space="preserve"> объяснением</w:t>
      </w:r>
      <w:r w:rsidR="005A43ED">
        <w:rPr>
          <w:sz w:val="28"/>
          <w:szCs w:val="28"/>
        </w:rPr>
        <w:t xml:space="preserve"> В.А. Тришкина, </w:t>
      </w:r>
      <w:r w:rsidR="00BF2541">
        <w:rPr>
          <w:sz w:val="28"/>
          <w:szCs w:val="28"/>
        </w:rPr>
        <w:t>ДАННЫЕ ИЗЪЯТЫ</w:t>
      </w:r>
      <w:r w:rsidR="005A43ED">
        <w:rPr>
          <w:sz w:val="28"/>
          <w:szCs w:val="28"/>
        </w:rPr>
        <w:t xml:space="preserve">, протоколом осмотра места ДТП, рапортом </w:t>
      </w:r>
      <w:r w:rsidRPr="002D2932" w:rsidR="000E4B02">
        <w:rPr>
          <w:sz w:val="28"/>
          <w:szCs w:val="28"/>
        </w:rPr>
        <w:t>ИДПС</w:t>
      </w:r>
      <w:r w:rsidRPr="002D2932" w:rsidR="000E4B02">
        <w:rPr>
          <w:sz w:val="28"/>
          <w:szCs w:val="28"/>
        </w:rPr>
        <w:t xml:space="preserve"> </w:t>
      </w:r>
      <w:r w:rsidRPr="002D2932" w:rsidR="000E4B02">
        <w:rPr>
          <w:sz w:val="28"/>
          <w:szCs w:val="28"/>
        </w:rPr>
        <w:t>ОГИБДД</w:t>
      </w:r>
      <w:r w:rsidRPr="002D2932" w:rsidR="000E4B02">
        <w:rPr>
          <w:sz w:val="28"/>
          <w:szCs w:val="28"/>
        </w:rPr>
        <w:t xml:space="preserve"> </w:t>
      </w:r>
      <w:r w:rsidRPr="002D2932" w:rsidR="000E4B02">
        <w:rPr>
          <w:sz w:val="28"/>
          <w:szCs w:val="28"/>
        </w:rPr>
        <w:t>ОМВД</w:t>
      </w:r>
      <w:r w:rsidRPr="002D2932" w:rsidR="000E4B02">
        <w:rPr>
          <w:sz w:val="28"/>
          <w:szCs w:val="28"/>
        </w:rPr>
        <w:t xml:space="preserve"> России по Чистопольскому району </w:t>
      </w:r>
      <w:r w:rsidR="00BF2541">
        <w:rPr>
          <w:sz w:val="28"/>
          <w:szCs w:val="28"/>
        </w:rPr>
        <w:t>ДАННЫЕ ИЗЪЯТЫ</w:t>
      </w:r>
      <w:r w:rsidR="005A43ED">
        <w:rPr>
          <w:sz w:val="28"/>
          <w:szCs w:val="28"/>
        </w:rPr>
        <w:t xml:space="preserve">, актом освидетельствования на состояние опьянения и чеком прибора </w:t>
      </w:r>
      <w:r w:rsidR="005A43ED">
        <w:rPr>
          <w:sz w:val="28"/>
          <w:szCs w:val="28"/>
        </w:rPr>
        <w:t>Алкотектор</w:t>
      </w:r>
      <w:r w:rsidR="005A43ED">
        <w:rPr>
          <w:sz w:val="28"/>
          <w:szCs w:val="28"/>
        </w:rPr>
        <w:t xml:space="preserve">, схемой происшествия, </w:t>
      </w:r>
      <w:r w:rsidR="005A43ED">
        <w:rPr>
          <w:sz w:val="28"/>
          <w:szCs w:val="28"/>
        </w:rPr>
        <w:t xml:space="preserve">сведениями, указанными в протоколе об административном </w:t>
      </w:r>
      <w:r w:rsidRPr="002D2932" w:rsidR="000E4B02">
        <w:rPr>
          <w:sz w:val="28"/>
          <w:szCs w:val="28"/>
        </w:rPr>
        <w:t xml:space="preserve">правонарушении </w:t>
      </w:r>
      <w:r w:rsidRPr="002D2932">
        <w:rPr>
          <w:sz w:val="28"/>
          <w:szCs w:val="28"/>
        </w:rPr>
        <w:t>и другими материалами дела</w:t>
      </w:r>
      <w:r w:rsidR="005A43ED">
        <w:rPr>
          <w:sz w:val="28"/>
          <w:szCs w:val="28"/>
        </w:rPr>
        <w:t>.</w:t>
      </w:r>
    </w:p>
    <w:p w:rsidR="0018159E" w:rsidRPr="002D2932" w:rsidP="0018159E">
      <w:pPr>
        <w:suppressAutoHyphens/>
        <w:ind w:firstLine="567"/>
        <w:jc w:val="both"/>
        <w:rPr>
          <w:sz w:val="28"/>
          <w:szCs w:val="28"/>
        </w:rPr>
      </w:pPr>
      <w:r w:rsidRPr="002D2932">
        <w:rPr>
          <w:sz w:val="28"/>
          <w:szCs w:val="28"/>
        </w:rPr>
        <w:t xml:space="preserve">Оценив представленные по делу доказательства в их совокупности, суд считает вину </w:t>
      </w:r>
      <w:r w:rsidR="005A43ED">
        <w:rPr>
          <w:sz w:val="28"/>
          <w:szCs w:val="28"/>
        </w:rPr>
        <w:t xml:space="preserve">В.А. </w:t>
      </w:r>
      <w:r w:rsidR="005A43ED">
        <w:rPr>
          <w:sz w:val="28"/>
          <w:szCs w:val="28"/>
        </w:rPr>
        <w:t>Тришкина</w:t>
      </w:r>
      <w:r w:rsidRPr="002D2932" w:rsidR="000E4B02">
        <w:rPr>
          <w:sz w:val="28"/>
          <w:szCs w:val="28"/>
        </w:rPr>
        <w:t xml:space="preserve"> </w:t>
      </w:r>
      <w:r w:rsidRPr="002D2932">
        <w:rPr>
          <w:sz w:val="28"/>
          <w:szCs w:val="28"/>
        </w:rPr>
        <w:t xml:space="preserve">в совершении административного правонарушения установленной. Указанные доказательства с точки зрения </w:t>
      </w:r>
      <w:r w:rsidRPr="002D2932">
        <w:rPr>
          <w:sz w:val="28"/>
          <w:szCs w:val="28"/>
        </w:rPr>
        <w:t>относимости</w:t>
      </w:r>
      <w:r w:rsidRPr="002D2932">
        <w:rPr>
          <w:sz w:val="28"/>
          <w:szCs w:val="28"/>
        </w:rPr>
        <w:t xml:space="preserve">, </w:t>
      </w:r>
      <w:r w:rsidRPr="002D2932" w:rsidR="000E4B02">
        <w:rPr>
          <w:sz w:val="28"/>
          <w:szCs w:val="28"/>
        </w:rPr>
        <w:t>д</w:t>
      </w:r>
      <w:r w:rsidRPr="002D2932">
        <w:rPr>
          <w:sz w:val="28"/>
          <w:szCs w:val="28"/>
        </w:rPr>
        <w:t xml:space="preserve">опустимости, достоверности соответствуют положениям Кодекса Российской Федерации об административных правонарушениях. </w:t>
      </w:r>
    </w:p>
    <w:p w:rsidR="0018159E" w:rsidRPr="002D2932" w:rsidP="0018159E">
      <w:pPr>
        <w:suppressAutoHyphens/>
        <w:ind w:firstLine="567"/>
        <w:jc w:val="both"/>
        <w:rPr>
          <w:sz w:val="28"/>
          <w:szCs w:val="28"/>
        </w:rPr>
      </w:pPr>
      <w:r w:rsidRPr="002D2932">
        <w:rPr>
          <w:sz w:val="28"/>
          <w:szCs w:val="28"/>
        </w:rPr>
        <w:t xml:space="preserve">Таким образом, </w:t>
      </w:r>
      <w:r w:rsidR="005A43ED">
        <w:rPr>
          <w:sz w:val="28"/>
          <w:szCs w:val="28"/>
        </w:rPr>
        <w:t>В.А. Тришкин</w:t>
      </w:r>
      <w:r w:rsidRPr="002D2932" w:rsidR="00A07823">
        <w:rPr>
          <w:sz w:val="28"/>
          <w:szCs w:val="28"/>
        </w:rPr>
        <w:t xml:space="preserve"> </w:t>
      </w:r>
      <w:r w:rsidRPr="002D2932">
        <w:rPr>
          <w:sz w:val="28"/>
          <w:szCs w:val="28"/>
        </w:rPr>
        <w:t xml:space="preserve">совершил административное правонарушение, предусмотренное частью 2 статьи 12.27 КоАП РФ, то есть оставление водителем в нарушение </w:t>
      </w:r>
      <w:hyperlink r:id="rId5" w:history="1">
        <w:r w:rsidRPr="002D2932">
          <w:rPr>
            <w:sz w:val="28"/>
            <w:szCs w:val="28"/>
          </w:rPr>
          <w:t>Правил</w:t>
        </w:r>
      </w:hyperlink>
      <w:r w:rsidRPr="002D2932">
        <w:rPr>
          <w:sz w:val="28"/>
          <w:szCs w:val="28"/>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6" w:history="1">
        <w:r w:rsidRPr="002D2932">
          <w:rPr>
            <w:sz w:val="28"/>
            <w:szCs w:val="28"/>
          </w:rPr>
          <w:t>деяния</w:t>
        </w:r>
      </w:hyperlink>
      <w:r w:rsidRPr="002D2932">
        <w:rPr>
          <w:sz w:val="28"/>
          <w:szCs w:val="28"/>
        </w:rPr>
        <w:t>.</w:t>
      </w:r>
    </w:p>
    <w:p w:rsidR="0018159E" w:rsidRPr="002D2932" w:rsidP="0018159E">
      <w:pPr>
        <w:suppressAutoHyphens/>
        <w:ind w:firstLine="567"/>
        <w:contextualSpacing/>
        <w:jc w:val="both"/>
        <w:rPr>
          <w:sz w:val="28"/>
          <w:szCs w:val="28"/>
        </w:rPr>
      </w:pPr>
      <w:r w:rsidRPr="002D2932">
        <w:rPr>
          <w:sz w:val="28"/>
          <w:szCs w:val="28"/>
        </w:rPr>
        <w:t xml:space="preserve">При назначении административного наказания </w:t>
      </w:r>
      <w:r w:rsidR="005A43ED">
        <w:rPr>
          <w:sz w:val="28"/>
          <w:szCs w:val="28"/>
        </w:rPr>
        <w:t>В.А. Тришкину</w:t>
      </w:r>
      <w:r w:rsidRPr="002D2932" w:rsidR="00A07823">
        <w:rPr>
          <w:sz w:val="28"/>
          <w:szCs w:val="28"/>
        </w:rPr>
        <w:t xml:space="preserve"> </w:t>
      </w:r>
      <w:r w:rsidRPr="002D2932">
        <w:rPr>
          <w:sz w:val="28"/>
          <w:szCs w:val="28"/>
        </w:rPr>
        <w:t xml:space="preserve">мировой судья, в соответствии со статьей 4.1 КоАП РФ, учитывает характер совершенного административного правонарушения, фактические обстоятельства дела, данные о личности виновного, обстоятельства, смягчающие и отягчающие административную ответственность. </w:t>
      </w:r>
    </w:p>
    <w:p w:rsidR="0018159E" w:rsidRPr="002D2932" w:rsidP="0018159E">
      <w:pPr>
        <w:suppressAutoHyphens/>
        <w:ind w:firstLine="567"/>
        <w:contextualSpacing/>
        <w:jc w:val="both"/>
        <w:rPr>
          <w:rFonts w:ascii="Times New Roman CYR" w:hAnsi="Times New Roman CYR" w:cs="Times New Roman CYR"/>
          <w:sz w:val="28"/>
          <w:szCs w:val="28"/>
        </w:rPr>
      </w:pPr>
      <w:r w:rsidRPr="002D2932">
        <w:rPr>
          <w:rStyle w:val="apple-converted-space"/>
          <w:sz w:val="28"/>
          <w:szCs w:val="28"/>
        </w:rPr>
        <w:t xml:space="preserve">В качестве обстоятельств, смягчающих административную ответственность, мировой судья </w:t>
      </w:r>
      <w:r w:rsidRPr="00D9695F">
        <w:rPr>
          <w:rStyle w:val="apple-converted-space"/>
          <w:sz w:val="28"/>
          <w:szCs w:val="28"/>
        </w:rPr>
        <w:t xml:space="preserve">учитывает </w:t>
      </w:r>
      <w:r w:rsidRPr="00D9695F">
        <w:rPr>
          <w:sz w:val="28"/>
          <w:szCs w:val="28"/>
        </w:rPr>
        <w:t>признание вины, раскаяние,</w:t>
      </w:r>
      <w:r w:rsidRPr="00D9695F">
        <w:rPr>
          <w:rStyle w:val="apple-converted-space"/>
          <w:sz w:val="28"/>
          <w:szCs w:val="28"/>
        </w:rPr>
        <w:t xml:space="preserve"> состояние здоровья </w:t>
      </w:r>
      <w:r w:rsidRPr="00D9695F" w:rsidR="005A43ED">
        <w:rPr>
          <w:rStyle w:val="apple-converted-space"/>
          <w:sz w:val="28"/>
          <w:szCs w:val="28"/>
        </w:rPr>
        <w:t>В.А. Тришкина</w:t>
      </w:r>
      <w:r w:rsidRPr="00D9695F">
        <w:rPr>
          <w:rStyle w:val="apple-converted-space"/>
          <w:sz w:val="28"/>
          <w:szCs w:val="28"/>
        </w:rPr>
        <w:t xml:space="preserve"> и его близких родственников</w:t>
      </w:r>
      <w:r w:rsidR="00D9695F">
        <w:rPr>
          <w:rStyle w:val="apple-converted-space"/>
          <w:sz w:val="28"/>
          <w:szCs w:val="28"/>
        </w:rPr>
        <w:t>.</w:t>
      </w:r>
      <w:r w:rsidR="00D9695F">
        <w:rPr>
          <w:rStyle w:val="apple-converted-space"/>
          <w:sz w:val="28"/>
          <w:szCs w:val="28"/>
        </w:rPr>
        <w:t xml:space="preserve"> </w:t>
      </w:r>
      <w:r w:rsidRPr="002D2932">
        <w:rPr>
          <w:sz w:val="28"/>
          <w:szCs w:val="28"/>
        </w:rPr>
        <w:t>О</w:t>
      </w:r>
      <w:r w:rsidRPr="002D2932">
        <w:rPr>
          <w:rFonts w:ascii="Times New Roman CYR" w:hAnsi="Times New Roman CYR" w:cs="Times New Roman CYR"/>
          <w:sz w:val="28"/>
          <w:szCs w:val="28"/>
        </w:rPr>
        <w:t xml:space="preserve">бстоятельством, отягчающим административную ответственность, является повторное совершение </w:t>
      </w:r>
      <w:r w:rsidRPr="002D2932" w:rsidR="00A07823">
        <w:rPr>
          <w:rFonts w:ascii="Times New Roman CYR" w:hAnsi="Times New Roman CYR" w:cs="Times New Roman CYR"/>
          <w:sz w:val="28"/>
          <w:szCs w:val="28"/>
        </w:rPr>
        <w:t xml:space="preserve">в течение года </w:t>
      </w:r>
      <w:r w:rsidRPr="002D2932">
        <w:rPr>
          <w:rFonts w:ascii="Times New Roman CYR" w:hAnsi="Times New Roman CYR" w:cs="Times New Roman CYR"/>
          <w:sz w:val="28"/>
          <w:szCs w:val="28"/>
        </w:rPr>
        <w:t>однородного административного правонарушения</w:t>
      </w:r>
      <w:r w:rsidRPr="002D2932">
        <w:rPr>
          <w:sz w:val="28"/>
          <w:szCs w:val="28"/>
        </w:rPr>
        <w:t>.</w:t>
      </w:r>
    </w:p>
    <w:p w:rsidR="002D2932" w:rsidRPr="002D2932" w:rsidP="0018159E">
      <w:pPr>
        <w:widowControl w:val="0"/>
        <w:autoSpaceDE w:val="0"/>
        <w:autoSpaceDN w:val="0"/>
        <w:adjustRightInd w:val="0"/>
        <w:ind w:firstLine="567"/>
        <w:jc w:val="both"/>
        <w:rPr>
          <w:sz w:val="28"/>
          <w:szCs w:val="28"/>
        </w:rPr>
      </w:pPr>
      <w:r w:rsidRPr="002D2932">
        <w:rPr>
          <w:sz w:val="28"/>
          <w:szCs w:val="28"/>
        </w:rPr>
        <w:t xml:space="preserve">На основании </w:t>
      </w:r>
      <w:r w:rsidRPr="002D2932">
        <w:rPr>
          <w:sz w:val="28"/>
          <w:szCs w:val="28"/>
        </w:rPr>
        <w:t>изложенного</w:t>
      </w:r>
      <w:r w:rsidRPr="002D2932">
        <w:rPr>
          <w:sz w:val="28"/>
          <w:szCs w:val="28"/>
        </w:rPr>
        <w:t xml:space="preserve"> и руководствуясь статьями 29.9 - 29.10 КоАП РФ, суд</w:t>
      </w:r>
    </w:p>
    <w:p w:rsidR="0018159E" w:rsidRPr="002D2932" w:rsidP="0018159E">
      <w:pPr>
        <w:ind w:firstLine="567"/>
        <w:jc w:val="center"/>
        <w:rPr>
          <w:sz w:val="28"/>
          <w:szCs w:val="28"/>
        </w:rPr>
      </w:pPr>
      <w:r w:rsidRPr="002D2932">
        <w:rPr>
          <w:sz w:val="28"/>
          <w:szCs w:val="28"/>
        </w:rPr>
        <w:t>постановил</w:t>
      </w:r>
      <w:r w:rsidRPr="002D2932">
        <w:rPr>
          <w:sz w:val="28"/>
          <w:szCs w:val="28"/>
        </w:rPr>
        <w:t>:</w:t>
      </w:r>
    </w:p>
    <w:p w:rsidR="0018159E" w:rsidRPr="002D2932" w:rsidP="0018159E">
      <w:pPr>
        <w:ind w:firstLine="567"/>
        <w:jc w:val="center"/>
        <w:rPr>
          <w:sz w:val="16"/>
          <w:szCs w:val="16"/>
        </w:rPr>
      </w:pPr>
    </w:p>
    <w:p w:rsidR="0018159E" w:rsidRPr="002D2932" w:rsidP="0018159E">
      <w:pPr>
        <w:ind w:firstLine="567"/>
        <w:jc w:val="both"/>
        <w:rPr>
          <w:sz w:val="28"/>
          <w:szCs w:val="28"/>
        </w:rPr>
      </w:pPr>
      <w:r w:rsidRPr="002D2932">
        <w:rPr>
          <w:sz w:val="28"/>
          <w:szCs w:val="28"/>
        </w:rPr>
        <w:t xml:space="preserve"> </w:t>
      </w:r>
      <w:r w:rsidR="005A43ED">
        <w:rPr>
          <w:sz w:val="28"/>
          <w:szCs w:val="28"/>
        </w:rPr>
        <w:t xml:space="preserve">Тришкина </w:t>
      </w:r>
      <w:r w:rsidR="00BF2541">
        <w:rPr>
          <w:sz w:val="28"/>
          <w:szCs w:val="28"/>
        </w:rPr>
        <w:t>В.А.</w:t>
      </w:r>
      <w:r w:rsidRPr="002D2932" w:rsidR="00A07823">
        <w:rPr>
          <w:sz w:val="28"/>
          <w:szCs w:val="28"/>
        </w:rPr>
        <w:t xml:space="preserve"> </w:t>
      </w:r>
      <w:r w:rsidRPr="002D2932">
        <w:rPr>
          <w:sz w:val="28"/>
          <w:szCs w:val="28"/>
        </w:rPr>
        <w:t>признать виновным в совершении административного прав</w:t>
      </w:r>
      <w:r w:rsidRPr="002D2932">
        <w:rPr>
          <w:sz w:val="28"/>
          <w:szCs w:val="28"/>
        </w:rPr>
        <w:t>о</w:t>
      </w:r>
      <w:r w:rsidRPr="002D2932">
        <w:rPr>
          <w:sz w:val="28"/>
          <w:szCs w:val="28"/>
        </w:rPr>
        <w:t>нарушения, предусмотренного частью 2 статьи 12.27 КоАП РФ, и назначить ему а</w:t>
      </w:r>
      <w:r w:rsidRPr="002D2932">
        <w:rPr>
          <w:sz w:val="28"/>
          <w:szCs w:val="28"/>
        </w:rPr>
        <w:t>д</w:t>
      </w:r>
      <w:r w:rsidRPr="002D2932">
        <w:rPr>
          <w:sz w:val="28"/>
          <w:szCs w:val="28"/>
        </w:rPr>
        <w:t>министративное наказание в виде лишения права управления транспортными сре</w:t>
      </w:r>
      <w:r w:rsidRPr="002D2932">
        <w:rPr>
          <w:sz w:val="28"/>
          <w:szCs w:val="28"/>
        </w:rPr>
        <w:t>д</w:t>
      </w:r>
      <w:r w:rsidRPr="002D2932">
        <w:rPr>
          <w:sz w:val="28"/>
          <w:szCs w:val="28"/>
        </w:rPr>
        <w:t>ствами срок</w:t>
      </w:r>
      <w:r w:rsidRPr="002D2932" w:rsidR="00A07823">
        <w:rPr>
          <w:sz w:val="28"/>
          <w:szCs w:val="28"/>
        </w:rPr>
        <w:t>ом</w:t>
      </w:r>
      <w:r w:rsidRPr="002D2932">
        <w:rPr>
          <w:sz w:val="28"/>
          <w:szCs w:val="28"/>
        </w:rPr>
        <w:t xml:space="preserve"> </w:t>
      </w:r>
      <w:r w:rsidRPr="002D2932" w:rsidR="00A07823">
        <w:rPr>
          <w:sz w:val="28"/>
          <w:szCs w:val="28"/>
        </w:rPr>
        <w:t xml:space="preserve">на </w:t>
      </w:r>
      <w:r w:rsidRPr="002D2932">
        <w:rPr>
          <w:sz w:val="28"/>
          <w:szCs w:val="28"/>
        </w:rPr>
        <w:t>один год.</w:t>
      </w:r>
    </w:p>
    <w:p w:rsidR="0018159E" w:rsidRPr="002D2932" w:rsidP="0018159E">
      <w:pPr>
        <w:suppressAutoHyphens/>
        <w:autoSpaceDE w:val="0"/>
        <w:autoSpaceDN w:val="0"/>
        <w:adjustRightInd w:val="0"/>
        <w:ind w:firstLine="567"/>
        <w:jc w:val="both"/>
        <w:rPr>
          <w:rFonts w:ascii="Times New Roman CYR" w:hAnsi="Times New Roman CYR" w:cs="Times New Roman CYR"/>
          <w:sz w:val="28"/>
          <w:szCs w:val="28"/>
        </w:rPr>
      </w:pPr>
      <w:r w:rsidRPr="002D2932">
        <w:rPr>
          <w:rFonts w:ascii="Times New Roman CYR" w:hAnsi="Times New Roman CYR" w:cs="Times New Roman CYR"/>
          <w:sz w:val="28"/>
          <w:szCs w:val="28"/>
        </w:rPr>
        <w:t>Возложить исполнение постановления о назначении административного наказания в виде лишения права управления транспортными средствами на ОГИБДД ОМВД России по Чистопольскому району.</w:t>
      </w:r>
    </w:p>
    <w:p w:rsidR="0018159E" w:rsidRPr="002D2932" w:rsidP="0018159E">
      <w:pPr>
        <w:suppressAutoHyphens/>
        <w:autoSpaceDE w:val="0"/>
        <w:autoSpaceDN w:val="0"/>
        <w:adjustRightInd w:val="0"/>
        <w:ind w:firstLine="567"/>
        <w:jc w:val="both"/>
        <w:rPr>
          <w:rFonts w:ascii="Times New Roman CYR" w:hAnsi="Times New Roman CYR" w:cs="Times New Roman CYR"/>
          <w:sz w:val="28"/>
          <w:szCs w:val="28"/>
        </w:rPr>
      </w:pPr>
      <w:r w:rsidRPr="002D2932">
        <w:rPr>
          <w:rFonts w:ascii="Times New Roman CYR" w:hAnsi="Times New Roman CYR" w:cs="Times New Roman CYR"/>
          <w:sz w:val="28"/>
          <w:szCs w:val="28"/>
        </w:rPr>
        <w:t>Копию постановления по делу об административном правонарушении направить в ОГИБДД ОМВД России по Чистопольскому району.</w:t>
      </w:r>
    </w:p>
    <w:p w:rsidR="0018159E" w:rsidRPr="002D2932" w:rsidP="0018159E">
      <w:pPr>
        <w:suppressAutoHyphens/>
        <w:autoSpaceDE w:val="0"/>
        <w:autoSpaceDN w:val="0"/>
        <w:adjustRightInd w:val="0"/>
        <w:ind w:firstLine="567"/>
        <w:jc w:val="both"/>
        <w:rPr>
          <w:rFonts w:ascii="Times New Roman CYR" w:hAnsi="Times New Roman CYR" w:cs="Times New Roman CYR"/>
          <w:sz w:val="28"/>
          <w:szCs w:val="28"/>
        </w:rPr>
      </w:pPr>
      <w:r w:rsidRPr="002D2932">
        <w:rPr>
          <w:rFonts w:ascii="Times New Roman CYR" w:hAnsi="Times New Roman CYR" w:cs="Times New Roman CY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 и разъяснить ему последствия невыполнения данной обязанности, </w:t>
      </w:r>
      <w:r w:rsidRPr="005A43ED">
        <w:rPr>
          <w:rFonts w:ascii="Times New Roman CYR" w:hAnsi="Times New Roman CYR" w:cs="Times New Roman CYR"/>
          <w:sz w:val="28"/>
          <w:szCs w:val="28"/>
        </w:rPr>
        <w:t xml:space="preserve">предусмотренные </w:t>
      </w:r>
      <w:hyperlink r:id="rId7" w:history="1">
        <w:r w:rsidRPr="005A43ED">
          <w:rPr>
            <w:rFonts w:ascii="Times New Roman CYR" w:hAnsi="Times New Roman CYR" w:cs="Times New Roman CYR"/>
            <w:sz w:val="28"/>
            <w:szCs w:val="28"/>
          </w:rPr>
          <w:t>статьей 31.3</w:t>
        </w:r>
      </w:hyperlink>
      <w:r w:rsidRPr="005A43ED">
        <w:rPr>
          <w:sz w:val="28"/>
          <w:szCs w:val="28"/>
        </w:rPr>
        <w:t xml:space="preserve">, </w:t>
      </w:r>
      <w:hyperlink r:id="rId8" w:history="1">
        <w:r w:rsidRPr="005A43ED">
          <w:rPr>
            <w:sz w:val="28"/>
            <w:szCs w:val="28"/>
          </w:rPr>
          <w:t>частями 1</w:t>
        </w:r>
      </w:hyperlink>
      <w:r w:rsidRPr="005A43ED">
        <w:rPr>
          <w:sz w:val="28"/>
          <w:szCs w:val="28"/>
        </w:rPr>
        <w:t xml:space="preserve">, </w:t>
      </w:r>
      <w:hyperlink r:id="rId9" w:history="1">
        <w:r w:rsidRPr="005A43ED">
          <w:rPr>
            <w:sz w:val="28"/>
            <w:szCs w:val="28"/>
          </w:rPr>
          <w:t>2 статьи 32.5</w:t>
        </w:r>
      </w:hyperlink>
      <w:r w:rsidRPr="005A43ED">
        <w:rPr>
          <w:sz w:val="28"/>
          <w:szCs w:val="28"/>
        </w:rPr>
        <w:t xml:space="preserve">, </w:t>
      </w:r>
      <w:hyperlink r:id="rId10" w:history="1">
        <w:r w:rsidRPr="005A43ED">
          <w:rPr>
            <w:sz w:val="28"/>
            <w:szCs w:val="28"/>
          </w:rPr>
          <w:t>частью 1 статьи 32.6</w:t>
        </w:r>
      </w:hyperlink>
      <w:r w:rsidRPr="005A43ED">
        <w:rPr>
          <w:sz w:val="28"/>
          <w:szCs w:val="28"/>
        </w:rPr>
        <w:t xml:space="preserve"> </w:t>
      </w:r>
      <w:r w:rsidRPr="005A43ED">
        <w:rPr>
          <w:rFonts w:ascii="Times New Roman CYR" w:hAnsi="Times New Roman CYR" w:cs="Times New Roman CYR"/>
          <w:sz w:val="28"/>
          <w:szCs w:val="28"/>
        </w:rPr>
        <w:t xml:space="preserve">и </w:t>
      </w:r>
      <w:hyperlink r:id="rId11" w:history="1">
        <w:r w:rsidRPr="005A43ED">
          <w:rPr>
            <w:rFonts w:ascii="Times New Roman CYR" w:hAnsi="Times New Roman CYR" w:cs="Times New Roman CYR"/>
            <w:sz w:val="28"/>
            <w:szCs w:val="28"/>
          </w:rPr>
          <w:t>частями 1.1</w:t>
        </w:r>
      </w:hyperlink>
      <w:r w:rsidRPr="005A43ED">
        <w:rPr>
          <w:sz w:val="28"/>
          <w:szCs w:val="28"/>
        </w:rPr>
        <w:t xml:space="preserve">, </w:t>
      </w:r>
      <w:hyperlink r:id="rId12" w:history="1">
        <w:r w:rsidRPr="005A43ED">
          <w:rPr>
            <w:sz w:val="28"/>
            <w:szCs w:val="28"/>
          </w:rPr>
          <w:t>2 статьи 32.7</w:t>
        </w:r>
      </w:hyperlink>
      <w:r w:rsidRPr="005A43ED">
        <w:rPr>
          <w:sz w:val="28"/>
          <w:szCs w:val="28"/>
        </w:rPr>
        <w:t xml:space="preserve"> </w:t>
      </w:r>
      <w:r w:rsidRPr="005A43ED">
        <w:rPr>
          <w:rFonts w:ascii="Times New Roman CYR" w:hAnsi="Times New Roman CYR" w:cs="Times New Roman CYR"/>
          <w:sz w:val="28"/>
          <w:szCs w:val="28"/>
        </w:rPr>
        <w:t>КоАП</w:t>
      </w:r>
      <w:r w:rsidRPr="002D2932">
        <w:rPr>
          <w:rFonts w:ascii="Times New Roman CYR" w:hAnsi="Times New Roman CYR" w:cs="Times New Roman CYR"/>
          <w:sz w:val="28"/>
          <w:szCs w:val="28"/>
        </w:rPr>
        <w:t xml:space="preserve"> РФ.</w:t>
      </w:r>
    </w:p>
    <w:p w:rsidR="0018159E" w:rsidRPr="002D2932" w:rsidP="0018159E">
      <w:pPr>
        <w:tabs>
          <w:tab w:val="left" w:pos="142"/>
          <w:tab w:val="right" w:pos="10205"/>
        </w:tabs>
        <w:suppressAutoHyphens/>
        <w:autoSpaceDE w:val="0"/>
        <w:autoSpaceDN w:val="0"/>
        <w:adjustRightInd w:val="0"/>
        <w:ind w:firstLine="567"/>
        <w:contextualSpacing/>
        <w:jc w:val="both"/>
        <w:rPr>
          <w:sz w:val="28"/>
          <w:szCs w:val="28"/>
        </w:rPr>
      </w:pPr>
      <w:r w:rsidRPr="002D2932">
        <w:rPr>
          <w:sz w:val="28"/>
          <w:szCs w:val="28"/>
        </w:rPr>
        <w:t xml:space="preserve">Разъяснить лицу, привлеченному к административной ответственности, что 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2D2932">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2D2932">
        <w:rPr>
          <w:sz w:val="28"/>
          <w:szCs w:val="28"/>
        </w:rPr>
        <w:t xml:space="preserve"> лишения права управления транспортными средствами лицо, лишенное специального права, должно сдать документы в органы </w:t>
      </w:r>
      <w:r w:rsidRPr="002D2932">
        <w:rPr>
          <w:sz w:val="28"/>
          <w:szCs w:val="28"/>
        </w:rPr>
        <w:t>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18159E" w:rsidRPr="002D2932" w:rsidP="003055C2">
      <w:pPr>
        <w:suppressAutoHyphens/>
        <w:ind w:firstLine="567"/>
        <w:jc w:val="both"/>
        <w:rPr>
          <w:sz w:val="28"/>
          <w:szCs w:val="28"/>
        </w:rPr>
      </w:pPr>
      <w:r w:rsidRPr="002D2932">
        <w:rPr>
          <w:sz w:val="28"/>
          <w:szCs w:val="28"/>
        </w:rPr>
        <w:t xml:space="preserve">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 </w:t>
      </w:r>
    </w:p>
    <w:p w:rsidR="003055C2" w:rsidRPr="002D2932" w:rsidP="003055C2">
      <w:pPr>
        <w:suppressAutoHyphens/>
        <w:ind w:firstLine="567"/>
        <w:jc w:val="both"/>
        <w:rPr>
          <w:sz w:val="28"/>
          <w:szCs w:val="28"/>
        </w:rPr>
      </w:pPr>
    </w:p>
    <w:p w:rsidR="005A43ED" w:rsidRPr="002D2932" w:rsidP="0018159E">
      <w:pPr>
        <w:widowControl w:val="0"/>
        <w:autoSpaceDE w:val="0"/>
        <w:autoSpaceDN w:val="0"/>
        <w:adjustRightInd w:val="0"/>
        <w:ind w:firstLine="567"/>
        <w:jc w:val="both"/>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И.В. Касаткина</w:t>
      </w:r>
    </w:p>
    <w:sectPr w:rsidSect="002D2932">
      <w:headerReference w:type="default" r:id="rId13"/>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59">
    <w:pPr>
      <w:pStyle w:val="Header"/>
      <w:jc w:val="center"/>
    </w:pPr>
    <w:r>
      <w:fldChar w:fldCharType="begin"/>
    </w:r>
    <w:r>
      <w:instrText>PAGE   \* MERGEFORMAT</w:instrText>
    </w:r>
    <w:r>
      <w:fldChar w:fldCharType="separate"/>
    </w:r>
    <w:r w:rsidR="00BF2541">
      <w:rPr>
        <w:noProof/>
      </w:rPr>
      <w:t>3</w:t>
    </w:r>
    <w:r w:rsidR="00BF2541">
      <w:rPr>
        <w:noProof/>
      </w:rPr>
      <w:fldChar w:fldCharType="end"/>
    </w:r>
  </w:p>
  <w:p w:rsidR="00AA2E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autoHyphenation/>
  <w:drawingGridHorizontalSpacing w:val="110"/>
  <w:displayHorizontalDrawingGridEvery w:val="2"/>
  <w:displayVerticalDrawingGridEvery w:val="2"/>
  <w:characterSpacingControl w:val="doNotCompress"/>
  <w:compat/>
  <w:rsids>
    <w:rsidRoot w:val="0018159E"/>
    <w:rsid w:val="0007322A"/>
    <w:rsid w:val="000A417B"/>
    <w:rsid w:val="000E4B02"/>
    <w:rsid w:val="0018159E"/>
    <w:rsid w:val="001A75AB"/>
    <w:rsid w:val="00296904"/>
    <w:rsid w:val="002D0B76"/>
    <w:rsid w:val="002D2932"/>
    <w:rsid w:val="003055C2"/>
    <w:rsid w:val="0033112A"/>
    <w:rsid w:val="00595E6F"/>
    <w:rsid w:val="005A43ED"/>
    <w:rsid w:val="006F5340"/>
    <w:rsid w:val="007D1128"/>
    <w:rsid w:val="0081283E"/>
    <w:rsid w:val="00825F5D"/>
    <w:rsid w:val="008527ED"/>
    <w:rsid w:val="008E5CD8"/>
    <w:rsid w:val="009B0FED"/>
    <w:rsid w:val="009D3FC5"/>
    <w:rsid w:val="00A07823"/>
    <w:rsid w:val="00AA2E59"/>
    <w:rsid w:val="00B0210E"/>
    <w:rsid w:val="00BF2541"/>
    <w:rsid w:val="00CB0D95"/>
    <w:rsid w:val="00D248B5"/>
    <w:rsid w:val="00D9695F"/>
    <w:rsid w:val="00EB2BC6"/>
    <w:rsid w:val="00EF6E29"/>
    <w:rsid w:val="00FC53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9E"/>
    <w:pPr>
      <w:ind w:firstLine="0"/>
    </w:pPr>
    <w:rPr>
      <w:sz w:val="24"/>
      <w:szCs w:val="24"/>
    </w:rPr>
  </w:style>
  <w:style w:type="paragraph" w:styleId="Heading1">
    <w:name w:val="heading 1"/>
    <w:basedOn w:val="Normal"/>
    <w:next w:val="Normal"/>
    <w:link w:val="1"/>
    <w:qFormat/>
    <w:rsid w:val="00825F5D"/>
    <w:pPr>
      <w:keepNext/>
      <w:ind w:firstLine="567"/>
      <w:jc w:val="center"/>
      <w:outlineLvl w:val="0"/>
    </w:pPr>
    <w:rPr>
      <w:b/>
      <w:szCs w:val="20"/>
    </w:rPr>
  </w:style>
  <w:style w:type="paragraph" w:styleId="Heading3">
    <w:name w:val="heading 3"/>
    <w:basedOn w:val="Normal"/>
    <w:link w:val="3"/>
    <w:semiHidden/>
    <w:unhideWhenUsed/>
    <w:qFormat/>
    <w:rsid w:val="00CB0D95"/>
    <w:pPr>
      <w:keepNext/>
      <w:spacing w:before="240" w:after="60"/>
      <w:ind w:firstLine="567"/>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semiHidden/>
    <w:rsid w:val="00CB0D95"/>
    <w:rPr>
      <w:rFonts w:asciiTheme="majorHAnsi" w:eastAsiaTheme="majorEastAsia" w:hAnsiTheme="majorHAnsi" w:cstheme="majorBidi"/>
      <w:b/>
      <w:bCs/>
      <w:sz w:val="26"/>
      <w:szCs w:val="26"/>
    </w:rPr>
  </w:style>
  <w:style w:type="paragraph" w:styleId="NoSpacing">
    <w:name w:val="No Spacing"/>
    <w:uiPriority w:val="1"/>
    <w:qFormat/>
    <w:rsid w:val="00CB0D95"/>
    <w:rPr>
      <w:rFonts w:eastAsia="Calibri"/>
    </w:rPr>
  </w:style>
  <w:style w:type="character" w:customStyle="1" w:styleId="1">
    <w:name w:val="Заголовок 1 Знак"/>
    <w:basedOn w:val="DefaultParagraphFont"/>
    <w:link w:val="Heading1"/>
    <w:rsid w:val="00825F5D"/>
    <w:rPr>
      <w:b/>
      <w:sz w:val="24"/>
    </w:rPr>
  </w:style>
  <w:style w:type="character" w:styleId="Hyperlink">
    <w:name w:val="Hyperlink"/>
    <w:uiPriority w:val="99"/>
    <w:unhideWhenUsed/>
    <w:rsid w:val="0018159E"/>
    <w:rPr>
      <w:color w:val="0000FF"/>
      <w:u w:val="single"/>
    </w:rPr>
  </w:style>
  <w:style w:type="character" w:customStyle="1" w:styleId="apple-converted-space">
    <w:name w:val="apple-converted-space"/>
    <w:rsid w:val="0018159E"/>
  </w:style>
  <w:style w:type="paragraph" w:styleId="Header">
    <w:name w:val="header"/>
    <w:basedOn w:val="Normal"/>
    <w:link w:val="a"/>
    <w:uiPriority w:val="99"/>
    <w:rsid w:val="0018159E"/>
    <w:pPr>
      <w:tabs>
        <w:tab w:val="center" w:pos="4677"/>
        <w:tab w:val="right" w:pos="9355"/>
      </w:tabs>
    </w:pPr>
  </w:style>
  <w:style w:type="character" w:customStyle="1" w:styleId="a">
    <w:name w:val="Верхний колонтитул Знак"/>
    <w:basedOn w:val="DefaultParagraphFont"/>
    <w:link w:val="Header"/>
    <w:uiPriority w:val="99"/>
    <w:rsid w:val="0018159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1C4E0C8FBD273F3870150BAE3120D3271684F3349DDD6635168A4E8F448C2D681B24CEA9D9BFA4EBAA5E9FAB44EBD154F2110D8D2705Ee1N" TargetMode="External" /><Relationship Id="rId11" Type="http://schemas.openxmlformats.org/officeDocument/2006/relationships/hyperlink" Target="consultantplus://offline/ref=91C4E0C8FBD273F3870150BAE3120D3271684F3349DDD6635168A4E8F448C2D681B24CEA9C92F14EBAA5E9FAB44EBD154F2110D8D2705Ee1N" TargetMode="External" /><Relationship Id="rId12" Type="http://schemas.openxmlformats.org/officeDocument/2006/relationships/hyperlink" Target="consultantplus://offline/ref=91C4E0C8FBD273F3870150BAE3120D3271684F3349DDD6635168A4E8F448C2D681B24CEA9C92F04EBAA5E9FAB44EBD154F2110D8D2705Ee1N"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238517E4B1B011A29416EE16606FA4B8E8587E449721F46FA49FDE8F241E9129D16D64C2AE52F210590837B730A26C117CC56059B5ABFA19f213L" TargetMode="External" /><Relationship Id="rId6" Type="http://schemas.openxmlformats.org/officeDocument/2006/relationships/hyperlink" Target="consultantplus://offline/ref=238517E4B1B011A29416EE16606FA4B8E8587F429E21F46FA49FDE8F241E9129D16D64C2AE51FB17500837B730A26C117CC56059B5ABFA19f213L" TargetMode="External" /><Relationship Id="rId7" Type="http://schemas.openxmlformats.org/officeDocument/2006/relationships/hyperlink" Target="consultantplus://offline/ref=91C4E0C8FBD273F3870150BAE3120D3271684F3349DDD6635168A4E8F448C2D681B24CED9D90FB4CE9FFF9FEFD1AB90A46370ED2CC73E8415Ee9N" TargetMode="External" /><Relationship Id="rId8" Type="http://schemas.openxmlformats.org/officeDocument/2006/relationships/hyperlink" Target="consultantplus://offline/ref=91C4E0C8FBD273F3870150BAE3120D3271684F3349DDD6635168A4E8F448C2D681B24CED9D90FA40E7FFF9FEFD1AB90A46370ED2CC73E8415Ee9N" TargetMode="External" /><Relationship Id="rId9" Type="http://schemas.openxmlformats.org/officeDocument/2006/relationships/hyperlink" Target="consultantplus://offline/ref=91C4E0C8FBD273F3870150BAE3120D3271684F3349DDD6635168A4E8F448C2D681B24CEB9C92F14EBAA5E9FAB44EBD154F2110D8D2705Ee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