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BDE" w:rsidRPr="00227A06" w:rsidP="00924BDE">
      <w:pPr>
        <w:ind w:left="7080" w:firstLine="567"/>
        <w:jc w:val="right"/>
        <w:rPr>
          <w:sz w:val="27"/>
          <w:szCs w:val="27"/>
        </w:rPr>
      </w:pPr>
      <w:r w:rsidRPr="00227A06">
        <w:rPr>
          <w:sz w:val="27"/>
          <w:szCs w:val="27"/>
        </w:rPr>
        <w:t xml:space="preserve">       </w:t>
      </w:r>
    </w:p>
    <w:p w:rsidR="007522B7" w:rsidRPr="00227A06" w:rsidP="00924BDE">
      <w:pPr>
        <w:ind w:left="7080" w:firstLine="567"/>
        <w:jc w:val="right"/>
        <w:rPr>
          <w:sz w:val="27"/>
          <w:szCs w:val="27"/>
        </w:rPr>
      </w:pPr>
      <w:r w:rsidRPr="00227A06">
        <w:rPr>
          <w:sz w:val="27"/>
          <w:szCs w:val="27"/>
        </w:rPr>
        <w:t>Дело №</w:t>
      </w:r>
      <w:r w:rsidRPr="00227A06" w:rsidR="000411B5">
        <w:rPr>
          <w:sz w:val="27"/>
          <w:szCs w:val="27"/>
        </w:rPr>
        <w:t xml:space="preserve"> 5-</w:t>
      </w:r>
      <w:r w:rsidRPr="00227A06" w:rsidR="0025501B">
        <w:rPr>
          <w:sz w:val="27"/>
          <w:szCs w:val="27"/>
        </w:rPr>
        <w:t>206</w:t>
      </w:r>
      <w:r w:rsidRPr="00227A06" w:rsidR="000411B5">
        <w:rPr>
          <w:sz w:val="27"/>
          <w:szCs w:val="27"/>
        </w:rPr>
        <w:t>/20</w:t>
      </w:r>
      <w:r w:rsidRPr="00227A06">
        <w:rPr>
          <w:sz w:val="27"/>
          <w:szCs w:val="27"/>
        </w:rPr>
        <w:t>22</w:t>
      </w:r>
    </w:p>
    <w:p w:rsidR="007522B7" w:rsidRPr="00227A06" w:rsidP="00924BDE">
      <w:pPr>
        <w:pStyle w:val="Header"/>
        <w:tabs>
          <w:tab w:val="clear" w:pos="9355"/>
          <w:tab w:val="right" w:pos="10206"/>
        </w:tabs>
        <w:ind w:firstLine="567"/>
        <w:jc w:val="right"/>
        <w:rPr>
          <w:sz w:val="27"/>
          <w:szCs w:val="27"/>
        </w:rPr>
      </w:pPr>
      <w:r w:rsidRPr="00227A06">
        <w:rPr>
          <w:sz w:val="27"/>
          <w:szCs w:val="27"/>
        </w:rPr>
        <w:t xml:space="preserve">УИД: </w:t>
      </w:r>
      <w:r w:rsidRPr="00227A06" w:rsidR="000411B5">
        <w:rPr>
          <w:sz w:val="27"/>
          <w:szCs w:val="27"/>
        </w:rPr>
        <w:t>16</w:t>
      </w:r>
      <w:r w:rsidRPr="00227A06" w:rsidR="000411B5">
        <w:rPr>
          <w:sz w:val="27"/>
          <w:szCs w:val="27"/>
          <w:lang w:val="en-US"/>
        </w:rPr>
        <w:t>MS</w:t>
      </w:r>
      <w:r w:rsidRPr="00227A06" w:rsidR="000411B5">
        <w:rPr>
          <w:sz w:val="27"/>
          <w:szCs w:val="27"/>
        </w:rPr>
        <w:t>013</w:t>
      </w:r>
      <w:r w:rsidRPr="00227A06" w:rsidR="0025501B">
        <w:rPr>
          <w:sz w:val="27"/>
          <w:szCs w:val="27"/>
        </w:rPr>
        <w:t>1</w:t>
      </w:r>
      <w:r w:rsidRPr="00227A06" w:rsidR="00944185">
        <w:rPr>
          <w:sz w:val="27"/>
          <w:szCs w:val="27"/>
        </w:rPr>
        <w:t>-01-202</w:t>
      </w:r>
      <w:r w:rsidRPr="00227A06">
        <w:rPr>
          <w:sz w:val="27"/>
          <w:szCs w:val="27"/>
        </w:rPr>
        <w:t>2-</w:t>
      </w:r>
      <w:r w:rsidRPr="00227A06" w:rsidR="0025501B">
        <w:rPr>
          <w:sz w:val="27"/>
          <w:szCs w:val="27"/>
        </w:rPr>
        <w:t>000920</w:t>
      </w:r>
      <w:r w:rsidRPr="00227A06">
        <w:rPr>
          <w:sz w:val="27"/>
          <w:szCs w:val="27"/>
        </w:rPr>
        <w:t>-</w:t>
      </w:r>
      <w:r w:rsidRPr="00227A06" w:rsidR="0025501B">
        <w:rPr>
          <w:sz w:val="27"/>
          <w:szCs w:val="27"/>
        </w:rPr>
        <w:t>60</w:t>
      </w:r>
    </w:p>
    <w:p w:rsidR="007522B7" w:rsidRPr="00227A06" w:rsidP="00924BDE">
      <w:pPr>
        <w:ind w:left="7080" w:firstLine="567"/>
        <w:rPr>
          <w:sz w:val="16"/>
          <w:szCs w:val="16"/>
        </w:rPr>
      </w:pPr>
    </w:p>
    <w:p w:rsidR="007522B7" w:rsidRPr="00227A06" w:rsidP="00924BDE">
      <w:pPr>
        <w:ind w:firstLine="567"/>
        <w:jc w:val="center"/>
        <w:rPr>
          <w:sz w:val="27"/>
          <w:szCs w:val="27"/>
        </w:rPr>
      </w:pPr>
      <w:r w:rsidRPr="00227A06">
        <w:rPr>
          <w:sz w:val="27"/>
          <w:szCs w:val="27"/>
        </w:rPr>
        <w:t>ПОСТАНОВЛЕНИЕ</w:t>
      </w:r>
    </w:p>
    <w:p w:rsidR="007522B7" w:rsidRPr="00227A06" w:rsidP="00924BDE">
      <w:pPr>
        <w:ind w:firstLine="567"/>
        <w:jc w:val="center"/>
        <w:rPr>
          <w:sz w:val="27"/>
          <w:szCs w:val="27"/>
        </w:rPr>
      </w:pPr>
      <w:r w:rsidRPr="00227A06">
        <w:rPr>
          <w:sz w:val="27"/>
          <w:szCs w:val="27"/>
        </w:rPr>
        <w:t>по делу об административном правонарушении</w:t>
      </w:r>
    </w:p>
    <w:p w:rsidR="007522B7" w:rsidRPr="00227A06" w:rsidP="00924BDE">
      <w:pPr>
        <w:ind w:firstLine="567"/>
        <w:jc w:val="center"/>
        <w:rPr>
          <w:sz w:val="16"/>
          <w:szCs w:val="16"/>
        </w:rPr>
      </w:pPr>
    </w:p>
    <w:p w:rsidR="007522B7" w:rsidRPr="00227A06" w:rsidP="00924BDE">
      <w:pPr>
        <w:ind w:firstLine="567"/>
        <w:rPr>
          <w:sz w:val="27"/>
          <w:szCs w:val="27"/>
        </w:rPr>
      </w:pPr>
      <w:r w:rsidRPr="00227A06">
        <w:rPr>
          <w:sz w:val="27"/>
          <w:szCs w:val="27"/>
        </w:rPr>
        <w:t>19 апреля</w:t>
      </w:r>
      <w:r w:rsidRPr="00227A06" w:rsidR="00FB7D1C">
        <w:rPr>
          <w:sz w:val="27"/>
          <w:szCs w:val="27"/>
        </w:rPr>
        <w:t xml:space="preserve"> 202</w:t>
      </w:r>
      <w:r w:rsidRPr="00227A06" w:rsidR="00D62C4C">
        <w:rPr>
          <w:sz w:val="27"/>
          <w:szCs w:val="27"/>
        </w:rPr>
        <w:t>2</w:t>
      </w:r>
      <w:r w:rsidRPr="00227A06" w:rsidR="00FB7D1C">
        <w:rPr>
          <w:sz w:val="27"/>
          <w:szCs w:val="27"/>
        </w:rPr>
        <w:t xml:space="preserve"> </w:t>
      </w:r>
      <w:r w:rsidRPr="00227A06" w:rsidR="000411B5">
        <w:rPr>
          <w:sz w:val="27"/>
          <w:szCs w:val="27"/>
        </w:rPr>
        <w:t xml:space="preserve">года                             </w:t>
      </w:r>
      <w:r w:rsidRPr="00227A06">
        <w:rPr>
          <w:sz w:val="27"/>
          <w:szCs w:val="27"/>
        </w:rPr>
        <w:t xml:space="preserve">                            </w:t>
      </w:r>
      <w:r w:rsidRPr="00227A06" w:rsidR="000411B5">
        <w:rPr>
          <w:sz w:val="27"/>
          <w:szCs w:val="27"/>
        </w:rPr>
        <w:t xml:space="preserve">               </w:t>
      </w:r>
      <w:r w:rsidRPr="00227A06" w:rsidR="00810F56">
        <w:rPr>
          <w:sz w:val="27"/>
          <w:szCs w:val="27"/>
        </w:rPr>
        <w:t xml:space="preserve"> </w:t>
      </w:r>
      <w:r w:rsidRPr="00227A06" w:rsidR="000411B5">
        <w:rPr>
          <w:sz w:val="27"/>
          <w:szCs w:val="27"/>
        </w:rPr>
        <w:t>город Чистополь</w:t>
      </w:r>
      <w:r w:rsidRPr="00227A06" w:rsidR="00810F56">
        <w:rPr>
          <w:sz w:val="27"/>
          <w:szCs w:val="27"/>
        </w:rPr>
        <w:t>,</w:t>
      </w:r>
      <w:r w:rsidRPr="00227A06" w:rsidR="000411B5">
        <w:rPr>
          <w:sz w:val="27"/>
          <w:szCs w:val="27"/>
        </w:rPr>
        <w:t xml:space="preserve">                </w:t>
      </w:r>
    </w:p>
    <w:p w:rsidR="007522B7" w:rsidRPr="00227A06" w:rsidP="00924BDE">
      <w:pPr>
        <w:tabs>
          <w:tab w:val="left" w:pos="1932"/>
        </w:tabs>
        <w:ind w:right="-81" w:firstLine="567"/>
        <w:jc w:val="right"/>
        <w:rPr>
          <w:sz w:val="27"/>
          <w:szCs w:val="27"/>
        </w:rPr>
      </w:pPr>
      <w:r w:rsidRPr="00227A06">
        <w:rPr>
          <w:sz w:val="27"/>
          <w:szCs w:val="27"/>
        </w:rPr>
        <w:t>улица Ленина,</w:t>
      </w:r>
      <w:r w:rsidRPr="00227A06">
        <w:rPr>
          <w:sz w:val="27"/>
          <w:szCs w:val="27"/>
        </w:rPr>
        <w:t xml:space="preserve"> дом 2 «</w:t>
      </w:r>
      <w:r w:rsidRPr="00227A06" w:rsidR="00810F56">
        <w:rPr>
          <w:sz w:val="27"/>
          <w:szCs w:val="27"/>
        </w:rPr>
        <w:t>а</w:t>
      </w:r>
      <w:r w:rsidRPr="00227A06">
        <w:rPr>
          <w:sz w:val="27"/>
          <w:szCs w:val="27"/>
        </w:rPr>
        <w:t>»</w:t>
      </w:r>
    </w:p>
    <w:p w:rsidR="007522B7" w:rsidRPr="00227A06" w:rsidP="00924BDE">
      <w:pPr>
        <w:ind w:firstLine="567"/>
        <w:jc w:val="both"/>
        <w:rPr>
          <w:sz w:val="16"/>
          <w:szCs w:val="16"/>
        </w:rPr>
      </w:pPr>
    </w:p>
    <w:p w:rsidR="00810F56" w:rsidRPr="00227A06" w:rsidP="00924BDE">
      <w:pPr>
        <w:ind w:firstLine="567"/>
        <w:jc w:val="both"/>
        <w:rPr>
          <w:sz w:val="27"/>
          <w:szCs w:val="27"/>
        </w:rPr>
      </w:pPr>
      <w:r w:rsidRPr="00227A06">
        <w:rPr>
          <w:sz w:val="27"/>
          <w:szCs w:val="27"/>
        </w:rPr>
        <w:t xml:space="preserve">Мировой судья судебного участка № </w:t>
      </w:r>
      <w:r w:rsidRPr="00227A06" w:rsidR="0025501B">
        <w:rPr>
          <w:sz w:val="27"/>
          <w:szCs w:val="27"/>
        </w:rPr>
        <w:t>1</w:t>
      </w:r>
      <w:r w:rsidRPr="00227A06">
        <w:rPr>
          <w:sz w:val="27"/>
          <w:szCs w:val="27"/>
        </w:rPr>
        <w:t xml:space="preserve"> по Чистопольскому судебному району Ре</w:t>
      </w:r>
      <w:r w:rsidRPr="00227A06">
        <w:rPr>
          <w:sz w:val="27"/>
          <w:szCs w:val="27"/>
        </w:rPr>
        <w:t>с</w:t>
      </w:r>
      <w:r w:rsidRPr="00227A06">
        <w:rPr>
          <w:sz w:val="27"/>
          <w:szCs w:val="27"/>
        </w:rPr>
        <w:t xml:space="preserve">публики Татарстан </w:t>
      </w:r>
      <w:r w:rsidRPr="00227A06" w:rsidR="0025501B">
        <w:rPr>
          <w:sz w:val="27"/>
          <w:szCs w:val="27"/>
        </w:rPr>
        <w:t>И.В. Касаткина</w:t>
      </w:r>
      <w:r w:rsidRPr="00227A06">
        <w:rPr>
          <w:sz w:val="27"/>
          <w:szCs w:val="27"/>
        </w:rPr>
        <w:t xml:space="preserve">, </w:t>
      </w:r>
    </w:p>
    <w:p w:rsidR="000B7BCC" w:rsidRPr="00227A06" w:rsidP="00924BDE">
      <w:pPr>
        <w:ind w:firstLine="567"/>
        <w:jc w:val="both"/>
        <w:rPr>
          <w:sz w:val="27"/>
          <w:szCs w:val="27"/>
        </w:rPr>
      </w:pPr>
      <w:r w:rsidRPr="00227A06">
        <w:rPr>
          <w:sz w:val="27"/>
          <w:szCs w:val="27"/>
        </w:rPr>
        <w:t>рассмотрев материалы дела об административ</w:t>
      </w:r>
      <w:r w:rsidRPr="00227A06" w:rsidR="00944185">
        <w:rPr>
          <w:sz w:val="27"/>
          <w:szCs w:val="27"/>
        </w:rPr>
        <w:t xml:space="preserve">ном правонарушении в отношении </w:t>
      </w:r>
      <w:r w:rsidRPr="00227A06" w:rsidR="0025501B">
        <w:rPr>
          <w:sz w:val="27"/>
          <w:szCs w:val="27"/>
        </w:rPr>
        <w:t xml:space="preserve">Пирожкова </w:t>
      </w:r>
      <w:r w:rsidR="002C13B1">
        <w:rPr>
          <w:sz w:val="27"/>
          <w:szCs w:val="27"/>
        </w:rPr>
        <w:t>В.И.</w:t>
      </w:r>
      <w:r w:rsidRPr="00227A06" w:rsidR="0025501B">
        <w:rPr>
          <w:sz w:val="27"/>
          <w:szCs w:val="27"/>
        </w:rPr>
        <w:t>,</w:t>
      </w:r>
      <w:r w:rsidRPr="00227A06">
        <w:rPr>
          <w:sz w:val="27"/>
          <w:szCs w:val="27"/>
        </w:rPr>
        <w:t xml:space="preserve"> </w:t>
      </w:r>
      <w:r w:rsidRPr="002C13B1" w:rsidR="002C13B1">
        <w:rPr>
          <w:sz w:val="27"/>
          <w:szCs w:val="27"/>
        </w:rPr>
        <w:t>ДАННЫЕ ИЗЪЯТЫ</w:t>
      </w:r>
      <w:r w:rsidRPr="00227A06" w:rsidR="00DF0D2D">
        <w:rPr>
          <w:sz w:val="27"/>
          <w:szCs w:val="27"/>
        </w:rPr>
        <w:t xml:space="preserve">, </w:t>
      </w:r>
      <w:r w:rsidRPr="00227A06">
        <w:rPr>
          <w:sz w:val="27"/>
          <w:szCs w:val="27"/>
        </w:rPr>
        <w:t>в совершении административного правонаруш</w:t>
      </w:r>
      <w:r w:rsidRPr="00227A06">
        <w:rPr>
          <w:sz w:val="27"/>
          <w:szCs w:val="27"/>
        </w:rPr>
        <w:t>е</w:t>
      </w:r>
      <w:r w:rsidRPr="00227A06">
        <w:rPr>
          <w:sz w:val="27"/>
          <w:szCs w:val="27"/>
        </w:rPr>
        <w:t>ния пред</w:t>
      </w:r>
      <w:r w:rsidRPr="00227A06">
        <w:rPr>
          <w:sz w:val="27"/>
          <w:szCs w:val="27"/>
        </w:rPr>
        <w:t>усмотре</w:t>
      </w:r>
      <w:r w:rsidRPr="00227A06">
        <w:rPr>
          <w:sz w:val="27"/>
          <w:szCs w:val="27"/>
        </w:rPr>
        <w:t>н</w:t>
      </w:r>
      <w:r w:rsidRPr="00227A06">
        <w:rPr>
          <w:sz w:val="27"/>
          <w:szCs w:val="27"/>
        </w:rPr>
        <w:t>ного статьей 17.7 Кодекса Российской Федерации об администрати</w:t>
      </w:r>
      <w:r w:rsidRPr="00227A06">
        <w:rPr>
          <w:sz w:val="27"/>
          <w:szCs w:val="27"/>
        </w:rPr>
        <w:t>в</w:t>
      </w:r>
      <w:r w:rsidRPr="00227A06">
        <w:rPr>
          <w:sz w:val="27"/>
          <w:szCs w:val="27"/>
        </w:rPr>
        <w:t>ных правонаруш</w:t>
      </w:r>
      <w:r w:rsidRPr="00227A06">
        <w:rPr>
          <w:sz w:val="27"/>
          <w:szCs w:val="27"/>
        </w:rPr>
        <w:t>е</w:t>
      </w:r>
      <w:r w:rsidRPr="00227A06">
        <w:rPr>
          <w:sz w:val="27"/>
          <w:szCs w:val="27"/>
        </w:rPr>
        <w:t>ниях,</w:t>
      </w:r>
    </w:p>
    <w:p w:rsidR="00AA55F2" w:rsidRPr="00227A06" w:rsidP="00924BDE">
      <w:pPr>
        <w:ind w:firstLine="567"/>
        <w:jc w:val="center"/>
        <w:rPr>
          <w:sz w:val="27"/>
          <w:szCs w:val="27"/>
        </w:rPr>
      </w:pPr>
      <w:r w:rsidRPr="00227A06">
        <w:rPr>
          <w:sz w:val="27"/>
          <w:szCs w:val="27"/>
        </w:rPr>
        <w:t>установил:</w:t>
      </w:r>
    </w:p>
    <w:p w:rsidR="00D04B56" w:rsidRPr="00227A06" w:rsidP="00924BDE">
      <w:pPr>
        <w:ind w:firstLine="567"/>
        <w:jc w:val="center"/>
        <w:rPr>
          <w:sz w:val="16"/>
          <w:szCs w:val="16"/>
        </w:rPr>
      </w:pPr>
    </w:p>
    <w:p w:rsidR="00944185" w:rsidRPr="00227A06" w:rsidP="00924BDE">
      <w:pPr>
        <w:ind w:firstLine="567"/>
        <w:jc w:val="both"/>
        <w:rPr>
          <w:sz w:val="27"/>
          <w:szCs w:val="27"/>
        </w:rPr>
      </w:pPr>
      <w:r w:rsidRPr="002C13B1">
        <w:rPr>
          <w:sz w:val="27"/>
          <w:szCs w:val="27"/>
        </w:rPr>
        <w:t>ДАННЫЕ ИЗЪЯТЫ</w:t>
      </w:r>
      <w:r w:rsidRPr="00227A06" w:rsidR="00BD1679">
        <w:rPr>
          <w:sz w:val="27"/>
          <w:szCs w:val="27"/>
        </w:rPr>
        <w:t>В.И. Пирожкову</w:t>
      </w:r>
      <w:r w:rsidRPr="00227A06" w:rsidR="000411B5">
        <w:rPr>
          <w:sz w:val="27"/>
          <w:szCs w:val="27"/>
        </w:rPr>
        <w:t xml:space="preserve"> </w:t>
      </w:r>
      <w:r w:rsidRPr="00227A06" w:rsidR="00BD1679">
        <w:rPr>
          <w:sz w:val="27"/>
          <w:szCs w:val="27"/>
        </w:rPr>
        <w:t xml:space="preserve">была </w:t>
      </w:r>
      <w:r w:rsidRPr="00227A06" w:rsidR="00BD1679">
        <w:rPr>
          <w:sz w:val="27"/>
          <w:szCs w:val="27"/>
        </w:rPr>
        <w:t>вручена повестка о вызове для провед</w:t>
      </w:r>
      <w:r w:rsidRPr="00227A06" w:rsidR="00BD1679">
        <w:rPr>
          <w:sz w:val="27"/>
          <w:szCs w:val="27"/>
        </w:rPr>
        <w:t>е</w:t>
      </w:r>
      <w:r w:rsidRPr="00227A06" w:rsidR="00BD1679">
        <w:rPr>
          <w:sz w:val="27"/>
          <w:szCs w:val="27"/>
        </w:rPr>
        <w:t xml:space="preserve">ния следственных действий в качестве свидетеля по </w:t>
      </w:r>
      <w:r w:rsidRPr="00227A06" w:rsidR="00924BDE">
        <w:rPr>
          <w:sz w:val="27"/>
          <w:szCs w:val="27"/>
        </w:rPr>
        <w:t xml:space="preserve">уголовному делу </w:t>
      </w:r>
      <w:r w:rsidRPr="002C13B1">
        <w:rPr>
          <w:sz w:val="27"/>
          <w:szCs w:val="27"/>
        </w:rPr>
        <w:t>ДАННЫЕ ИЗ</w:t>
      </w:r>
      <w:r w:rsidRPr="002C13B1">
        <w:rPr>
          <w:sz w:val="27"/>
          <w:szCs w:val="27"/>
        </w:rPr>
        <w:t>Ъ</w:t>
      </w:r>
      <w:r w:rsidRPr="002C13B1">
        <w:rPr>
          <w:sz w:val="27"/>
          <w:szCs w:val="27"/>
        </w:rPr>
        <w:t>ЯТЫ</w:t>
      </w:r>
      <w:r w:rsidRPr="00227A06" w:rsidR="00924BDE">
        <w:rPr>
          <w:sz w:val="27"/>
          <w:szCs w:val="27"/>
        </w:rPr>
        <w:t>,</w:t>
      </w:r>
      <w:r w:rsidRPr="00227A06" w:rsidR="00BD1679">
        <w:rPr>
          <w:sz w:val="27"/>
          <w:szCs w:val="27"/>
        </w:rPr>
        <w:t xml:space="preserve"> возбужденно</w:t>
      </w:r>
      <w:r w:rsidRPr="00227A06" w:rsidR="00924BDE">
        <w:rPr>
          <w:sz w:val="27"/>
          <w:szCs w:val="27"/>
        </w:rPr>
        <w:t>му</w:t>
      </w:r>
      <w:r w:rsidRPr="00227A06" w:rsidR="00BD1679">
        <w:rPr>
          <w:sz w:val="27"/>
          <w:szCs w:val="27"/>
        </w:rPr>
        <w:t xml:space="preserve"> </w:t>
      </w:r>
      <w:r w:rsidRPr="002C13B1">
        <w:rPr>
          <w:sz w:val="27"/>
          <w:szCs w:val="27"/>
        </w:rPr>
        <w:t>ДАННЫЕ ИЗЪЯТЫ</w:t>
      </w:r>
      <w:r>
        <w:rPr>
          <w:sz w:val="27"/>
          <w:szCs w:val="27"/>
        </w:rPr>
        <w:t xml:space="preserve"> </w:t>
      </w:r>
      <w:r w:rsidRPr="00227A06" w:rsidR="00BD1679">
        <w:rPr>
          <w:sz w:val="27"/>
          <w:szCs w:val="27"/>
        </w:rPr>
        <w:t xml:space="preserve">в </w:t>
      </w:r>
      <w:r w:rsidRPr="00227A06" w:rsidR="00924BDE">
        <w:rPr>
          <w:sz w:val="27"/>
          <w:szCs w:val="27"/>
        </w:rPr>
        <w:t xml:space="preserve">следственном отделе </w:t>
      </w:r>
      <w:r w:rsidRPr="00227A06" w:rsidR="00BD1679">
        <w:rPr>
          <w:sz w:val="27"/>
          <w:szCs w:val="27"/>
        </w:rPr>
        <w:t>ОМВД Р</w:t>
      </w:r>
      <w:r w:rsidRPr="00227A06" w:rsidR="00924BDE">
        <w:rPr>
          <w:sz w:val="27"/>
          <w:szCs w:val="27"/>
        </w:rPr>
        <w:t>оссии</w:t>
      </w:r>
      <w:r w:rsidRPr="00227A06" w:rsidR="00BD1679">
        <w:rPr>
          <w:sz w:val="27"/>
          <w:szCs w:val="27"/>
        </w:rPr>
        <w:t xml:space="preserve"> по </w:t>
      </w:r>
      <w:r w:rsidRPr="00227A06" w:rsidR="00BD1679">
        <w:rPr>
          <w:sz w:val="27"/>
          <w:szCs w:val="27"/>
        </w:rPr>
        <w:t>Ч</w:t>
      </w:r>
      <w:r w:rsidRPr="00227A06" w:rsidR="00BD1679">
        <w:rPr>
          <w:sz w:val="27"/>
          <w:szCs w:val="27"/>
        </w:rPr>
        <w:t>и</w:t>
      </w:r>
      <w:r w:rsidRPr="00227A06" w:rsidR="00BD1679">
        <w:rPr>
          <w:sz w:val="27"/>
          <w:szCs w:val="27"/>
        </w:rPr>
        <w:t>стопольско</w:t>
      </w:r>
      <w:r w:rsidRPr="00227A06" w:rsidR="00924BDE">
        <w:rPr>
          <w:sz w:val="27"/>
          <w:szCs w:val="27"/>
        </w:rPr>
        <w:t>м</w:t>
      </w:r>
      <w:r w:rsidRPr="00227A06" w:rsidR="00BD1679">
        <w:rPr>
          <w:sz w:val="27"/>
          <w:szCs w:val="27"/>
        </w:rPr>
        <w:t>у</w:t>
      </w:r>
      <w:r w:rsidRPr="00227A06" w:rsidR="00BD1679">
        <w:rPr>
          <w:sz w:val="27"/>
          <w:szCs w:val="27"/>
        </w:rPr>
        <w:t xml:space="preserve"> району</w:t>
      </w:r>
      <w:r w:rsidRPr="00227A06" w:rsidR="00924BDE">
        <w:rPr>
          <w:sz w:val="27"/>
          <w:szCs w:val="27"/>
        </w:rPr>
        <w:t>,</w:t>
      </w:r>
      <w:r w:rsidRPr="00227A06" w:rsidR="00BD1679">
        <w:rPr>
          <w:sz w:val="27"/>
          <w:szCs w:val="27"/>
        </w:rPr>
        <w:t xml:space="preserve"> на </w:t>
      </w:r>
      <w:r w:rsidRPr="002C13B1">
        <w:rPr>
          <w:sz w:val="27"/>
          <w:szCs w:val="27"/>
        </w:rPr>
        <w:t>ДАННЫЕ ИЗЪЯТЫ</w:t>
      </w:r>
      <w:r w:rsidRPr="00227A06" w:rsidR="00924BDE">
        <w:rPr>
          <w:sz w:val="27"/>
          <w:szCs w:val="27"/>
        </w:rPr>
        <w:t>. О</w:t>
      </w:r>
      <w:r w:rsidRPr="00227A06" w:rsidR="00BD1679">
        <w:rPr>
          <w:sz w:val="27"/>
          <w:szCs w:val="27"/>
        </w:rPr>
        <w:t>днако В.И. П</w:t>
      </w:r>
      <w:r w:rsidRPr="00227A06" w:rsidR="00BD1679">
        <w:rPr>
          <w:sz w:val="27"/>
          <w:szCs w:val="27"/>
        </w:rPr>
        <w:t>и</w:t>
      </w:r>
      <w:r w:rsidRPr="00227A06" w:rsidR="00BD1679">
        <w:rPr>
          <w:sz w:val="27"/>
          <w:szCs w:val="27"/>
        </w:rPr>
        <w:t>рожков в назн</w:t>
      </w:r>
      <w:r w:rsidRPr="00227A06" w:rsidR="00BD1679">
        <w:rPr>
          <w:sz w:val="27"/>
          <w:szCs w:val="27"/>
        </w:rPr>
        <w:t>а</w:t>
      </w:r>
      <w:r w:rsidRPr="00227A06" w:rsidR="00BD1679">
        <w:rPr>
          <w:sz w:val="27"/>
          <w:szCs w:val="27"/>
        </w:rPr>
        <w:t>че</w:t>
      </w:r>
      <w:r w:rsidRPr="00227A06" w:rsidR="00BD1679">
        <w:rPr>
          <w:sz w:val="27"/>
          <w:szCs w:val="27"/>
        </w:rPr>
        <w:t>н</w:t>
      </w:r>
      <w:r w:rsidRPr="00227A06" w:rsidR="00BD1679">
        <w:rPr>
          <w:sz w:val="27"/>
          <w:szCs w:val="27"/>
        </w:rPr>
        <w:t>ную дату не явился к следователю без уважительной прич</w:t>
      </w:r>
      <w:r w:rsidRPr="00227A06" w:rsidR="00BD1679">
        <w:rPr>
          <w:sz w:val="27"/>
          <w:szCs w:val="27"/>
        </w:rPr>
        <w:t>и</w:t>
      </w:r>
      <w:r w:rsidRPr="00227A06" w:rsidR="00BD1679">
        <w:rPr>
          <w:sz w:val="27"/>
          <w:szCs w:val="27"/>
        </w:rPr>
        <w:t xml:space="preserve">ны. </w:t>
      </w:r>
    </w:p>
    <w:p w:rsidR="00924BDE" w:rsidRPr="00227A06" w:rsidP="00924BDE">
      <w:pPr>
        <w:ind w:firstLine="567"/>
        <w:jc w:val="both"/>
        <w:rPr>
          <w:sz w:val="27"/>
          <w:szCs w:val="27"/>
        </w:rPr>
      </w:pPr>
      <w:r w:rsidRPr="00227A06">
        <w:rPr>
          <w:sz w:val="27"/>
          <w:szCs w:val="27"/>
        </w:rPr>
        <w:t>В.И. Пир</w:t>
      </w:r>
      <w:r w:rsidRPr="00227A06">
        <w:rPr>
          <w:sz w:val="27"/>
          <w:szCs w:val="27"/>
        </w:rPr>
        <w:t>ожков</w:t>
      </w:r>
      <w:r w:rsidRPr="00227A06" w:rsidR="00A12AD3">
        <w:rPr>
          <w:sz w:val="27"/>
          <w:szCs w:val="27"/>
        </w:rPr>
        <w:t xml:space="preserve"> </w:t>
      </w:r>
      <w:r w:rsidRPr="00227A06" w:rsidR="000411B5">
        <w:rPr>
          <w:sz w:val="27"/>
          <w:szCs w:val="27"/>
        </w:rPr>
        <w:t>в судебное заседание не явил</w:t>
      </w:r>
      <w:r w:rsidRPr="00227A06">
        <w:rPr>
          <w:sz w:val="27"/>
          <w:szCs w:val="27"/>
        </w:rPr>
        <w:t>ся</w:t>
      </w:r>
      <w:r w:rsidRPr="00227A06" w:rsidR="000411B5">
        <w:rPr>
          <w:sz w:val="27"/>
          <w:szCs w:val="27"/>
        </w:rPr>
        <w:t>, о времени и месте рассмотре</w:t>
      </w:r>
      <w:r w:rsidRPr="00227A06" w:rsidR="00A12AD3">
        <w:rPr>
          <w:sz w:val="27"/>
          <w:szCs w:val="27"/>
        </w:rPr>
        <w:t>ния дела извещен</w:t>
      </w:r>
      <w:r w:rsidRPr="00227A06" w:rsidR="000411B5">
        <w:rPr>
          <w:sz w:val="27"/>
          <w:szCs w:val="27"/>
        </w:rPr>
        <w:t xml:space="preserve"> надлежащим образом</w:t>
      </w:r>
      <w:r w:rsidRPr="00227A06">
        <w:rPr>
          <w:sz w:val="27"/>
          <w:szCs w:val="27"/>
        </w:rPr>
        <w:t>.</w:t>
      </w:r>
    </w:p>
    <w:p w:rsidR="00810F56" w:rsidRPr="00227A06" w:rsidP="00924BDE">
      <w:pPr>
        <w:suppressAutoHyphens/>
        <w:ind w:firstLine="567"/>
        <w:jc w:val="both"/>
        <w:rPr>
          <w:sz w:val="27"/>
          <w:szCs w:val="27"/>
        </w:rPr>
      </w:pPr>
      <w:r w:rsidRPr="00227A06">
        <w:rPr>
          <w:sz w:val="27"/>
          <w:szCs w:val="27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</w:t>
      </w:r>
      <w:r w:rsidRPr="00227A06">
        <w:rPr>
          <w:sz w:val="27"/>
          <w:szCs w:val="27"/>
        </w:rPr>
        <w:t>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  <w:r w:rsidRPr="00227A06" w:rsidR="00924BDE">
        <w:rPr>
          <w:sz w:val="27"/>
          <w:szCs w:val="27"/>
        </w:rPr>
        <w:t xml:space="preserve"> </w:t>
      </w:r>
      <w:r w:rsidRPr="00227A06">
        <w:rPr>
          <w:sz w:val="27"/>
          <w:szCs w:val="27"/>
        </w:rPr>
        <w:t>Ввиду изложенного, мировой судья приходит к мнению о рассмотрении дела об административном правонарушении бе</w:t>
      </w:r>
      <w:r w:rsidRPr="00227A06">
        <w:rPr>
          <w:sz w:val="27"/>
          <w:szCs w:val="27"/>
        </w:rPr>
        <w:t xml:space="preserve">з участия </w:t>
      </w:r>
      <w:r w:rsidRPr="00227A06" w:rsidR="0025501B">
        <w:rPr>
          <w:rFonts w:ascii="Times New Roman CYR" w:hAnsi="Times New Roman CYR" w:cs="Times New Roman CYR"/>
          <w:sz w:val="27"/>
          <w:szCs w:val="27"/>
        </w:rPr>
        <w:t>В.И. Пирожкова</w:t>
      </w:r>
      <w:r w:rsidRPr="00227A06">
        <w:rPr>
          <w:sz w:val="27"/>
          <w:szCs w:val="27"/>
        </w:rPr>
        <w:t>.</w:t>
      </w:r>
    </w:p>
    <w:p w:rsidR="00D62C4C" w:rsidRPr="00227A06" w:rsidP="00924BD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27A06">
        <w:rPr>
          <w:sz w:val="27"/>
          <w:szCs w:val="27"/>
        </w:rPr>
        <w:t>В соответствии  со статьей 17.7 Кодекса Российской Федерации об администр</w:t>
      </w:r>
      <w:r w:rsidRPr="00227A06">
        <w:rPr>
          <w:sz w:val="27"/>
          <w:szCs w:val="27"/>
        </w:rPr>
        <w:t>а</w:t>
      </w:r>
      <w:r w:rsidRPr="00227A06">
        <w:rPr>
          <w:sz w:val="27"/>
          <w:szCs w:val="27"/>
        </w:rPr>
        <w:t>тивных правонарушениях умышленное невыполнение требований прокурора, вытек</w:t>
      </w:r>
      <w:r w:rsidRPr="00227A06">
        <w:rPr>
          <w:sz w:val="27"/>
          <w:szCs w:val="27"/>
        </w:rPr>
        <w:t>а</w:t>
      </w:r>
      <w:r w:rsidRPr="00227A06">
        <w:rPr>
          <w:sz w:val="27"/>
          <w:szCs w:val="27"/>
        </w:rPr>
        <w:t>ющих из его полномочий, установленных федеральным законом, а равно законных тр</w:t>
      </w:r>
      <w:r w:rsidRPr="00227A06">
        <w:rPr>
          <w:sz w:val="27"/>
          <w:szCs w:val="27"/>
        </w:rPr>
        <w:t>е</w:t>
      </w:r>
      <w:r w:rsidRPr="00227A06">
        <w:rPr>
          <w:sz w:val="27"/>
          <w:szCs w:val="27"/>
        </w:rPr>
        <w:t>бо</w:t>
      </w:r>
      <w:r w:rsidRPr="00227A06">
        <w:rPr>
          <w:sz w:val="27"/>
          <w:szCs w:val="27"/>
        </w:rPr>
        <w:t>ваний следователя, дознавателя или должностного лица, осуществляющего прои</w:t>
      </w:r>
      <w:r w:rsidRPr="00227A06">
        <w:rPr>
          <w:sz w:val="27"/>
          <w:szCs w:val="27"/>
        </w:rPr>
        <w:t>з</w:t>
      </w:r>
      <w:r w:rsidRPr="00227A06">
        <w:rPr>
          <w:sz w:val="27"/>
          <w:szCs w:val="27"/>
        </w:rPr>
        <w:t>водство по делу об административном правонарушении, влечет наложение админ</w:t>
      </w:r>
      <w:r w:rsidRPr="00227A06">
        <w:rPr>
          <w:sz w:val="27"/>
          <w:szCs w:val="27"/>
        </w:rPr>
        <w:t>и</w:t>
      </w:r>
      <w:r w:rsidRPr="00227A06">
        <w:rPr>
          <w:sz w:val="27"/>
          <w:szCs w:val="27"/>
        </w:rPr>
        <w:t>стративного штрафа на граждан в размере от одной тысячи до одной тысячи пятисот рублей; на должностных лиц</w:t>
      </w:r>
      <w:r w:rsidRPr="00227A06">
        <w:rPr>
          <w:sz w:val="27"/>
          <w:szCs w:val="27"/>
        </w:rPr>
        <w:t xml:space="preserve"> - от двух тысяч до трех тысяч рублей либо дисквалифик</w:t>
      </w:r>
      <w:r w:rsidRPr="00227A06">
        <w:rPr>
          <w:sz w:val="27"/>
          <w:szCs w:val="27"/>
        </w:rPr>
        <w:t>а</w:t>
      </w:r>
      <w:r w:rsidRPr="00227A06">
        <w:rPr>
          <w:sz w:val="27"/>
          <w:szCs w:val="27"/>
        </w:rPr>
        <w:t>цию на срок от шести месяцев до одного года; на юридических лиц - от пятидесяти т</w:t>
      </w:r>
      <w:r w:rsidRPr="00227A06">
        <w:rPr>
          <w:sz w:val="27"/>
          <w:szCs w:val="27"/>
        </w:rPr>
        <w:t>ы</w:t>
      </w:r>
      <w:r w:rsidRPr="00227A06">
        <w:rPr>
          <w:sz w:val="27"/>
          <w:szCs w:val="27"/>
        </w:rPr>
        <w:t>сяч до ста тысяч рублей либо административное приостановление деятельности на срок до девяноста суток.</w:t>
      </w:r>
    </w:p>
    <w:p w:rsidR="00D62C4C" w:rsidRPr="00227A06" w:rsidP="00924BDE">
      <w:pPr>
        <w:ind w:firstLine="567"/>
        <w:jc w:val="both"/>
        <w:rPr>
          <w:sz w:val="27"/>
          <w:szCs w:val="27"/>
        </w:rPr>
      </w:pPr>
      <w:r w:rsidRPr="00227A06">
        <w:rPr>
          <w:sz w:val="27"/>
          <w:szCs w:val="27"/>
        </w:rPr>
        <w:t xml:space="preserve">Факт совершения </w:t>
      </w:r>
      <w:r w:rsidRPr="00227A06" w:rsidR="0025501B">
        <w:rPr>
          <w:sz w:val="27"/>
          <w:szCs w:val="27"/>
        </w:rPr>
        <w:t>В.И. Пирожковым</w:t>
      </w:r>
      <w:r w:rsidRPr="00227A06">
        <w:rPr>
          <w:sz w:val="27"/>
          <w:szCs w:val="27"/>
        </w:rPr>
        <w:t xml:space="preserve"> вменяемого административного правонар</w:t>
      </w:r>
      <w:r w:rsidRPr="00227A06">
        <w:rPr>
          <w:sz w:val="27"/>
          <w:szCs w:val="27"/>
        </w:rPr>
        <w:t>у</w:t>
      </w:r>
      <w:r w:rsidRPr="00227A06">
        <w:rPr>
          <w:sz w:val="27"/>
          <w:szCs w:val="27"/>
        </w:rPr>
        <w:t xml:space="preserve">шения подтверждается сведениями, указанными в </w:t>
      </w:r>
      <w:r w:rsidRPr="00227A06" w:rsidR="00E91DE2">
        <w:rPr>
          <w:sz w:val="27"/>
          <w:szCs w:val="27"/>
        </w:rPr>
        <w:t xml:space="preserve">рапортах </w:t>
      </w:r>
      <w:r w:rsidRPr="00227A06" w:rsidR="0025501B">
        <w:rPr>
          <w:sz w:val="27"/>
          <w:szCs w:val="27"/>
        </w:rPr>
        <w:t>И.Э.</w:t>
      </w:r>
      <w:r w:rsidRPr="00227A06" w:rsidR="00E91DE2">
        <w:rPr>
          <w:sz w:val="27"/>
          <w:szCs w:val="27"/>
        </w:rPr>
        <w:t xml:space="preserve">, </w:t>
      </w:r>
      <w:r w:rsidRPr="00227A06" w:rsidR="0025501B">
        <w:rPr>
          <w:sz w:val="27"/>
          <w:szCs w:val="27"/>
        </w:rPr>
        <w:t>Г.Р.</w:t>
      </w:r>
      <w:r w:rsidRPr="00227A06" w:rsidR="0025501B">
        <w:rPr>
          <w:sz w:val="27"/>
          <w:szCs w:val="27"/>
        </w:rPr>
        <w:t xml:space="preserve">, объяснением В.И. Пирожкова, корешком повестки, </w:t>
      </w:r>
      <w:r w:rsidRPr="00227A06">
        <w:rPr>
          <w:sz w:val="27"/>
          <w:szCs w:val="27"/>
        </w:rPr>
        <w:t>протокол</w:t>
      </w:r>
      <w:r w:rsidRPr="00227A06" w:rsidR="00810F56">
        <w:rPr>
          <w:sz w:val="27"/>
          <w:szCs w:val="27"/>
        </w:rPr>
        <w:t>ом</w:t>
      </w:r>
      <w:r w:rsidRPr="00227A06">
        <w:rPr>
          <w:sz w:val="27"/>
          <w:szCs w:val="27"/>
        </w:rPr>
        <w:t xml:space="preserve">  об админ</w:t>
      </w:r>
      <w:r w:rsidRPr="00227A06">
        <w:rPr>
          <w:sz w:val="27"/>
          <w:szCs w:val="27"/>
        </w:rPr>
        <w:t>и</w:t>
      </w:r>
      <w:r w:rsidRPr="00227A06">
        <w:rPr>
          <w:sz w:val="27"/>
          <w:szCs w:val="27"/>
        </w:rPr>
        <w:t>стративном правонар</w:t>
      </w:r>
      <w:r w:rsidRPr="00227A06">
        <w:rPr>
          <w:sz w:val="27"/>
          <w:szCs w:val="27"/>
        </w:rPr>
        <w:t>у</w:t>
      </w:r>
      <w:r w:rsidRPr="00227A06">
        <w:rPr>
          <w:sz w:val="27"/>
          <w:szCs w:val="27"/>
        </w:rPr>
        <w:t>ше</w:t>
      </w:r>
      <w:r w:rsidRPr="00227A06" w:rsidR="00E91DE2">
        <w:rPr>
          <w:sz w:val="27"/>
          <w:szCs w:val="27"/>
        </w:rPr>
        <w:t>нии</w:t>
      </w:r>
      <w:r w:rsidRPr="00227A06" w:rsidR="00810F56">
        <w:rPr>
          <w:sz w:val="27"/>
          <w:szCs w:val="27"/>
        </w:rPr>
        <w:t xml:space="preserve">, </w:t>
      </w:r>
      <w:r w:rsidRPr="00227A06" w:rsidR="00E91DE2">
        <w:rPr>
          <w:sz w:val="27"/>
          <w:szCs w:val="27"/>
        </w:rPr>
        <w:t xml:space="preserve"> </w:t>
      </w:r>
      <w:r w:rsidRPr="00227A06">
        <w:rPr>
          <w:sz w:val="27"/>
          <w:szCs w:val="27"/>
        </w:rPr>
        <w:t>и другими материа</w:t>
      </w:r>
      <w:r w:rsidRPr="00227A06">
        <w:rPr>
          <w:sz w:val="27"/>
          <w:szCs w:val="27"/>
        </w:rPr>
        <w:t>лами дела.</w:t>
      </w:r>
    </w:p>
    <w:p w:rsidR="00D62C4C" w:rsidRPr="00227A06" w:rsidP="00924BDE">
      <w:pPr>
        <w:ind w:firstLine="567"/>
        <w:jc w:val="both"/>
        <w:rPr>
          <w:sz w:val="27"/>
          <w:szCs w:val="27"/>
        </w:rPr>
      </w:pPr>
      <w:r w:rsidRPr="00227A06">
        <w:rPr>
          <w:color w:val="000000"/>
          <w:spacing w:val="3"/>
          <w:sz w:val="27"/>
          <w:szCs w:val="27"/>
        </w:rPr>
        <w:t xml:space="preserve">Достоверность и допустимость данных доказательств сомнений не </w:t>
      </w:r>
      <w:r w:rsidRPr="00227A06">
        <w:rPr>
          <w:color w:val="000000"/>
          <w:spacing w:val="-1"/>
          <w:sz w:val="27"/>
          <w:szCs w:val="27"/>
        </w:rPr>
        <w:t>вызывает, н</w:t>
      </w:r>
      <w:r w:rsidRPr="00227A06">
        <w:rPr>
          <w:sz w:val="27"/>
          <w:szCs w:val="27"/>
        </w:rPr>
        <w:t>е доверять обстоятельствам, указанным в протоколе об административном правонаруш</w:t>
      </w:r>
      <w:r w:rsidRPr="00227A06">
        <w:rPr>
          <w:sz w:val="27"/>
          <w:szCs w:val="27"/>
        </w:rPr>
        <w:t>е</w:t>
      </w:r>
      <w:r w:rsidRPr="00227A06">
        <w:rPr>
          <w:sz w:val="27"/>
          <w:szCs w:val="27"/>
        </w:rPr>
        <w:t>нии у мирового судьи не имеется оснований, поскольку они соотносятся с другими м</w:t>
      </w:r>
      <w:r w:rsidRPr="00227A06">
        <w:rPr>
          <w:sz w:val="27"/>
          <w:szCs w:val="27"/>
        </w:rPr>
        <w:t>а</w:t>
      </w:r>
      <w:r w:rsidRPr="00227A06">
        <w:rPr>
          <w:sz w:val="27"/>
          <w:szCs w:val="27"/>
        </w:rPr>
        <w:t xml:space="preserve">териалами </w:t>
      </w:r>
      <w:r w:rsidRPr="00227A06">
        <w:rPr>
          <w:sz w:val="27"/>
          <w:szCs w:val="27"/>
        </w:rPr>
        <w:t>дела.</w:t>
      </w:r>
    </w:p>
    <w:p w:rsidR="00D62C4C" w:rsidRPr="00227A06" w:rsidP="00924BD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27A06">
        <w:rPr>
          <w:color w:val="000000"/>
          <w:sz w:val="27"/>
          <w:szCs w:val="27"/>
        </w:rPr>
        <w:t xml:space="preserve">Таким образом, мировой судья, изучив материалы дела и оценив доказательства, при всестороннем, полном и объективном исследовании всех обстоятельств дела в их </w:t>
      </w:r>
      <w:r w:rsidRPr="00227A06">
        <w:rPr>
          <w:color w:val="000000"/>
          <w:sz w:val="27"/>
          <w:szCs w:val="27"/>
        </w:rPr>
        <w:t xml:space="preserve">совокупности, считает вину </w:t>
      </w:r>
      <w:r w:rsidRPr="00227A06" w:rsidR="0025501B">
        <w:rPr>
          <w:sz w:val="27"/>
          <w:szCs w:val="27"/>
        </w:rPr>
        <w:t>В.И. Пирожкова</w:t>
      </w:r>
      <w:r w:rsidRPr="00227A06">
        <w:rPr>
          <w:sz w:val="27"/>
          <w:szCs w:val="27"/>
        </w:rPr>
        <w:t xml:space="preserve"> </w:t>
      </w:r>
      <w:r w:rsidRPr="00227A06">
        <w:rPr>
          <w:color w:val="000000"/>
          <w:sz w:val="27"/>
          <w:szCs w:val="27"/>
        </w:rPr>
        <w:t>установленной</w:t>
      </w:r>
      <w:r w:rsidRPr="00227A06">
        <w:rPr>
          <w:sz w:val="27"/>
          <w:szCs w:val="27"/>
        </w:rPr>
        <w:t xml:space="preserve"> и квалифицирует е</w:t>
      </w:r>
      <w:r w:rsidRPr="00227A06" w:rsidR="0025501B">
        <w:rPr>
          <w:sz w:val="27"/>
          <w:szCs w:val="27"/>
        </w:rPr>
        <w:t>го</w:t>
      </w:r>
      <w:r w:rsidRPr="00227A06">
        <w:rPr>
          <w:sz w:val="27"/>
          <w:szCs w:val="27"/>
        </w:rPr>
        <w:t xml:space="preserve"> бе</w:t>
      </w:r>
      <w:r w:rsidRPr="00227A06">
        <w:rPr>
          <w:sz w:val="27"/>
          <w:szCs w:val="27"/>
        </w:rPr>
        <w:t>з</w:t>
      </w:r>
      <w:r w:rsidRPr="00227A06">
        <w:rPr>
          <w:sz w:val="27"/>
          <w:szCs w:val="27"/>
        </w:rPr>
        <w:t>действие по с</w:t>
      </w:r>
      <w:r w:rsidRPr="00227A06">
        <w:rPr>
          <w:sz w:val="27"/>
          <w:szCs w:val="27"/>
        </w:rPr>
        <w:t>татье 17.7 Кодекса Российской Федерации об административных прав</w:t>
      </w:r>
      <w:r w:rsidRPr="00227A06">
        <w:rPr>
          <w:sz w:val="27"/>
          <w:szCs w:val="27"/>
        </w:rPr>
        <w:t>о</w:t>
      </w:r>
      <w:r w:rsidRPr="00227A06">
        <w:rPr>
          <w:sz w:val="27"/>
          <w:szCs w:val="27"/>
        </w:rPr>
        <w:t>нарушениях, то есть умышленное невыполнение требований прокурора, вытекающих из его полномочий, установленных федеральным законом, а равно законных требов</w:t>
      </w:r>
      <w:r w:rsidRPr="00227A06">
        <w:rPr>
          <w:sz w:val="27"/>
          <w:szCs w:val="27"/>
        </w:rPr>
        <w:t>а</w:t>
      </w:r>
      <w:r w:rsidRPr="00227A06">
        <w:rPr>
          <w:sz w:val="27"/>
          <w:szCs w:val="27"/>
        </w:rPr>
        <w:t>ний следователя, дознавателя или дол</w:t>
      </w:r>
      <w:r w:rsidRPr="00227A06">
        <w:rPr>
          <w:sz w:val="27"/>
          <w:szCs w:val="27"/>
        </w:rPr>
        <w:t xml:space="preserve">жностного лица, осуществляющего производство по делу об административном правонарушении. </w:t>
      </w:r>
    </w:p>
    <w:p w:rsidR="00DF0D2D" w:rsidRPr="00227A06" w:rsidP="00924BD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7A06">
        <w:rPr>
          <w:rFonts w:ascii="Times New Roman" w:hAnsi="Times New Roman" w:cs="Times New Roman"/>
          <w:sz w:val="27"/>
          <w:szCs w:val="27"/>
        </w:rPr>
        <w:t>При назначении наказания мировой судья учитывает характер совершенного а</w:t>
      </w:r>
      <w:r w:rsidRPr="00227A06">
        <w:rPr>
          <w:rFonts w:ascii="Times New Roman" w:hAnsi="Times New Roman" w:cs="Times New Roman"/>
          <w:sz w:val="27"/>
          <w:szCs w:val="27"/>
        </w:rPr>
        <w:t>д</w:t>
      </w:r>
      <w:r w:rsidRPr="00227A06">
        <w:rPr>
          <w:rFonts w:ascii="Times New Roman" w:hAnsi="Times New Roman" w:cs="Times New Roman"/>
          <w:sz w:val="27"/>
          <w:szCs w:val="27"/>
        </w:rPr>
        <w:t xml:space="preserve">министративного правонарушения, личность </w:t>
      </w:r>
      <w:r w:rsidRPr="00227A06" w:rsidR="0025501B">
        <w:rPr>
          <w:rFonts w:ascii="Times New Roman" w:hAnsi="Times New Roman" w:cs="Times New Roman"/>
          <w:sz w:val="27"/>
          <w:szCs w:val="27"/>
        </w:rPr>
        <w:t>виновного,</w:t>
      </w:r>
      <w:r w:rsidRPr="00227A06">
        <w:rPr>
          <w:rFonts w:ascii="Times New Roman" w:hAnsi="Times New Roman" w:cs="Times New Roman"/>
          <w:sz w:val="27"/>
          <w:szCs w:val="27"/>
        </w:rPr>
        <w:t xml:space="preserve"> е</w:t>
      </w:r>
      <w:r w:rsidRPr="00227A06" w:rsidR="0025501B">
        <w:rPr>
          <w:rFonts w:ascii="Times New Roman" w:hAnsi="Times New Roman" w:cs="Times New Roman"/>
          <w:sz w:val="27"/>
          <w:szCs w:val="27"/>
        </w:rPr>
        <w:t>го</w:t>
      </w:r>
      <w:r w:rsidRPr="00227A06">
        <w:rPr>
          <w:rFonts w:ascii="Times New Roman" w:hAnsi="Times New Roman" w:cs="Times New Roman"/>
          <w:sz w:val="27"/>
          <w:szCs w:val="27"/>
        </w:rPr>
        <w:t xml:space="preserve"> имущественное полож</w:t>
      </w:r>
      <w:r w:rsidRPr="00227A06">
        <w:rPr>
          <w:rFonts w:ascii="Times New Roman" w:hAnsi="Times New Roman" w:cs="Times New Roman"/>
          <w:sz w:val="27"/>
          <w:szCs w:val="27"/>
        </w:rPr>
        <w:t>е</w:t>
      </w:r>
      <w:r w:rsidRPr="00227A06">
        <w:rPr>
          <w:rFonts w:ascii="Times New Roman" w:hAnsi="Times New Roman" w:cs="Times New Roman"/>
          <w:sz w:val="27"/>
          <w:szCs w:val="27"/>
        </w:rPr>
        <w:t xml:space="preserve">ние; </w:t>
      </w:r>
      <w:r w:rsidRPr="00227A06" w:rsidR="00FE5650">
        <w:rPr>
          <w:rFonts w:ascii="Times New Roman" w:hAnsi="Times New Roman" w:cs="Times New Roman"/>
          <w:sz w:val="27"/>
          <w:szCs w:val="27"/>
        </w:rPr>
        <w:t xml:space="preserve">отсутствие </w:t>
      </w:r>
      <w:r w:rsidRPr="00227A06">
        <w:rPr>
          <w:rFonts w:ascii="Times New Roman" w:hAnsi="Times New Roman" w:cs="Times New Roman"/>
          <w:sz w:val="27"/>
          <w:szCs w:val="27"/>
        </w:rPr>
        <w:t xml:space="preserve">обстоятельств </w:t>
      </w:r>
      <w:r w:rsidRPr="00227A06" w:rsidR="00FE5650">
        <w:rPr>
          <w:rFonts w:ascii="Times New Roman" w:hAnsi="Times New Roman" w:cs="Times New Roman"/>
          <w:sz w:val="27"/>
          <w:szCs w:val="27"/>
        </w:rPr>
        <w:t>смягчающих и</w:t>
      </w:r>
      <w:r w:rsidRPr="00227A06">
        <w:rPr>
          <w:rFonts w:ascii="Times New Roman" w:hAnsi="Times New Roman" w:cs="Times New Roman"/>
          <w:sz w:val="27"/>
          <w:szCs w:val="27"/>
        </w:rPr>
        <w:t xml:space="preserve"> отягчающих административную отве</w:t>
      </w:r>
      <w:r w:rsidRPr="00227A06">
        <w:rPr>
          <w:rFonts w:ascii="Times New Roman" w:hAnsi="Times New Roman" w:cs="Times New Roman"/>
          <w:sz w:val="27"/>
          <w:szCs w:val="27"/>
        </w:rPr>
        <w:t>т</w:t>
      </w:r>
      <w:r w:rsidRPr="00227A06">
        <w:rPr>
          <w:rFonts w:ascii="Times New Roman" w:hAnsi="Times New Roman" w:cs="Times New Roman"/>
          <w:sz w:val="27"/>
          <w:szCs w:val="27"/>
        </w:rPr>
        <w:t>ствен</w:t>
      </w:r>
      <w:r w:rsidRPr="00227A06" w:rsidR="00FE5650">
        <w:rPr>
          <w:rFonts w:ascii="Times New Roman" w:hAnsi="Times New Roman" w:cs="Times New Roman"/>
          <w:sz w:val="27"/>
          <w:szCs w:val="27"/>
        </w:rPr>
        <w:t>ность</w:t>
      </w:r>
      <w:r w:rsidRPr="00227A06">
        <w:rPr>
          <w:rFonts w:ascii="Times New Roman" w:hAnsi="Times New Roman" w:cs="Times New Roman"/>
          <w:sz w:val="27"/>
          <w:szCs w:val="27"/>
        </w:rPr>
        <w:t>.</w:t>
      </w:r>
    </w:p>
    <w:p w:rsidR="00D62C4C" w:rsidRPr="00227A06" w:rsidP="00924BDE">
      <w:pPr>
        <w:pStyle w:val="ConsPlusNormal"/>
        <w:ind w:right="-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7A06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статьями </w:t>
      </w:r>
      <w:r w:rsidRPr="00227A06" w:rsidR="00DF0D2D">
        <w:rPr>
          <w:rFonts w:ascii="Times New Roman" w:hAnsi="Times New Roman" w:cs="Times New Roman"/>
          <w:sz w:val="27"/>
          <w:szCs w:val="27"/>
        </w:rPr>
        <w:t xml:space="preserve">29.09, </w:t>
      </w:r>
      <w:r w:rsidRPr="00227A06">
        <w:rPr>
          <w:rFonts w:ascii="Times New Roman" w:hAnsi="Times New Roman" w:cs="Times New Roman"/>
          <w:sz w:val="27"/>
          <w:szCs w:val="27"/>
        </w:rPr>
        <w:t>29.10, 29.11  Кодекса Российской Федерации об административных правонарушениях, мировой судья</w:t>
      </w:r>
    </w:p>
    <w:p w:rsidR="00D62C4C" w:rsidRPr="00227A06" w:rsidP="00924BDE">
      <w:pPr>
        <w:pStyle w:val="ConsNormal"/>
        <w:widowControl/>
        <w:ind w:right="-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27A06">
        <w:rPr>
          <w:rFonts w:ascii="Times New Roman" w:hAnsi="Times New Roman" w:cs="Times New Roman"/>
          <w:sz w:val="27"/>
          <w:szCs w:val="27"/>
        </w:rPr>
        <w:t>постановил:</w:t>
      </w:r>
    </w:p>
    <w:p w:rsidR="00D62C4C" w:rsidRPr="00227A06" w:rsidP="00924BDE">
      <w:pPr>
        <w:ind w:firstLine="567"/>
        <w:jc w:val="both"/>
        <w:rPr>
          <w:color w:val="000000"/>
          <w:sz w:val="27"/>
          <w:szCs w:val="27"/>
        </w:rPr>
      </w:pPr>
      <w:r w:rsidRPr="00227A06">
        <w:rPr>
          <w:sz w:val="27"/>
          <w:szCs w:val="27"/>
        </w:rPr>
        <w:t xml:space="preserve">признать </w:t>
      </w:r>
      <w:r w:rsidRPr="00227A06" w:rsidR="0025501B">
        <w:rPr>
          <w:sz w:val="27"/>
          <w:szCs w:val="27"/>
        </w:rPr>
        <w:t xml:space="preserve">Пирожкова </w:t>
      </w:r>
      <w:r w:rsidR="002C13B1">
        <w:rPr>
          <w:sz w:val="27"/>
          <w:szCs w:val="27"/>
        </w:rPr>
        <w:t>В.И.</w:t>
      </w:r>
      <w:r w:rsidRPr="00227A06">
        <w:rPr>
          <w:sz w:val="27"/>
          <w:szCs w:val="27"/>
        </w:rPr>
        <w:t xml:space="preserve"> виновн</w:t>
      </w:r>
      <w:r w:rsidRPr="00227A06" w:rsidR="0025501B">
        <w:rPr>
          <w:sz w:val="27"/>
          <w:szCs w:val="27"/>
        </w:rPr>
        <w:t>ым</w:t>
      </w:r>
      <w:r w:rsidRPr="00227A06">
        <w:rPr>
          <w:sz w:val="27"/>
          <w:szCs w:val="27"/>
        </w:rPr>
        <w:t xml:space="preserve"> в совершении администр</w:t>
      </w:r>
      <w:r w:rsidRPr="00227A06">
        <w:rPr>
          <w:sz w:val="27"/>
          <w:szCs w:val="27"/>
        </w:rPr>
        <w:t>а</w:t>
      </w:r>
      <w:r w:rsidRPr="00227A06">
        <w:rPr>
          <w:sz w:val="27"/>
          <w:szCs w:val="27"/>
        </w:rPr>
        <w:t>тивного правон</w:t>
      </w:r>
      <w:r w:rsidRPr="00227A06">
        <w:rPr>
          <w:sz w:val="27"/>
          <w:szCs w:val="27"/>
        </w:rPr>
        <w:t>а</w:t>
      </w:r>
      <w:r w:rsidRPr="00227A06">
        <w:rPr>
          <w:sz w:val="27"/>
          <w:szCs w:val="27"/>
        </w:rPr>
        <w:t>р</w:t>
      </w:r>
      <w:r w:rsidRPr="00227A06">
        <w:rPr>
          <w:sz w:val="27"/>
          <w:szCs w:val="27"/>
        </w:rPr>
        <w:t>у</w:t>
      </w:r>
      <w:r w:rsidRPr="00227A06">
        <w:rPr>
          <w:sz w:val="27"/>
          <w:szCs w:val="27"/>
        </w:rPr>
        <w:t>ш</w:t>
      </w:r>
      <w:r w:rsidRPr="00227A06">
        <w:rPr>
          <w:sz w:val="27"/>
          <w:szCs w:val="27"/>
        </w:rPr>
        <w:t>е</w:t>
      </w:r>
      <w:r w:rsidRPr="00227A06">
        <w:rPr>
          <w:sz w:val="27"/>
          <w:szCs w:val="27"/>
        </w:rPr>
        <w:t>ния, предусмотренного статьей 17.7 Кодекса Российской Федер</w:t>
      </w:r>
      <w:r w:rsidRPr="00227A06">
        <w:rPr>
          <w:sz w:val="27"/>
          <w:szCs w:val="27"/>
        </w:rPr>
        <w:t>а</w:t>
      </w:r>
      <w:r w:rsidRPr="00227A06">
        <w:rPr>
          <w:sz w:val="27"/>
          <w:szCs w:val="27"/>
        </w:rPr>
        <w:t>ции об админ</w:t>
      </w:r>
      <w:r w:rsidRPr="00227A06">
        <w:rPr>
          <w:sz w:val="27"/>
          <w:szCs w:val="27"/>
        </w:rPr>
        <w:t>и</w:t>
      </w:r>
      <w:r w:rsidRPr="00227A06">
        <w:rPr>
          <w:sz w:val="27"/>
          <w:szCs w:val="27"/>
        </w:rPr>
        <w:t>стр</w:t>
      </w:r>
      <w:r w:rsidRPr="00227A06">
        <w:rPr>
          <w:sz w:val="27"/>
          <w:szCs w:val="27"/>
        </w:rPr>
        <w:t>а</w:t>
      </w:r>
      <w:r w:rsidRPr="00227A06">
        <w:rPr>
          <w:sz w:val="27"/>
          <w:szCs w:val="27"/>
        </w:rPr>
        <w:t xml:space="preserve">тивных правонарушениях и назначить </w:t>
      </w:r>
      <w:r w:rsidRPr="00227A06" w:rsidR="0025501B">
        <w:rPr>
          <w:sz w:val="27"/>
          <w:szCs w:val="27"/>
        </w:rPr>
        <w:t>ему</w:t>
      </w:r>
      <w:r w:rsidRPr="00227A06">
        <w:rPr>
          <w:sz w:val="27"/>
          <w:szCs w:val="27"/>
        </w:rPr>
        <w:t xml:space="preserve"> административное нак</w:t>
      </w:r>
      <w:r w:rsidRPr="00227A06">
        <w:rPr>
          <w:sz w:val="27"/>
          <w:szCs w:val="27"/>
        </w:rPr>
        <w:t>а</w:t>
      </w:r>
      <w:r w:rsidRPr="00227A06">
        <w:rPr>
          <w:sz w:val="27"/>
          <w:szCs w:val="27"/>
        </w:rPr>
        <w:t>зание в виде а</w:t>
      </w:r>
      <w:r w:rsidRPr="00227A06">
        <w:rPr>
          <w:sz w:val="27"/>
          <w:szCs w:val="27"/>
        </w:rPr>
        <w:t>д</w:t>
      </w:r>
      <w:r w:rsidRPr="00227A06">
        <w:rPr>
          <w:sz w:val="27"/>
          <w:szCs w:val="27"/>
        </w:rPr>
        <w:t>мин</w:t>
      </w:r>
      <w:r w:rsidRPr="00227A06">
        <w:rPr>
          <w:sz w:val="27"/>
          <w:szCs w:val="27"/>
        </w:rPr>
        <w:t>и</w:t>
      </w:r>
      <w:r w:rsidRPr="00227A06">
        <w:rPr>
          <w:sz w:val="27"/>
          <w:szCs w:val="27"/>
        </w:rPr>
        <w:t xml:space="preserve">стративного штрафа в размере </w:t>
      </w:r>
      <w:r w:rsidRPr="00227A06" w:rsidR="0025501B">
        <w:rPr>
          <w:sz w:val="27"/>
          <w:szCs w:val="27"/>
        </w:rPr>
        <w:t>1</w:t>
      </w:r>
      <w:r w:rsidRPr="00227A06">
        <w:rPr>
          <w:sz w:val="27"/>
          <w:szCs w:val="27"/>
        </w:rPr>
        <w:t>0</w:t>
      </w:r>
      <w:r w:rsidRPr="00227A06">
        <w:rPr>
          <w:sz w:val="27"/>
          <w:szCs w:val="27"/>
        </w:rPr>
        <w:t>00</w:t>
      </w:r>
      <w:r w:rsidR="00227A06">
        <w:rPr>
          <w:sz w:val="27"/>
          <w:szCs w:val="27"/>
        </w:rPr>
        <w:t xml:space="preserve"> (одна тысяча)</w:t>
      </w:r>
      <w:r w:rsidRPr="00227A06">
        <w:rPr>
          <w:sz w:val="27"/>
          <w:szCs w:val="27"/>
        </w:rPr>
        <w:t xml:space="preserve"> рублей, с зачи</w:t>
      </w:r>
      <w:r w:rsidRPr="00227A06">
        <w:rPr>
          <w:sz w:val="27"/>
          <w:szCs w:val="27"/>
        </w:rPr>
        <w:t>с</w:t>
      </w:r>
      <w:r w:rsidRPr="00227A06">
        <w:rPr>
          <w:sz w:val="27"/>
          <w:szCs w:val="27"/>
        </w:rPr>
        <w:t>лением дене</w:t>
      </w:r>
      <w:r w:rsidRPr="00227A06">
        <w:rPr>
          <w:sz w:val="27"/>
          <w:szCs w:val="27"/>
        </w:rPr>
        <w:t>ж</w:t>
      </w:r>
      <w:r w:rsidRPr="00227A06">
        <w:rPr>
          <w:sz w:val="27"/>
          <w:szCs w:val="27"/>
        </w:rPr>
        <w:t xml:space="preserve">ных средств по указанным реквизитам: </w:t>
      </w:r>
      <w:r w:rsidRPr="00227A06">
        <w:rPr>
          <w:color w:val="000000"/>
          <w:sz w:val="27"/>
          <w:szCs w:val="27"/>
        </w:rPr>
        <w:t>УФК по Республике Татарстан (Министерство ю</w:t>
      </w:r>
      <w:r w:rsidRPr="00227A06">
        <w:rPr>
          <w:color w:val="000000"/>
          <w:sz w:val="27"/>
          <w:szCs w:val="27"/>
        </w:rPr>
        <w:t>с</w:t>
      </w:r>
      <w:r w:rsidRPr="00227A06">
        <w:rPr>
          <w:color w:val="000000"/>
          <w:sz w:val="27"/>
          <w:szCs w:val="27"/>
        </w:rPr>
        <w:t>тиции Республики Татарстан), КПП 165501001, ИНН 1654003139, ОКТМО 92701000001, Банк получатель Отделение НБ Республика Татарстан, Б</w:t>
      </w:r>
      <w:r w:rsidRPr="00227A06">
        <w:rPr>
          <w:color w:val="000000"/>
          <w:sz w:val="27"/>
          <w:szCs w:val="27"/>
        </w:rPr>
        <w:t>ИК ба</w:t>
      </w:r>
      <w:r w:rsidRPr="00227A06">
        <w:rPr>
          <w:color w:val="000000"/>
          <w:sz w:val="27"/>
          <w:szCs w:val="27"/>
        </w:rPr>
        <w:t>н</w:t>
      </w:r>
      <w:r w:rsidRPr="00227A06">
        <w:rPr>
          <w:color w:val="000000"/>
          <w:sz w:val="27"/>
          <w:szCs w:val="27"/>
        </w:rPr>
        <w:t xml:space="preserve">ка 019205400, номер </w:t>
      </w:r>
      <w:r w:rsidRPr="00227A06">
        <w:rPr>
          <w:color w:val="000000"/>
          <w:sz w:val="27"/>
          <w:szCs w:val="27"/>
        </w:rPr>
        <w:t>кор. счета</w:t>
      </w:r>
      <w:r w:rsidRPr="00227A06">
        <w:rPr>
          <w:color w:val="000000"/>
          <w:sz w:val="27"/>
          <w:szCs w:val="27"/>
        </w:rPr>
        <w:t xml:space="preserve"> 40102810445370000079, номер счета получателя плат</w:t>
      </w:r>
      <w:r w:rsidRPr="00227A06">
        <w:rPr>
          <w:color w:val="000000"/>
          <w:sz w:val="27"/>
          <w:szCs w:val="27"/>
        </w:rPr>
        <w:t>е</w:t>
      </w:r>
      <w:r w:rsidRPr="00227A06">
        <w:rPr>
          <w:color w:val="000000"/>
          <w:sz w:val="27"/>
          <w:szCs w:val="27"/>
        </w:rPr>
        <w:t>жа 03100643000000011100, КБК 73111601173010007140, идентификатор 031869090000000002</w:t>
      </w:r>
      <w:r w:rsidRPr="00227A06" w:rsidR="00EC7035">
        <w:rPr>
          <w:color w:val="000000"/>
          <w:sz w:val="27"/>
          <w:szCs w:val="27"/>
        </w:rPr>
        <w:t>7689774</w:t>
      </w:r>
      <w:r w:rsidRPr="00227A06">
        <w:rPr>
          <w:color w:val="000000"/>
          <w:sz w:val="27"/>
          <w:szCs w:val="27"/>
        </w:rPr>
        <w:t xml:space="preserve">, наименование платежа </w:t>
      </w:r>
      <w:r w:rsidRPr="00227A06" w:rsidR="00EC7035">
        <w:rPr>
          <w:color w:val="000000"/>
          <w:sz w:val="27"/>
          <w:szCs w:val="27"/>
        </w:rPr>
        <w:t>судебный штраф по администр</w:t>
      </w:r>
      <w:r w:rsidRPr="00227A06" w:rsidR="00EC7035">
        <w:rPr>
          <w:color w:val="000000"/>
          <w:sz w:val="27"/>
          <w:szCs w:val="27"/>
        </w:rPr>
        <w:t>а</w:t>
      </w:r>
      <w:r w:rsidRPr="00227A06" w:rsidR="00EC7035">
        <w:rPr>
          <w:color w:val="000000"/>
          <w:sz w:val="27"/>
          <w:szCs w:val="27"/>
        </w:rPr>
        <w:t>тивному делу №</w:t>
      </w:r>
      <w:r w:rsidRPr="00227A06" w:rsidR="00DF0D2D">
        <w:rPr>
          <w:color w:val="000000"/>
          <w:sz w:val="27"/>
          <w:szCs w:val="27"/>
        </w:rPr>
        <w:t xml:space="preserve"> </w:t>
      </w:r>
      <w:r w:rsidRPr="00227A06">
        <w:rPr>
          <w:color w:val="000000"/>
          <w:sz w:val="27"/>
          <w:szCs w:val="27"/>
        </w:rPr>
        <w:t>5-</w:t>
      </w:r>
      <w:r w:rsidRPr="00227A06" w:rsidR="0025501B">
        <w:rPr>
          <w:color w:val="000000"/>
          <w:sz w:val="27"/>
          <w:szCs w:val="27"/>
        </w:rPr>
        <w:t>206</w:t>
      </w:r>
      <w:r w:rsidRPr="00227A06">
        <w:rPr>
          <w:color w:val="000000"/>
          <w:sz w:val="27"/>
          <w:szCs w:val="27"/>
        </w:rPr>
        <w:t>/202</w:t>
      </w:r>
      <w:r w:rsidRPr="00227A06" w:rsidR="00EC7035">
        <w:rPr>
          <w:color w:val="000000"/>
          <w:sz w:val="27"/>
          <w:szCs w:val="27"/>
        </w:rPr>
        <w:t>2</w:t>
      </w:r>
      <w:r w:rsidRPr="00227A06">
        <w:rPr>
          <w:color w:val="000000"/>
          <w:sz w:val="27"/>
          <w:szCs w:val="27"/>
        </w:rPr>
        <w:t>.</w:t>
      </w:r>
    </w:p>
    <w:p w:rsidR="00DF0D2D" w:rsidRPr="00227A06" w:rsidP="00924BDE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27A06">
        <w:rPr>
          <w:sz w:val="27"/>
          <w:szCs w:val="27"/>
        </w:rPr>
        <w:t xml:space="preserve">Копия документа об уплате штрафа подлежит представлению в канцелярию судебного участка № </w:t>
      </w:r>
      <w:r w:rsidRPr="00227A06" w:rsidR="0025501B">
        <w:rPr>
          <w:sz w:val="27"/>
          <w:szCs w:val="27"/>
        </w:rPr>
        <w:t>1</w:t>
      </w:r>
      <w:r w:rsidRPr="00227A06">
        <w:rPr>
          <w:sz w:val="27"/>
          <w:szCs w:val="27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5" w:history="1">
        <w:r w:rsidRPr="00227A06" w:rsidR="0025501B">
          <w:rPr>
            <w:rStyle w:val="Hyperlink"/>
            <w:sz w:val="27"/>
            <w:szCs w:val="27"/>
          </w:rPr>
          <w:t>4401@tatar.ru</w:t>
        </w:r>
      </w:hyperlink>
      <w:r w:rsidRPr="00227A06">
        <w:rPr>
          <w:sz w:val="27"/>
          <w:szCs w:val="27"/>
        </w:rPr>
        <w:t xml:space="preserve"> (с указанием номера дела), либо по факсу: (84342) 5-22-75.    </w:t>
      </w:r>
    </w:p>
    <w:p w:rsidR="00DF0D2D" w:rsidRPr="00227A06" w:rsidP="00924BDE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27A06">
        <w:rPr>
          <w:sz w:val="27"/>
          <w:szCs w:val="27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</w:t>
      </w:r>
      <w:r w:rsidRPr="00227A06">
        <w:rPr>
          <w:sz w:val="27"/>
          <w:szCs w:val="27"/>
        </w:rPr>
        <w:t>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</w:t>
      </w:r>
      <w:r w:rsidRPr="00227A06">
        <w:rPr>
          <w:sz w:val="27"/>
          <w:szCs w:val="27"/>
        </w:rPr>
        <w:t xml:space="preserve">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</w:t>
      </w:r>
      <w:r w:rsidRPr="00227A06">
        <w:rPr>
          <w:sz w:val="27"/>
          <w:szCs w:val="27"/>
        </w:rPr>
        <w:t>й Федерации об административных правонарушениях.</w:t>
      </w:r>
    </w:p>
    <w:p w:rsidR="00DF0D2D" w:rsidRPr="00227A06" w:rsidP="00924BDE">
      <w:pPr>
        <w:suppressAutoHyphens/>
        <w:ind w:firstLine="567"/>
        <w:jc w:val="both"/>
        <w:rPr>
          <w:sz w:val="27"/>
          <w:szCs w:val="27"/>
        </w:rPr>
      </w:pPr>
      <w:r w:rsidRPr="00227A06">
        <w:rPr>
          <w:sz w:val="27"/>
          <w:szCs w:val="27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227A06" w:rsidP="00924BDE">
      <w:pPr>
        <w:suppressAutoHyphens/>
        <w:ind w:right="49" w:firstLine="567"/>
        <w:rPr>
          <w:sz w:val="27"/>
          <w:szCs w:val="27"/>
        </w:rPr>
      </w:pPr>
    </w:p>
    <w:p w:rsidR="00DF0D2D" w:rsidRPr="00227A06" w:rsidP="00924BDE">
      <w:pPr>
        <w:suppressAutoHyphens/>
        <w:ind w:right="49" w:firstLine="567"/>
        <w:rPr>
          <w:sz w:val="27"/>
          <w:szCs w:val="27"/>
        </w:rPr>
      </w:pPr>
      <w:r w:rsidRPr="00227A06">
        <w:rPr>
          <w:sz w:val="27"/>
          <w:szCs w:val="27"/>
        </w:rPr>
        <w:t xml:space="preserve">Мировой судья             </w:t>
      </w:r>
      <w:r w:rsidRPr="00227A06">
        <w:rPr>
          <w:sz w:val="27"/>
          <w:szCs w:val="27"/>
        </w:rPr>
        <w:tab/>
      </w:r>
      <w:r w:rsidRPr="00227A06">
        <w:rPr>
          <w:sz w:val="27"/>
          <w:szCs w:val="27"/>
        </w:rPr>
        <w:tab/>
        <w:t xml:space="preserve">  </w:t>
      </w:r>
      <w:r w:rsidRPr="00227A06">
        <w:rPr>
          <w:sz w:val="27"/>
          <w:szCs w:val="27"/>
        </w:rPr>
        <w:t xml:space="preserve">                             </w:t>
      </w:r>
      <w:r w:rsidRPr="00227A06" w:rsidR="0025501B">
        <w:rPr>
          <w:sz w:val="27"/>
          <w:szCs w:val="27"/>
        </w:rPr>
        <w:t xml:space="preserve">                         </w:t>
      </w:r>
      <w:r w:rsidR="00227A06">
        <w:rPr>
          <w:sz w:val="27"/>
          <w:szCs w:val="27"/>
        </w:rPr>
        <w:t xml:space="preserve">  </w:t>
      </w:r>
      <w:r w:rsidRPr="00227A06" w:rsidR="0025501B">
        <w:rPr>
          <w:sz w:val="27"/>
          <w:szCs w:val="27"/>
        </w:rPr>
        <w:t>И.В. Касаткина</w:t>
      </w:r>
    </w:p>
    <w:p w:rsidR="00F20471" w:rsidRPr="00227A06" w:rsidP="00924BDE">
      <w:pPr>
        <w:ind w:firstLine="567"/>
        <w:jc w:val="both"/>
        <w:rPr>
          <w:color w:val="000000" w:themeColor="text1"/>
          <w:sz w:val="27"/>
          <w:szCs w:val="27"/>
        </w:rPr>
      </w:pPr>
    </w:p>
    <w:sectPr w:rsidSect="00924BDE">
      <w:headerReference w:type="default" r:id="rId6"/>
      <w:pgSz w:w="11906" w:h="16838"/>
      <w:pgMar w:top="567" w:right="567" w:bottom="567" w:left="1134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BDE" w:rsidRPr="002310C2" w:rsidP="00E45715">
    <w:pPr>
      <w:pStyle w:val="Header"/>
      <w:jc w:val="right"/>
      <w:rPr>
        <w:color w:val="FFFFFF" w:themeColor="background1"/>
        <w:sz w:val="28"/>
        <w:szCs w:val="28"/>
      </w:rPr>
    </w:pPr>
    <w:r>
      <w:tab/>
    </w:r>
    <w:r>
      <w:tab/>
    </w:r>
    <w:r w:rsidRPr="002310C2">
      <w:rPr>
        <w:color w:val="FFFFFF" w:themeColor="background1"/>
        <w:sz w:val="28"/>
        <w:szCs w:val="28"/>
      </w:rPr>
      <w:t>«КОПИЯ»</w:t>
    </w:r>
  </w:p>
  <w:p w:rsidR="00924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2"/>
    <w:rsid w:val="00003901"/>
    <w:rsid w:val="00022244"/>
    <w:rsid w:val="00026D47"/>
    <w:rsid w:val="00037353"/>
    <w:rsid w:val="000411B5"/>
    <w:rsid w:val="00043AA3"/>
    <w:rsid w:val="00044B6A"/>
    <w:rsid w:val="00052A6B"/>
    <w:rsid w:val="00071C9B"/>
    <w:rsid w:val="000741C0"/>
    <w:rsid w:val="000761A8"/>
    <w:rsid w:val="00080A99"/>
    <w:rsid w:val="000B4413"/>
    <w:rsid w:val="000B7BCC"/>
    <w:rsid w:val="000B7BF4"/>
    <w:rsid w:val="000C302C"/>
    <w:rsid w:val="000C7786"/>
    <w:rsid w:val="000E16BE"/>
    <w:rsid w:val="000E4574"/>
    <w:rsid w:val="000F3181"/>
    <w:rsid w:val="001148DF"/>
    <w:rsid w:val="00155EA3"/>
    <w:rsid w:val="0016611F"/>
    <w:rsid w:val="00167BEA"/>
    <w:rsid w:val="001704CE"/>
    <w:rsid w:val="0017367B"/>
    <w:rsid w:val="00174C7C"/>
    <w:rsid w:val="00182A45"/>
    <w:rsid w:val="001C5B9C"/>
    <w:rsid w:val="001D3166"/>
    <w:rsid w:val="001D361F"/>
    <w:rsid w:val="001F4449"/>
    <w:rsid w:val="001F75D3"/>
    <w:rsid w:val="00227A06"/>
    <w:rsid w:val="002310C2"/>
    <w:rsid w:val="002474C8"/>
    <w:rsid w:val="0025501B"/>
    <w:rsid w:val="00267B07"/>
    <w:rsid w:val="002711A2"/>
    <w:rsid w:val="00277A61"/>
    <w:rsid w:val="002C13B1"/>
    <w:rsid w:val="002E3F7D"/>
    <w:rsid w:val="002E44F6"/>
    <w:rsid w:val="0031028C"/>
    <w:rsid w:val="003249EE"/>
    <w:rsid w:val="003358C4"/>
    <w:rsid w:val="003422A3"/>
    <w:rsid w:val="00344B97"/>
    <w:rsid w:val="00346C63"/>
    <w:rsid w:val="00362420"/>
    <w:rsid w:val="00364CD4"/>
    <w:rsid w:val="003715AA"/>
    <w:rsid w:val="003741B0"/>
    <w:rsid w:val="0038118E"/>
    <w:rsid w:val="00393575"/>
    <w:rsid w:val="00395896"/>
    <w:rsid w:val="003D1629"/>
    <w:rsid w:val="003E616E"/>
    <w:rsid w:val="003F38A2"/>
    <w:rsid w:val="003F57DA"/>
    <w:rsid w:val="004014F2"/>
    <w:rsid w:val="00416EA3"/>
    <w:rsid w:val="00433744"/>
    <w:rsid w:val="00465724"/>
    <w:rsid w:val="004712D5"/>
    <w:rsid w:val="00490BF7"/>
    <w:rsid w:val="004B452C"/>
    <w:rsid w:val="004B4EB4"/>
    <w:rsid w:val="004C5627"/>
    <w:rsid w:val="004E1A15"/>
    <w:rsid w:val="004E2C77"/>
    <w:rsid w:val="004E6612"/>
    <w:rsid w:val="0051002A"/>
    <w:rsid w:val="00521EA6"/>
    <w:rsid w:val="00523865"/>
    <w:rsid w:val="005252BE"/>
    <w:rsid w:val="00532BC1"/>
    <w:rsid w:val="00534334"/>
    <w:rsid w:val="00534896"/>
    <w:rsid w:val="005370FF"/>
    <w:rsid w:val="00550AB4"/>
    <w:rsid w:val="00566BC0"/>
    <w:rsid w:val="00583DCA"/>
    <w:rsid w:val="005841CA"/>
    <w:rsid w:val="005B370D"/>
    <w:rsid w:val="005C5EAA"/>
    <w:rsid w:val="005C7548"/>
    <w:rsid w:val="005D4ED4"/>
    <w:rsid w:val="005D542C"/>
    <w:rsid w:val="00600E37"/>
    <w:rsid w:val="00605884"/>
    <w:rsid w:val="0061751A"/>
    <w:rsid w:val="00617C7A"/>
    <w:rsid w:val="00641380"/>
    <w:rsid w:val="006517B9"/>
    <w:rsid w:val="0067633A"/>
    <w:rsid w:val="00684C35"/>
    <w:rsid w:val="0069768E"/>
    <w:rsid w:val="006A744F"/>
    <w:rsid w:val="006B7E4D"/>
    <w:rsid w:val="006C2AD1"/>
    <w:rsid w:val="006C35E1"/>
    <w:rsid w:val="006D324E"/>
    <w:rsid w:val="006E372D"/>
    <w:rsid w:val="007016D2"/>
    <w:rsid w:val="00713F2E"/>
    <w:rsid w:val="007312E3"/>
    <w:rsid w:val="00741E64"/>
    <w:rsid w:val="00743142"/>
    <w:rsid w:val="007522B7"/>
    <w:rsid w:val="00762B8E"/>
    <w:rsid w:val="0077101E"/>
    <w:rsid w:val="00785A4E"/>
    <w:rsid w:val="007B4668"/>
    <w:rsid w:val="007B6784"/>
    <w:rsid w:val="007E55C5"/>
    <w:rsid w:val="007F138F"/>
    <w:rsid w:val="00810F56"/>
    <w:rsid w:val="00821A1C"/>
    <w:rsid w:val="00845562"/>
    <w:rsid w:val="008820A7"/>
    <w:rsid w:val="00896A7F"/>
    <w:rsid w:val="008A3826"/>
    <w:rsid w:val="008B2F23"/>
    <w:rsid w:val="008C5DD8"/>
    <w:rsid w:val="008D2577"/>
    <w:rsid w:val="008E1AAA"/>
    <w:rsid w:val="008E2273"/>
    <w:rsid w:val="008F1790"/>
    <w:rsid w:val="008F40AA"/>
    <w:rsid w:val="00923C53"/>
    <w:rsid w:val="00924BDE"/>
    <w:rsid w:val="00942868"/>
    <w:rsid w:val="00944185"/>
    <w:rsid w:val="009451C9"/>
    <w:rsid w:val="00956653"/>
    <w:rsid w:val="00960189"/>
    <w:rsid w:val="00960A5E"/>
    <w:rsid w:val="009716E9"/>
    <w:rsid w:val="009726D3"/>
    <w:rsid w:val="0097313B"/>
    <w:rsid w:val="009923EF"/>
    <w:rsid w:val="00995977"/>
    <w:rsid w:val="009A308E"/>
    <w:rsid w:val="009B0B72"/>
    <w:rsid w:val="009B13BC"/>
    <w:rsid w:val="009B3C96"/>
    <w:rsid w:val="009B5F03"/>
    <w:rsid w:val="009C298F"/>
    <w:rsid w:val="009C44E4"/>
    <w:rsid w:val="009D5100"/>
    <w:rsid w:val="00A03C12"/>
    <w:rsid w:val="00A0506A"/>
    <w:rsid w:val="00A12AD3"/>
    <w:rsid w:val="00A20DF8"/>
    <w:rsid w:val="00A21CB9"/>
    <w:rsid w:val="00A22621"/>
    <w:rsid w:val="00A4301D"/>
    <w:rsid w:val="00A5048F"/>
    <w:rsid w:val="00A6111F"/>
    <w:rsid w:val="00A9028B"/>
    <w:rsid w:val="00A9634C"/>
    <w:rsid w:val="00AA55F2"/>
    <w:rsid w:val="00AB57FF"/>
    <w:rsid w:val="00AC18DE"/>
    <w:rsid w:val="00AC3ED0"/>
    <w:rsid w:val="00AC7BF5"/>
    <w:rsid w:val="00AD1F7C"/>
    <w:rsid w:val="00AF015A"/>
    <w:rsid w:val="00AF1BDF"/>
    <w:rsid w:val="00AF272B"/>
    <w:rsid w:val="00B14124"/>
    <w:rsid w:val="00B30F2A"/>
    <w:rsid w:val="00B41694"/>
    <w:rsid w:val="00B41E85"/>
    <w:rsid w:val="00B55ECC"/>
    <w:rsid w:val="00B6342C"/>
    <w:rsid w:val="00B659AC"/>
    <w:rsid w:val="00B75608"/>
    <w:rsid w:val="00B82A4B"/>
    <w:rsid w:val="00B8722D"/>
    <w:rsid w:val="00B876A6"/>
    <w:rsid w:val="00BA4343"/>
    <w:rsid w:val="00BB2F0D"/>
    <w:rsid w:val="00BD1679"/>
    <w:rsid w:val="00BE56CD"/>
    <w:rsid w:val="00BE5F7F"/>
    <w:rsid w:val="00BF7027"/>
    <w:rsid w:val="00C06EA9"/>
    <w:rsid w:val="00C134B1"/>
    <w:rsid w:val="00C30451"/>
    <w:rsid w:val="00C50D2F"/>
    <w:rsid w:val="00C513EA"/>
    <w:rsid w:val="00C75DE5"/>
    <w:rsid w:val="00C91DFB"/>
    <w:rsid w:val="00CB11AC"/>
    <w:rsid w:val="00CC0353"/>
    <w:rsid w:val="00CD4C2A"/>
    <w:rsid w:val="00CE0B21"/>
    <w:rsid w:val="00CE0C3A"/>
    <w:rsid w:val="00CE535D"/>
    <w:rsid w:val="00CF6DE8"/>
    <w:rsid w:val="00D04B56"/>
    <w:rsid w:val="00D16C55"/>
    <w:rsid w:val="00D26120"/>
    <w:rsid w:val="00D55B29"/>
    <w:rsid w:val="00D62C4C"/>
    <w:rsid w:val="00D70D3D"/>
    <w:rsid w:val="00D85F64"/>
    <w:rsid w:val="00D877F1"/>
    <w:rsid w:val="00DA06B1"/>
    <w:rsid w:val="00DB4EDE"/>
    <w:rsid w:val="00DC44AC"/>
    <w:rsid w:val="00DD2CD7"/>
    <w:rsid w:val="00DD3663"/>
    <w:rsid w:val="00DD3DB0"/>
    <w:rsid w:val="00DE405C"/>
    <w:rsid w:val="00DE45DA"/>
    <w:rsid w:val="00DF0422"/>
    <w:rsid w:val="00DF0D2D"/>
    <w:rsid w:val="00E031E2"/>
    <w:rsid w:val="00E05C73"/>
    <w:rsid w:val="00E05DD6"/>
    <w:rsid w:val="00E05E48"/>
    <w:rsid w:val="00E1202D"/>
    <w:rsid w:val="00E13E17"/>
    <w:rsid w:val="00E22434"/>
    <w:rsid w:val="00E36F5E"/>
    <w:rsid w:val="00E4427B"/>
    <w:rsid w:val="00E4558F"/>
    <w:rsid w:val="00E45715"/>
    <w:rsid w:val="00E472B3"/>
    <w:rsid w:val="00E52483"/>
    <w:rsid w:val="00E541A0"/>
    <w:rsid w:val="00E67557"/>
    <w:rsid w:val="00E86402"/>
    <w:rsid w:val="00E90BC1"/>
    <w:rsid w:val="00E91DE2"/>
    <w:rsid w:val="00E9237E"/>
    <w:rsid w:val="00E947B8"/>
    <w:rsid w:val="00EC7035"/>
    <w:rsid w:val="00F060BD"/>
    <w:rsid w:val="00F107A4"/>
    <w:rsid w:val="00F20471"/>
    <w:rsid w:val="00F32CDD"/>
    <w:rsid w:val="00F379B9"/>
    <w:rsid w:val="00F44C8F"/>
    <w:rsid w:val="00F64A39"/>
    <w:rsid w:val="00F75690"/>
    <w:rsid w:val="00F80C4A"/>
    <w:rsid w:val="00FB7759"/>
    <w:rsid w:val="00FB7D1C"/>
    <w:rsid w:val="00FD520E"/>
    <w:rsid w:val="00FE17E3"/>
    <w:rsid w:val="00FE5650"/>
    <w:rsid w:val="00FE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841CA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"/>
    <w:uiPriority w:val="99"/>
    <w:rsid w:val="003358C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58C4"/>
    <w:rPr>
      <w:sz w:val="24"/>
      <w:szCs w:val="24"/>
    </w:rPr>
  </w:style>
  <w:style w:type="paragraph" w:styleId="Footer">
    <w:name w:val="footer"/>
    <w:basedOn w:val="Normal"/>
    <w:link w:val="a0"/>
    <w:rsid w:val="003358C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358C4"/>
    <w:rPr>
      <w:sz w:val="24"/>
      <w:szCs w:val="24"/>
    </w:rPr>
  </w:style>
  <w:style w:type="paragraph" w:customStyle="1" w:styleId="ConsNormal">
    <w:name w:val="ConsNormal"/>
    <w:rsid w:val="00F204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odyText">
    <w:name w:val="Body Text"/>
    <w:basedOn w:val="Normal"/>
    <w:link w:val="a1"/>
    <w:rsid w:val="00F2047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20471"/>
    <w:rPr>
      <w:sz w:val="24"/>
      <w:szCs w:val="24"/>
    </w:rPr>
  </w:style>
  <w:style w:type="character" w:styleId="Hyperlink">
    <w:name w:val="Hyperlink"/>
    <w:unhideWhenUsed/>
    <w:rsid w:val="00DF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44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6DA2-3BF2-42F4-99FE-4647A5AB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