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764" w:rsidP="0008376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 5-</w:t>
      </w:r>
      <w:r w:rsidR="00764C6A">
        <w:rPr>
          <w:sz w:val="28"/>
          <w:szCs w:val="28"/>
        </w:rPr>
        <w:t>104/2022</w:t>
      </w:r>
    </w:p>
    <w:p w:rsidR="00083764" w:rsidP="0008376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764C6A">
        <w:rPr>
          <w:sz w:val="28"/>
          <w:szCs w:val="28"/>
        </w:rPr>
        <w:t>0131</w:t>
      </w:r>
      <w:r w:rsidR="00044E55">
        <w:rPr>
          <w:sz w:val="28"/>
          <w:szCs w:val="28"/>
        </w:rPr>
        <w:t>-01-2022-</w:t>
      </w:r>
      <w:r w:rsidR="00764C6A">
        <w:rPr>
          <w:sz w:val="28"/>
          <w:szCs w:val="28"/>
        </w:rPr>
        <w:t>000455-97</w:t>
      </w:r>
    </w:p>
    <w:p w:rsidR="00083764" w:rsidP="000837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764" w:rsidP="000837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83764" w:rsidP="00083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 февраля 2022 года                                                                        город Чистополь</w:t>
      </w: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6721C" w:rsidP="0026721C">
      <w:pPr>
        <w:tabs>
          <w:tab w:val="left" w:pos="19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 мир</w:t>
      </w:r>
      <w:r w:rsidR="00813E3F">
        <w:rPr>
          <w:sz w:val="28"/>
          <w:szCs w:val="28"/>
        </w:rPr>
        <w:t>ового судьи судебного участка №1</w:t>
      </w:r>
      <w:r>
        <w:rPr>
          <w:sz w:val="28"/>
          <w:szCs w:val="28"/>
        </w:rPr>
        <w:t xml:space="preserve"> по Чистопольскому судебному району Республики Татарстан - мировой судья судебного  участка № 4 по Чистопольскому судебному району Республики Татарстан  Р.Х. Каримов, (Республика Татарстан,  г. Чистополь, ул. Ленина, д. 2 «а»), </w:t>
      </w:r>
    </w:p>
    <w:p w:rsidR="0026721C" w:rsidP="0026721C">
      <w:pPr>
        <w:tabs>
          <w:tab w:val="left" w:pos="1932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</w:t>
      </w:r>
      <w:r>
        <w:rPr>
          <w:sz w:val="28"/>
          <w:szCs w:val="28"/>
        </w:rPr>
        <w:t>и которого ведется производство по делу об административном правонарушении А.Ш. Гайфуллина,</w:t>
      </w:r>
    </w:p>
    <w:p w:rsidR="0026721C" w:rsidP="0026721C">
      <w:pPr>
        <w:tabs>
          <w:tab w:val="left" w:pos="-3828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части 2 статьи 7.27 Кодекса Российской Федерации об административных правонарушениях (далее – КоАП Р</w:t>
      </w:r>
      <w:r>
        <w:rPr>
          <w:sz w:val="28"/>
          <w:szCs w:val="28"/>
        </w:rPr>
        <w:t xml:space="preserve">Ф) в отношении </w:t>
      </w:r>
      <w:r>
        <w:rPr>
          <w:sz w:val="28"/>
          <w:szCs w:val="28"/>
        </w:rPr>
        <w:t>Гайфуллина</w:t>
      </w:r>
      <w:r>
        <w:rPr>
          <w:sz w:val="28"/>
          <w:szCs w:val="28"/>
        </w:rPr>
        <w:t xml:space="preserve"> </w:t>
      </w:r>
      <w:r w:rsidR="00AD3E9D">
        <w:rPr>
          <w:sz w:val="28"/>
          <w:szCs w:val="28"/>
        </w:rPr>
        <w:t>А.Ш.</w:t>
      </w:r>
      <w:r>
        <w:rPr>
          <w:sz w:val="28"/>
          <w:szCs w:val="28"/>
        </w:rPr>
        <w:t xml:space="preserve">, </w:t>
      </w:r>
      <w:r w:rsidR="00AD3E9D">
        <w:rPr>
          <w:rFonts w:ascii="Times New Roman CYR" w:hAnsi="Times New Roman CYR" w:cs="Times New Roman CYR"/>
          <w:color w:val="000000"/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26721C" w:rsidP="0026721C">
      <w:pPr>
        <w:tabs>
          <w:tab w:val="left" w:pos="-3828"/>
        </w:tabs>
        <w:spacing w:line="0" w:lineRule="atLeast"/>
        <w:ind w:firstLine="709"/>
        <w:jc w:val="both"/>
        <w:rPr>
          <w:sz w:val="28"/>
          <w:szCs w:val="28"/>
        </w:rPr>
      </w:pPr>
    </w:p>
    <w:p w:rsidR="00083764" w:rsidP="0008376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1912EF">
        <w:rPr>
          <w:sz w:val="28"/>
          <w:szCs w:val="28"/>
        </w:rPr>
        <w:t>:</w:t>
      </w:r>
    </w:p>
    <w:p w:rsidR="00083764" w:rsidP="0008376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ночь</w:t>
      </w:r>
      <w:r w:rsidR="00044E55">
        <w:rPr>
          <w:sz w:val="28"/>
          <w:szCs w:val="28"/>
        </w:rPr>
        <w:t xml:space="preserve"> </w:t>
      </w:r>
      <w:r w:rsidR="00AD3E9D">
        <w:rPr>
          <w:rFonts w:ascii="Times New Roman CYR" w:hAnsi="Times New Roman CYR" w:cs="Times New Roman CYR"/>
          <w:color w:val="000000"/>
          <w:sz w:val="28"/>
          <w:szCs w:val="28"/>
        </w:rPr>
        <w:t>ДАННЫЕ ИЗЪЯТЫ</w:t>
      </w:r>
      <w:r w:rsidR="00AD3E9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6721C">
        <w:rPr>
          <w:sz w:val="28"/>
          <w:szCs w:val="28"/>
        </w:rPr>
        <w:t xml:space="preserve">А.Ш. </w:t>
      </w:r>
      <w:r w:rsidR="0026721C">
        <w:rPr>
          <w:sz w:val="28"/>
          <w:szCs w:val="28"/>
        </w:rPr>
        <w:t>Гайфуллин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находясь</w:t>
      </w:r>
      <w:r>
        <w:rPr>
          <w:sz w:val="28"/>
          <w:szCs w:val="28"/>
        </w:rPr>
        <w:t xml:space="preserve"> </w:t>
      </w:r>
      <w:r w:rsidR="0026721C">
        <w:rPr>
          <w:sz w:val="28"/>
          <w:szCs w:val="28"/>
        </w:rPr>
        <w:t xml:space="preserve"> </w:t>
      </w:r>
      <w:r w:rsidR="00AD3E9D">
        <w:rPr>
          <w:rFonts w:ascii="Times New Roman CYR" w:hAnsi="Times New Roman CYR" w:cs="Times New Roman CYR"/>
          <w:color w:val="000000"/>
          <w:sz w:val="28"/>
          <w:szCs w:val="28"/>
        </w:rPr>
        <w:t>ДАННЫЕ ИЗЪЯТЫ</w:t>
      </w:r>
      <w:r w:rsidR="00813E3F">
        <w:rPr>
          <w:sz w:val="28"/>
          <w:szCs w:val="28"/>
        </w:rPr>
        <w:t>,</w:t>
      </w:r>
      <w:r>
        <w:rPr>
          <w:sz w:val="28"/>
          <w:szCs w:val="28"/>
        </w:rPr>
        <w:t xml:space="preserve"> тайно похитил </w:t>
      </w:r>
      <w:r w:rsidR="0026721C">
        <w:rPr>
          <w:sz w:val="28"/>
          <w:szCs w:val="28"/>
        </w:rPr>
        <w:t>крышку от канализационного люка</w:t>
      </w:r>
      <w:r>
        <w:rPr>
          <w:sz w:val="28"/>
          <w:szCs w:val="28"/>
        </w:rPr>
        <w:t xml:space="preserve">, причинив </w:t>
      </w:r>
      <w:r w:rsidR="0026721C">
        <w:rPr>
          <w:sz w:val="28"/>
          <w:szCs w:val="28"/>
        </w:rPr>
        <w:t xml:space="preserve">материальный ущерб  </w:t>
      </w:r>
      <w:r w:rsidR="00813E3F">
        <w:rPr>
          <w:sz w:val="28"/>
          <w:szCs w:val="28"/>
        </w:rPr>
        <w:t xml:space="preserve">Р.Ш. Фатхутдинову </w:t>
      </w:r>
      <w:r>
        <w:rPr>
          <w:sz w:val="28"/>
          <w:szCs w:val="28"/>
        </w:rPr>
        <w:t xml:space="preserve"> на общую сумму </w:t>
      </w:r>
      <w:r w:rsidR="00813E3F">
        <w:rPr>
          <w:sz w:val="28"/>
          <w:szCs w:val="28"/>
        </w:rPr>
        <w:t>1470</w:t>
      </w:r>
      <w:r w:rsidR="0026721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Р.Ш. </w:t>
      </w:r>
      <w:r w:rsidR="00AD3E9D">
        <w:rPr>
          <w:sz w:val="28"/>
          <w:szCs w:val="28"/>
        </w:rPr>
        <w:t xml:space="preserve"> </w:t>
      </w:r>
      <w:r w:rsidR="0026721C">
        <w:rPr>
          <w:sz w:val="28"/>
          <w:szCs w:val="28"/>
        </w:rPr>
        <w:t>в судебное заседание не явился</w:t>
      </w:r>
      <w:r>
        <w:rPr>
          <w:sz w:val="28"/>
          <w:szCs w:val="28"/>
        </w:rPr>
        <w:t>, в материалах дела от нее имеется ходатайство о рассмотрении дела без ее участия.</w:t>
      </w: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А.Ш. Гайфуллин в судебном заседании вину </w:t>
      </w:r>
      <w:r>
        <w:rPr>
          <w:rFonts w:ascii="Times New Roman CYR" w:hAnsi="Times New Roman CYR" w:cs="Times New Roman CYR"/>
          <w:sz w:val="28"/>
          <w:szCs w:val="28"/>
        </w:rPr>
        <w:t>признал, пояснил, что действительно совершил мелкое хищение.</w:t>
      </w: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6721C">
        <w:rPr>
          <w:sz w:val="28"/>
          <w:szCs w:val="28"/>
        </w:rPr>
        <w:t xml:space="preserve">А.Ш. </w:t>
      </w:r>
      <w:r w:rsidR="0026721C">
        <w:rPr>
          <w:sz w:val="28"/>
          <w:szCs w:val="28"/>
        </w:rPr>
        <w:t>Гайфуллина</w:t>
      </w:r>
      <w:r w:rsidR="0026721C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</w:t>
      </w:r>
      <w:r>
        <w:rPr>
          <w:sz w:val="28"/>
          <w:szCs w:val="28"/>
        </w:rPr>
        <w:t xml:space="preserve">дается сообщением и объяснением                  </w:t>
      </w:r>
      <w:r w:rsidR="00AF7DB3">
        <w:rPr>
          <w:sz w:val="28"/>
          <w:szCs w:val="28"/>
        </w:rPr>
        <w:t xml:space="preserve">Р.Ф, </w:t>
      </w:r>
      <w:r w:rsidR="00AF7DB3">
        <w:rPr>
          <w:sz w:val="28"/>
          <w:szCs w:val="28"/>
        </w:rPr>
        <w:t>Сатдарова</w:t>
      </w:r>
      <w:r>
        <w:rPr>
          <w:sz w:val="28"/>
          <w:szCs w:val="28"/>
        </w:rPr>
        <w:t xml:space="preserve">, заявлением и объяснением </w:t>
      </w:r>
      <w:r w:rsidR="00AF7DB3">
        <w:rPr>
          <w:sz w:val="28"/>
          <w:szCs w:val="28"/>
        </w:rPr>
        <w:t>Р.Ш.</w:t>
      </w:r>
      <w:r>
        <w:rPr>
          <w:sz w:val="28"/>
          <w:szCs w:val="28"/>
        </w:rPr>
        <w:t>,</w:t>
      </w:r>
      <w:r w:rsidR="00CE6183">
        <w:rPr>
          <w:sz w:val="28"/>
          <w:szCs w:val="28"/>
        </w:rPr>
        <w:t xml:space="preserve"> </w:t>
      </w:r>
      <w:r w:rsidR="00CE6183">
        <w:rPr>
          <w:sz w:val="28"/>
          <w:szCs w:val="28"/>
        </w:rPr>
        <w:t>фототаблицей</w:t>
      </w:r>
      <w:r w:rsidR="00CE6183">
        <w:rPr>
          <w:sz w:val="28"/>
          <w:szCs w:val="28"/>
        </w:rPr>
        <w:t>,</w:t>
      </w:r>
      <w:r>
        <w:rPr>
          <w:sz w:val="28"/>
          <w:szCs w:val="28"/>
        </w:rPr>
        <w:t xml:space="preserve"> справкой о стоимости похищенного товара, </w:t>
      </w:r>
      <w:r w:rsidR="00CE6183">
        <w:rPr>
          <w:sz w:val="28"/>
          <w:szCs w:val="28"/>
        </w:rPr>
        <w:t xml:space="preserve">объяснением М.В., </w:t>
      </w:r>
      <w:r w:rsidR="00CE6183">
        <w:rPr>
          <w:sz w:val="28"/>
          <w:szCs w:val="28"/>
        </w:rPr>
        <w:br/>
        <w:t xml:space="preserve">А.С., </w:t>
      </w:r>
      <w:r>
        <w:rPr>
          <w:sz w:val="28"/>
          <w:szCs w:val="28"/>
        </w:rPr>
        <w:t xml:space="preserve">протоколом об административном правонарушении и </w:t>
      </w:r>
      <w:r>
        <w:rPr>
          <w:sz w:val="28"/>
          <w:szCs w:val="28"/>
        </w:rPr>
        <w:t>другими материалами дела.</w:t>
      </w:r>
    </w:p>
    <w:p w:rsidR="00083764" w:rsidRPr="001912EF" w:rsidP="00083764">
      <w:pPr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</w:rPr>
      </w:pPr>
      <w:r w:rsidRPr="001912EF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83764" w:rsidP="00083764">
      <w:pPr>
        <w:tabs>
          <w:tab w:val="left" w:pos="18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мировой судья считает допустимыми, досто</w:t>
      </w:r>
      <w:r>
        <w:rPr>
          <w:sz w:val="28"/>
          <w:szCs w:val="28"/>
        </w:rPr>
        <w:t xml:space="preserve">верными и достаточными для разрешения дела. </w:t>
      </w:r>
    </w:p>
    <w:p w:rsidR="00083764" w:rsidRPr="001912EF" w:rsidP="00083764">
      <w:pPr>
        <w:tabs>
          <w:tab w:val="left" w:pos="18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судья, выслушав </w:t>
      </w:r>
      <w:r w:rsidR="003403C7">
        <w:rPr>
          <w:sz w:val="28"/>
          <w:szCs w:val="28"/>
        </w:rPr>
        <w:t>А.Ш. Гайфуллина</w:t>
      </w:r>
      <w:r>
        <w:rPr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</w:t>
      </w:r>
      <w:r>
        <w:rPr>
          <w:sz w:val="28"/>
          <w:szCs w:val="28"/>
        </w:rPr>
        <w:t xml:space="preserve">ти, считает вину </w:t>
      </w:r>
      <w:r w:rsidR="003403C7">
        <w:rPr>
          <w:sz w:val="28"/>
          <w:szCs w:val="28"/>
        </w:rPr>
        <w:t xml:space="preserve">А.Ш. Гайфуллина </w:t>
      </w:r>
      <w:r>
        <w:rPr>
          <w:sz w:val="28"/>
          <w:szCs w:val="28"/>
        </w:rPr>
        <w:t>установленной и квалифицирует его действие</w:t>
      </w:r>
      <w:r w:rsidRPr="001912EF">
        <w:rPr>
          <w:sz w:val="28"/>
          <w:szCs w:val="28"/>
        </w:rPr>
        <w:t xml:space="preserve"> частью 2 статьи 7.27 КоАП РФ,</w:t>
      </w:r>
      <w:r w:rsidRPr="001912EF">
        <w:rPr>
          <w:color w:val="000000"/>
          <w:sz w:val="28"/>
          <w:szCs w:val="28"/>
        </w:rPr>
        <w:t xml:space="preserve"> то есть </w:t>
      </w:r>
      <w:r w:rsidRPr="001912EF">
        <w:rPr>
          <w:rFonts w:eastAsia="Times New Roman"/>
          <w:sz w:val="28"/>
          <w:szCs w:val="28"/>
          <w:lang w:eastAsia="en-US"/>
        </w:rPr>
        <w:t>мелкое хищение чужого имущества стоимостью более одной тысячи рублей, но не более двух тысяч пятисот рублей путем кражи при отсутствии признак</w:t>
      </w:r>
      <w:r w:rsidRPr="001912EF">
        <w:rPr>
          <w:rFonts w:eastAsia="Times New Roman"/>
          <w:sz w:val="28"/>
          <w:szCs w:val="28"/>
          <w:lang w:eastAsia="en-US"/>
        </w:rPr>
        <w:t xml:space="preserve">ов преступлений, </w:t>
      </w:r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предусмотренных </w:t>
      </w:r>
      <w:hyperlink r:id="rId4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5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6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158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статьей </w:t>
      </w:r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158.1, </w:t>
      </w:r>
      <w:hyperlink r:id="rId7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8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</w:t>
        </w:r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9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159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0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1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12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159.1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3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4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15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159.2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6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7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18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</w:t>
        </w:r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тьи 159.3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9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20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21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159.5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22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23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24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159.6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25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26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 статьи 160</w:t>
        </w:r>
      </w:hyperlink>
      <w:r w:rsidRPr="001912EF">
        <w:rPr>
          <w:rFonts w:eastAsia="Times New Roman"/>
          <w:sz w:val="28"/>
          <w:szCs w:val="28"/>
          <w:lang w:eastAsia="en-US"/>
        </w:rPr>
        <w:t xml:space="preserve"> Уголовного кодекса Российской Федерации.</w:t>
      </w:r>
    </w:p>
    <w:p w:rsidR="00083764" w:rsidP="0008376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27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</w:t>
      </w:r>
      <w:r>
        <w:rPr>
          <w:sz w:val="28"/>
          <w:szCs w:val="28"/>
        </w:rPr>
        <w:t>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083764" w:rsidP="0008376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912EF"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</w:t>
      </w:r>
      <w:r w:rsidRPr="001912EF">
        <w:rPr>
          <w:sz w:val="28"/>
          <w:szCs w:val="28"/>
        </w:rPr>
        <w:t xml:space="preserve">мущественное положение, в качестве обстоятельств, смягчающих административную ответственность, признание вины, состояние здоровья </w:t>
      </w:r>
      <w:r w:rsidR="003403C7">
        <w:rPr>
          <w:sz w:val="28"/>
          <w:szCs w:val="28"/>
        </w:rPr>
        <w:t>А.Ш. Гайфуллина</w:t>
      </w:r>
      <w:r w:rsidRPr="001912EF" w:rsidR="003403C7">
        <w:rPr>
          <w:sz w:val="28"/>
          <w:szCs w:val="28"/>
        </w:rPr>
        <w:t xml:space="preserve"> </w:t>
      </w:r>
      <w:r w:rsidRPr="001912EF">
        <w:rPr>
          <w:sz w:val="28"/>
          <w:szCs w:val="28"/>
        </w:rPr>
        <w:t>и его близких родственников</w:t>
      </w:r>
      <w:r w:rsidR="00CE6183">
        <w:rPr>
          <w:sz w:val="28"/>
          <w:szCs w:val="28"/>
        </w:rPr>
        <w:t>, наличие несовершеннолетнего</w:t>
      </w:r>
      <w:r>
        <w:rPr>
          <w:sz w:val="28"/>
          <w:szCs w:val="28"/>
        </w:rPr>
        <w:t xml:space="preserve"> ребенка</w:t>
      </w:r>
      <w:r w:rsidRPr="001912EF">
        <w:rPr>
          <w:sz w:val="28"/>
          <w:szCs w:val="28"/>
        </w:rPr>
        <w:t xml:space="preserve">. </w:t>
      </w:r>
      <w:r>
        <w:rPr>
          <w:sz w:val="28"/>
          <w:szCs w:val="28"/>
        </w:rPr>
        <w:t>Обстоятельств, отягчающих административную о</w:t>
      </w:r>
      <w:r>
        <w:rPr>
          <w:sz w:val="28"/>
          <w:szCs w:val="28"/>
        </w:rPr>
        <w:t>тветственность, судом не установлено.</w:t>
      </w:r>
    </w:p>
    <w:p w:rsidR="00083764" w:rsidRPr="001912EF" w:rsidP="0008376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912EF">
        <w:rPr>
          <w:sz w:val="28"/>
          <w:szCs w:val="28"/>
        </w:rPr>
        <w:t xml:space="preserve">С учетом характера деяния и личности </w:t>
      </w:r>
      <w:r w:rsidR="003403C7">
        <w:rPr>
          <w:sz w:val="28"/>
          <w:szCs w:val="28"/>
        </w:rPr>
        <w:t>А.Ш. Гайфуллина</w:t>
      </w:r>
      <w:r w:rsidRPr="001912EF" w:rsidR="003403C7">
        <w:rPr>
          <w:sz w:val="28"/>
          <w:szCs w:val="28"/>
        </w:rPr>
        <w:t xml:space="preserve"> </w:t>
      </w:r>
      <w:r w:rsidRPr="001912EF">
        <w:rPr>
          <w:sz w:val="28"/>
          <w:szCs w:val="28"/>
        </w:rPr>
        <w:t xml:space="preserve">судья приходит к мнению о назначении наказания в виде административного </w:t>
      </w:r>
      <w:r w:rsidR="00CE6183">
        <w:rPr>
          <w:sz w:val="28"/>
          <w:szCs w:val="28"/>
        </w:rPr>
        <w:t>ареста</w:t>
      </w:r>
      <w:r w:rsidRPr="001912EF">
        <w:rPr>
          <w:sz w:val="28"/>
          <w:szCs w:val="28"/>
        </w:rPr>
        <w:t>, которое в данном случае с наибольшим эффектом достигнет целей административного наказ</w:t>
      </w:r>
      <w:r w:rsidRPr="001912EF">
        <w:rPr>
          <w:sz w:val="28"/>
          <w:szCs w:val="28"/>
        </w:rPr>
        <w:t>ания.</w:t>
      </w:r>
    </w:p>
    <w:p w:rsidR="00083764" w:rsidRPr="001912EF" w:rsidP="0008376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912EF">
        <w:rPr>
          <w:sz w:val="28"/>
          <w:szCs w:val="28"/>
        </w:rPr>
        <w:t xml:space="preserve">На основании изложенного и руководствуясь статьями 29.9-29.10 КоАП РФ, мировой судья </w:t>
      </w:r>
    </w:p>
    <w:p w:rsidR="00083764" w:rsidP="0008376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1912EF">
        <w:rPr>
          <w:sz w:val="28"/>
          <w:szCs w:val="28"/>
        </w:rPr>
        <w:t>ПОСТАНОВИЛ:</w:t>
      </w:r>
    </w:p>
    <w:p w:rsidR="00CE6183" w:rsidP="0008376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3403C7" w:rsidP="003403C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Гайфуллина </w:t>
      </w:r>
      <w:r w:rsidR="00AD3E9D">
        <w:rPr>
          <w:sz w:val="28"/>
          <w:szCs w:val="28"/>
        </w:rPr>
        <w:t>А.Ш.</w:t>
      </w:r>
      <w:r w:rsidRPr="001912E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 КоАП РФ, </w:t>
      </w:r>
      <w:r>
        <w:rPr>
          <w:sz w:val="28"/>
          <w:szCs w:val="28"/>
        </w:rPr>
        <w:t>и назначи</w:t>
      </w:r>
      <w:r>
        <w:rPr>
          <w:sz w:val="28"/>
          <w:szCs w:val="28"/>
        </w:rPr>
        <w:t>ть ему административное наказание в виде административного ареста сроком на 10 суток.</w:t>
      </w:r>
    </w:p>
    <w:p w:rsidR="003403C7" w:rsidP="003403C7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="00CE6183">
        <w:rPr>
          <w:rFonts w:ascii="Times New Roman" w:hAnsi="Times New Roman" w:cs="Times New Roman"/>
          <w:sz w:val="28"/>
          <w:szCs w:val="28"/>
        </w:rPr>
        <w:t>исчислять с 08 часов 15 минут 18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</w:t>
      </w:r>
    </w:p>
    <w:p w:rsidR="003403C7" w:rsidRPr="001912EF" w:rsidP="003403C7">
      <w:pPr>
        <w:ind w:firstLine="708"/>
        <w:jc w:val="both"/>
        <w:rPr>
          <w:color w:val="000000"/>
          <w:sz w:val="28"/>
          <w:szCs w:val="28"/>
        </w:rPr>
      </w:pPr>
      <w:r w:rsidRPr="001912EF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color w:val="000000"/>
          <w:sz w:val="28"/>
          <w:szCs w:val="28"/>
        </w:rPr>
        <w:t>2</w:t>
      </w:r>
      <w:r w:rsidRPr="001912EF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3843D6" w:rsidRPr="00517D55" w:rsidP="003843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03C7" w:rsidP="003403C7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sz w:val="27"/>
          <w:szCs w:val="27"/>
        </w:rPr>
        <w:t>Р.Х. Каримов</w:t>
      </w:r>
    </w:p>
    <w:p w:rsidR="003403C7" w:rsidP="003403C7"/>
    <w:p w:rsidR="00083764" w:rsidRPr="001A0821" w:rsidP="003843D6">
      <w:pPr>
        <w:tabs>
          <w:tab w:val="left" w:pos="2730"/>
        </w:tabs>
        <w:spacing w:line="0" w:lineRule="atLeast"/>
        <w:jc w:val="both"/>
        <w:rPr>
          <w:color w:val="FFFFFF" w:themeColor="background1"/>
          <w:sz w:val="28"/>
          <w:szCs w:val="28"/>
        </w:rPr>
      </w:pPr>
      <w:r w:rsidRPr="001A082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М.А. Храмов</w:t>
      </w:r>
    </w:p>
    <w:p w:rsidR="00B90F6F" w:rsidRPr="001A0821">
      <w:pPr>
        <w:rPr>
          <w:color w:val="FFFFFF" w:themeColor="background1"/>
        </w:rPr>
      </w:pPr>
    </w:p>
    <w:sectPr w:rsidSect="0026721C">
      <w:headerReference w:type="default" r:id="rId2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1232922"/>
      <w:docPartObj>
        <w:docPartGallery w:val="Page Numbers (Top of Page)"/>
        <w:docPartUnique/>
      </w:docPartObj>
    </w:sdtPr>
    <w:sdtContent>
      <w:p w:rsidR="00813E3F">
        <w:pPr>
          <w:pStyle w:val="Header"/>
          <w:jc w:val="center"/>
        </w:pPr>
        <w:r>
          <w:fldChar w:fldCharType="begin"/>
        </w:r>
        <w:r w:rsidR="00E46312">
          <w:instrText xml:space="preserve"> PAGE   \* MERGEFORMAT </w:instrText>
        </w:r>
        <w:r>
          <w:fldChar w:fldCharType="separate"/>
        </w:r>
        <w:r w:rsidR="00AD3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64"/>
    <w:rsid w:val="00035C03"/>
    <w:rsid w:val="00044E55"/>
    <w:rsid w:val="00083764"/>
    <w:rsid w:val="001912EF"/>
    <w:rsid w:val="001A0821"/>
    <w:rsid w:val="0026721C"/>
    <w:rsid w:val="00312F01"/>
    <w:rsid w:val="003403C7"/>
    <w:rsid w:val="003843D6"/>
    <w:rsid w:val="00517D55"/>
    <w:rsid w:val="0053461F"/>
    <w:rsid w:val="00764C6A"/>
    <w:rsid w:val="00813E3F"/>
    <w:rsid w:val="00AD3E9D"/>
    <w:rsid w:val="00AF7DB3"/>
    <w:rsid w:val="00B90F6F"/>
    <w:rsid w:val="00CE6183"/>
    <w:rsid w:val="00D601C9"/>
    <w:rsid w:val="00E46312"/>
    <w:rsid w:val="00EC0EA7"/>
    <w:rsid w:val="00ED49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83764"/>
    <w:rPr>
      <w:color w:val="0000FF"/>
      <w:u w:val="single"/>
    </w:rPr>
  </w:style>
  <w:style w:type="paragraph" w:customStyle="1" w:styleId="ConsNormal">
    <w:name w:val="ConsNormal"/>
    <w:rsid w:val="000837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8376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8376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hyperlink" Target="http://sudact.ru/law/koap/razdel-i/glava-3/statia-3.9/?marker=fdoctlaw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