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Dategrp-7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«ДНС»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сумку для ноутбука </w:t>
      </w:r>
      <w:r>
        <w:rPr>
          <w:rFonts w:ascii="Times New Roman" w:eastAsia="Times New Roman" w:hAnsi="Times New Roman" w:cs="Times New Roman"/>
          <w:sz w:val="28"/>
          <w:szCs w:val="28"/>
        </w:rPr>
        <w:t>RIVACASE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Style w:val="cat-Sumgrp-16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eastAsia="Times New Roman" w:hAnsi="Times New Roman" w:cs="Times New Roman"/>
          <w:sz w:val="28"/>
          <w:szCs w:val="28"/>
        </w:rPr>
        <w:t>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пояснил, что после хищения он сам подошел и отдал сумку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</w:t>
      </w:r>
      <w:r>
        <w:rPr>
          <w:rFonts w:ascii="Times New Roman" w:eastAsia="Times New Roman" w:hAnsi="Times New Roman" w:cs="Times New Roman"/>
          <w:sz w:val="28"/>
          <w:szCs w:val="28"/>
        </w:rPr>
        <w:t>мужчину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сумку для ноутбука </w:t>
      </w:r>
      <w:r>
        <w:rPr>
          <w:rFonts w:ascii="Times New Roman" w:eastAsia="Times New Roman" w:hAnsi="Times New Roman" w:cs="Times New Roman"/>
          <w:sz w:val="28"/>
          <w:szCs w:val="28"/>
        </w:rPr>
        <w:t>RIVA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 зашел мужчина, который находился по внешним признака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имел шаткую походку, невнятную речь, от него исходил запах алкоголя. Мужчина взял с прилавка товар, а именно сумму </w:t>
      </w:r>
      <w:r>
        <w:rPr>
          <w:rFonts w:ascii="Times New Roman" w:eastAsia="Times New Roman" w:hAnsi="Times New Roman" w:cs="Times New Roman"/>
          <w:sz w:val="28"/>
          <w:szCs w:val="28"/>
        </w:rPr>
        <w:t>RIVA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 через кассу, не оплатив за товар;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дополнительными объяснениями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мужчина похитил сумку </w:t>
      </w:r>
      <w:r>
        <w:rPr>
          <w:rFonts w:ascii="Times New Roman" w:eastAsia="Times New Roman" w:hAnsi="Times New Roman" w:cs="Times New Roman"/>
          <w:sz w:val="28"/>
          <w:szCs w:val="28"/>
        </w:rPr>
        <w:t>RIVACASE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8730 стоимостью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изъятия у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сумки для ноутбука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товарной накладной о поступлении в магазин товара - сумки для ноутбука </w:t>
      </w:r>
      <w:r>
        <w:rPr>
          <w:rFonts w:ascii="Times New Roman" w:eastAsia="Times New Roman" w:hAnsi="Times New Roman" w:cs="Times New Roman"/>
          <w:sz w:val="28"/>
          <w:szCs w:val="28"/>
        </w:rPr>
        <w:t>RIVACASE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8730 стоимостью </w:t>
      </w:r>
      <w:r>
        <w:rPr>
          <w:rStyle w:val="cat-Sumgrp-16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видеозаписью, из которой следует, в магазин заходит мужчина, в руках у него ничего 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 этот мужчина идет с сумкой в руках, </w:t>
      </w:r>
      <w:r>
        <w:rPr>
          <w:rFonts w:ascii="Times New Roman" w:eastAsia="Times New Roman" w:hAnsi="Times New Roman" w:cs="Times New Roman"/>
          <w:sz w:val="28"/>
          <w:szCs w:val="28"/>
        </w:rPr>
        <w:t>бросает ее за пределы магазина мим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противокражных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sz w:val="28"/>
          <w:szCs w:val="28"/>
        </w:rPr>
        <w:t>, выходит сам, ногой толкает сумку, потом берет ее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 с результатом 1,081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17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правонарушения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20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Timegrp-19rplc-9">
    <w:name w:val="cat-Time grp-19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SumInWordsgrp-17rplc-28">
    <w:name w:val="cat-SumInWords grp-1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8rplc-30">
    <w:name w:val="cat-FIO grp-8 rplc-30"/>
    <w:basedOn w:val="DefaultParagraphFont"/>
  </w:style>
  <w:style w:type="character" w:customStyle="1" w:styleId="cat-Timegrp-20rplc-31">
    <w:name w:val="cat-Time grp-20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