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688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' --</w:t>
      </w:r>
      <w:r>
        <w:rPr>
          <w:rFonts w:ascii="Times New Roman" w:eastAsia="Times New Roman" w:hAnsi="Times New Roman" w:cs="Times New Roman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sz w:val="26"/>
          <w:szCs w:val="26"/>
        </w:rPr>
        <w:t>'//Д2</w:t>
      </w:r>
    </w:p>
    <w:p>
      <w:pPr>
        <w:spacing w:before="81" w:after="0"/>
        <w:ind w:left="346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tabs>
          <w:tab w:val="left" w:pos="4747"/>
        </w:tabs>
        <w:spacing w:before="381" w:after="0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 </w:t>
      </w:r>
      <w:r>
        <w:rPr>
          <w:rStyle w:val="cat-Dategrp-5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339" w:after="0" w:line="317" w:lineRule="atLeast"/>
        <w:ind w:right="300" w:firstLine="72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№10 по Нижнекамскому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Заляев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№8 по 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жнекамскому судебному району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посредством </w:t>
      </w:r>
      <w:r>
        <w:rPr>
          <w:rFonts w:ascii="Times New Roman" w:eastAsia="Times New Roman" w:hAnsi="Times New Roman" w:cs="Times New Roman"/>
          <w:sz w:val="26"/>
          <w:szCs w:val="26"/>
        </w:rPr>
        <w:t>видеоконференц-связи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дело об административном правонарушении по части 2 статьи 12.26 Кодекса Российской Федерации об административных правонарушениях,</w:t>
      </w:r>
    </w:p>
    <w:p>
      <w:pPr>
        <w:spacing w:before="0" w:after="0" w:line="317" w:lineRule="atLeast"/>
        <w:ind w:right="300" w:firstLine="72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Style w:val="cat-FIOgrp-7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1rplc-5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>
        <w:rPr>
          <w:rStyle w:val="cat-Addressgrp-2rplc-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состоящего в браке, имеющего на иждивении 3 ма</w:t>
      </w:r>
      <w:r>
        <w:rPr>
          <w:rFonts w:ascii="Times New Roman" w:eastAsia="Times New Roman" w:hAnsi="Times New Roman" w:cs="Times New Roman"/>
          <w:sz w:val="26"/>
          <w:szCs w:val="26"/>
        </w:rPr>
        <w:t>лолетних детей, ранее не привлекавшегося к административной ответственности,</w:t>
      </w:r>
    </w:p>
    <w:p>
      <w:pPr>
        <w:spacing w:before="0" w:after="0" w:line="317" w:lineRule="atLeast"/>
        <w:ind w:right="300" w:firstLine="72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Процессуальные права и обязанности, предусмотренные статьей 25. </w:t>
      </w:r>
      <w:r>
        <w:rPr>
          <w:rFonts w:ascii="Times New Roman" w:eastAsia="Times New Roman" w:hAnsi="Times New Roman" w:cs="Times New Roman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 </w:t>
      </w:r>
      <w:r>
        <w:rPr>
          <w:rStyle w:val="cat-FIOgrp-8rplc-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разъяснены.</w:t>
      </w:r>
    </w:p>
    <w:p>
      <w:pPr>
        <w:spacing w:before="282" w:after="0"/>
        <w:ind w:left="380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339" w:after="0" w:line="317" w:lineRule="atLeast"/>
        <w:ind w:right="300" w:firstLine="720"/>
        <w:jc w:val="both"/>
      </w:pPr>
      <w:r>
        <w:rPr>
          <w:rStyle w:val="cat-Dategrp-6rplc-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12rplc-9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8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возле дома №14 по </w:t>
      </w:r>
      <w:r>
        <w:rPr>
          <w:rStyle w:val="cat-Addressgrp-3rplc-1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Нижнекамска </w:t>
      </w:r>
      <w:r>
        <w:rPr>
          <w:rStyle w:val="cat-Addressgrp-1rplc-1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управлял транспортным средством </w:t>
      </w:r>
      <w:r>
        <w:rPr>
          <w:rStyle w:val="cat-CarMakeModelgrp-14rplc-13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Еранта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с </w:t>
      </w:r>
      <w:r>
        <w:rPr>
          <w:rStyle w:val="cat-CarNumbergrp-15rplc-14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>, с признаками опьянения, не имея пра</w:t>
      </w:r>
      <w:r>
        <w:rPr>
          <w:rFonts w:ascii="Times New Roman" w:eastAsia="Times New Roman" w:hAnsi="Times New Roman" w:cs="Times New Roman"/>
          <w:sz w:val="26"/>
          <w:szCs w:val="26"/>
        </w:rPr>
        <w:t>ва управления транспортными средствами, на законное требование сотрудника полиции пройти медицинское освидетельствование на состояние опьянения ответил отказом, тем самым нарушил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пункт 2.3.2 Е</w:t>
      </w:r>
      <w:r>
        <w:rPr>
          <w:rFonts w:ascii="Times New Roman" w:eastAsia="Times New Roman" w:hAnsi="Times New Roman" w:cs="Times New Roman"/>
          <w:sz w:val="26"/>
          <w:szCs w:val="26"/>
        </w:rPr>
        <w:t>}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>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дорожного движения Российской Федерации.</w:t>
      </w:r>
    </w:p>
    <w:p>
      <w:pPr>
        <w:spacing w:before="0" w:after="0" w:line="317" w:lineRule="atLeast"/>
        <w:ind w:right="300" w:firstLine="720"/>
        <w:jc w:val="both"/>
      </w:pPr>
      <w:r>
        <w:rPr>
          <w:rStyle w:val="cat-FIOgrp-8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судебном заседании вину в совершении административного правонарушения признал полностью.</w:t>
      </w:r>
    </w:p>
    <w:p>
      <w:pPr>
        <w:spacing w:before="0" w:after="0" w:line="317" w:lineRule="atLeast"/>
        <w:ind w:right="300" w:firstLine="72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8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изучив материалы дела, мировой судья считает, что его вина подтверждается совокупностью собранных по делу доказательств: протоколом об админ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истративном правонарушении 16 РТ №01739717 от </w:t>
      </w:r>
      <w:r>
        <w:rPr>
          <w:rStyle w:val="cat-Dategrp-6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справкой ОЕИБДД УМВД России по </w:t>
      </w:r>
      <w:r>
        <w:rPr>
          <w:rStyle w:val="cat-Addressgrp-4rplc-1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6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протоколом об отстранении от управления транспортным средством 16 ОТ № 226744 от </w:t>
      </w:r>
      <w:r>
        <w:rPr>
          <w:rStyle w:val="cat-Dategrp-6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направлении на медицинское освидетельствование 16 ТМ №182679 от </w:t>
      </w:r>
      <w:r>
        <w:rPr>
          <w:rStyle w:val="cat-Dategrp-6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чеком </w:t>
      </w:r>
      <w:r>
        <w:rPr>
          <w:rFonts w:ascii="Times New Roman" w:eastAsia="Times New Roman" w:hAnsi="Times New Roman" w:cs="Times New Roman"/>
          <w:sz w:val="26"/>
          <w:szCs w:val="26"/>
        </w:rPr>
        <w:t>Алкотектора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актом освидетельствования на состояние алкогольного опьянения от </w:t>
      </w:r>
      <w:r>
        <w:rPr>
          <w:rStyle w:val="cat-Dategrp-6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объяснениями понятых </w:t>
      </w:r>
      <w:r>
        <w:rPr>
          <w:rStyle w:val="cat-FIOgrp-9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Style w:val="cat-FIOgrp-10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; рапорта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 ИДПС ОЕИБДД УМВД России по </w:t>
      </w:r>
      <w:r>
        <w:rPr>
          <w:rStyle w:val="cat-Addressgrp-4rplc-2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>
      <w:pPr>
        <w:spacing w:before="0" w:after="0" w:line="317" w:lineRule="atLeast"/>
        <w:ind w:left="20" w:firstLine="70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 представленных материалов усматривается, что совершенные должностным лицом в отношении </w:t>
      </w:r>
      <w:r>
        <w:rPr>
          <w:rStyle w:val="cat-FIOgrp-8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процессуальные действия проведены в соответствии с действующим законодательством и сомнений в зак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онности и обоснованности не вызывают, а составленные процессуальные документы соответствуют требованиям норм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РФ.</w:t>
      </w:r>
    </w:p>
    <w:p>
      <w:pPr>
        <w:spacing w:before="0" w:after="0" w:line="317" w:lineRule="atLeast"/>
        <w:ind w:left="20" w:firstLine="70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мировой судья квалифицирует действия </w:t>
      </w:r>
      <w:r>
        <w:rPr>
          <w:rStyle w:val="cat-FIOgrp-8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части 2 статьи 12.26 Кодекса Российской Федерации об 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министративных правонарушениях -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</w:t>
      </w:r>
      <w:r>
        <w:rPr>
          <w:rFonts w:ascii="Times New Roman" w:eastAsia="Times New Roman" w:hAnsi="Times New Roman" w:cs="Times New Roman"/>
          <w:sz w:val="26"/>
          <w:szCs w:val="26"/>
        </w:rPr>
        <w:t>на'состояние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опьянен</w:t>
      </w:r>
      <w:r>
        <w:rPr>
          <w:rFonts w:ascii="Times New Roman" w:eastAsia="Times New Roman" w:hAnsi="Times New Roman" w:cs="Times New Roman"/>
          <w:sz w:val="26"/>
          <w:szCs w:val="26"/>
        </w:rPr>
        <w:t>ия.</w:t>
      </w:r>
    </w:p>
    <w:p>
      <w:pPr>
        <w:spacing w:before="0" w:after="0" w:line="317" w:lineRule="atLeast"/>
        <w:ind w:left="20" w:firstLine="70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 учитывает характер совершенного </w:t>
      </w:r>
      <w:r>
        <w:rPr>
          <w:rStyle w:val="cat-FIOgrp-8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 и его личность.</w:t>
      </w:r>
    </w:p>
    <w:p>
      <w:pPr>
        <w:spacing w:before="0" w:after="0" w:line="317" w:lineRule="atLeast"/>
        <w:ind w:left="20" w:firstLine="70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Обстоятельствами, смягчающими административную ответственность, являются признание вины, раскаяние в содеянном, наличие на иж</w:t>
      </w:r>
      <w:r>
        <w:rPr>
          <w:rFonts w:ascii="Times New Roman" w:eastAsia="Times New Roman" w:hAnsi="Times New Roman" w:cs="Times New Roman"/>
          <w:sz w:val="26"/>
          <w:szCs w:val="26"/>
        </w:rPr>
        <w:t>дивении, 3 малолетних детей.</w:t>
      </w:r>
    </w:p>
    <w:p>
      <w:pPr>
        <w:spacing w:before="0" w:after="0" w:line="317" w:lineRule="atLeast"/>
        <w:ind w:left="20" w:firstLine="70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указанные обстоятельства, суд считает необходимым назначить </w:t>
      </w:r>
      <w:r>
        <w:rPr>
          <w:rStyle w:val="cat-FIOgrp-8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ареста.</w:t>
      </w:r>
    </w:p>
    <w:p>
      <w:pPr>
        <w:spacing w:before="0" w:after="0" w:line="317" w:lineRule="atLeast"/>
        <w:ind w:left="20" w:firstLine="70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статьями 29.9, 29.10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х, мировой судья</w:t>
      </w:r>
    </w:p>
    <w:p>
      <w:pPr>
        <w:spacing w:before="342" w:after="0"/>
        <w:ind w:left="3700"/>
        <w:rPr>
          <w:sz w:val="26"/>
          <w:szCs w:val="26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322" w:lineRule="atLeast"/>
        <w:ind w:right="20" w:firstLine="70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7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частью 2 статьи 12.26 Кодекса Российской Федерации об административных правонарушениях и </w:t>
      </w:r>
      <w:r>
        <w:rPr>
          <w:rFonts w:ascii="Times New Roman" w:eastAsia="Times New Roman" w:hAnsi="Times New Roman" w:cs="Times New Roman"/>
          <w:sz w:val="26"/>
          <w:szCs w:val="26"/>
        </w:rPr>
        <w:t>назначить ему наказание в виде административного ареста сроком на 10 (десять) суток.</w:t>
      </w:r>
    </w:p>
    <w:p>
      <w:pPr>
        <w:spacing w:before="0" w:after="0" w:line="322" w:lineRule="atLeast"/>
        <w:ind w:right="20" w:firstLine="70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момента доставления с </w:t>
      </w:r>
      <w:r>
        <w:rPr>
          <w:rStyle w:val="cat-Timegrp-13rplc-31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6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center"/>
      </w:pPr>
    </w:p>
    <w:p>
      <w:pPr>
        <w:spacing w:before="0" w:after="0" w:line="326" w:lineRule="atLeast"/>
        <w:ind w:right="20" w:firstLine="70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Нижнекамский городской суд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>1</w:t>
      </w:r>
    </w:p>
    <w:p>
      <w:pPr>
        <w:spacing w:before="661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7rplc-4">
    <w:name w:val="cat-FIO grp-7 rplc-4"/>
    <w:basedOn w:val="DefaultParagraphFont"/>
  </w:style>
  <w:style w:type="character" w:customStyle="1" w:styleId="cat-PassportDatagrp-11rplc-5">
    <w:name w:val="cat-PassportData grp-11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FIOgrp-8rplc-7">
    <w:name w:val="cat-FIO grp-8 rplc-7"/>
    <w:basedOn w:val="DefaultParagraphFont"/>
  </w:style>
  <w:style w:type="character" w:customStyle="1" w:styleId="cat-Dategrp-6rplc-8">
    <w:name w:val="cat-Date grp-6 rplc-8"/>
    <w:basedOn w:val="DefaultParagraphFont"/>
  </w:style>
  <w:style w:type="character" w:customStyle="1" w:styleId="cat-Timegrp-12rplc-9">
    <w:name w:val="cat-Time grp-12 rplc-9"/>
    <w:basedOn w:val="DefaultParagraphFont"/>
  </w:style>
  <w:style w:type="character" w:customStyle="1" w:styleId="cat-FIOgrp-8rplc-10">
    <w:name w:val="cat-FIO grp-8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Addressgrp-1rplc-12">
    <w:name w:val="cat-Address grp-1 rplc-12"/>
    <w:basedOn w:val="DefaultParagraphFont"/>
  </w:style>
  <w:style w:type="character" w:customStyle="1" w:styleId="cat-CarMakeModelgrp-14rplc-13">
    <w:name w:val="cat-CarMakeModel grp-14 rplc-13"/>
    <w:basedOn w:val="DefaultParagraphFont"/>
  </w:style>
  <w:style w:type="character" w:customStyle="1" w:styleId="cat-CarNumbergrp-15rplc-14">
    <w:name w:val="cat-CarNumber grp-15 rplc-14"/>
    <w:basedOn w:val="DefaultParagraphFont"/>
  </w:style>
  <w:style w:type="character" w:customStyle="1" w:styleId="cat-FIOgrp-8rplc-15">
    <w:name w:val="cat-FIO grp-8 rplc-15"/>
    <w:basedOn w:val="DefaultParagraphFont"/>
  </w:style>
  <w:style w:type="character" w:customStyle="1" w:styleId="cat-FIOgrp-8rplc-16">
    <w:name w:val="cat-FIO grp-8 rplc-16"/>
    <w:basedOn w:val="DefaultParagraphFont"/>
  </w:style>
  <w:style w:type="character" w:customStyle="1" w:styleId="cat-Dategrp-6rplc-17">
    <w:name w:val="cat-Date grp-6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Dategrp-6rplc-19">
    <w:name w:val="cat-Date grp-6 rplc-19"/>
    <w:basedOn w:val="DefaultParagraphFont"/>
  </w:style>
  <w:style w:type="character" w:customStyle="1" w:styleId="cat-Dategrp-6rplc-20">
    <w:name w:val="cat-Date grp-6 rplc-20"/>
    <w:basedOn w:val="DefaultParagraphFont"/>
  </w:style>
  <w:style w:type="character" w:customStyle="1" w:styleId="cat-Dategrp-6rplc-21">
    <w:name w:val="cat-Date grp-6 rplc-21"/>
    <w:basedOn w:val="DefaultParagraphFont"/>
  </w:style>
  <w:style w:type="character" w:customStyle="1" w:styleId="cat-Dategrp-6rplc-22">
    <w:name w:val="cat-Date grp-6 rplc-22"/>
    <w:basedOn w:val="DefaultParagraphFont"/>
  </w:style>
  <w:style w:type="character" w:customStyle="1" w:styleId="cat-FIOgrp-9rplc-23">
    <w:name w:val="cat-FIO grp-9 rplc-23"/>
    <w:basedOn w:val="DefaultParagraphFont"/>
  </w:style>
  <w:style w:type="character" w:customStyle="1" w:styleId="cat-FIOgrp-10rplc-24">
    <w:name w:val="cat-FIO grp-10 rplc-24"/>
    <w:basedOn w:val="DefaultParagraphFont"/>
  </w:style>
  <w:style w:type="character" w:customStyle="1" w:styleId="cat-Addressgrp-4rplc-25">
    <w:name w:val="cat-Address grp-4 rplc-25"/>
    <w:basedOn w:val="DefaultParagraphFont"/>
  </w:style>
  <w:style w:type="character" w:customStyle="1" w:styleId="cat-FIOgrp-8rplc-26">
    <w:name w:val="cat-FIO grp-8 rplc-26"/>
    <w:basedOn w:val="DefaultParagraphFont"/>
  </w:style>
  <w:style w:type="character" w:customStyle="1" w:styleId="cat-FIOgrp-8rplc-27">
    <w:name w:val="cat-FIO grp-8 rplc-27"/>
    <w:basedOn w:val="DefaultParagraphFont"/>
  </w:style>
  <w:style w:type="character" w:customStyle="1" w:styleId="cat-FIOgrp-8rplc-28">
    <w:name w:val="cat-FIO grp-8 rplc-28"/>
    <w:basedOn w:val="DefaultParagraphFont"/>
  </w:style>
  <w:style w:type="character" w:customStyle="1" w:styleId="cat-FIOgrp-8rplc-29">
    <w:name w:val="cat-FIO grp-8 rplc-29"/>
    <w:basedOn w:val="DefaultParagraphFont"/>
  </w:style>
  <w:style w:type="character" w:customStyle="1" w:styleId="cat-FIOgrp-7rplc-30">
    <w:name w:val="cat-FIO grp-7 rplc-30"/>
    <w:basedOn w:val="DefaultParagraphFont"/>
  </w:style>
  <w:style w:type="character" w:customStyle="1" w:styleId="cat-Timegrp-13rplc-31">
    <w:name w:val="cat-Time grp-13 rplc-31"/>
    <w:basedOn w:val="DefaultParagraphFont"/>
  </w:style>
  <w:style w:type="character" w:customStyle="1" w:styleId="cat-Dategrp-6rplc-32">
    <w:name w:val="cat-Date grp-6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