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50A32" w:rsidRPr="00650A32" w:rsidP="00650A32">
      <w:pPr>
        <w:pStyle w:val="11"/>
        <w:keepNext/>
        <w:keepLines/>
        <w:shd w:val="clear" w:color="auto" w:fill="auto"/>
        <w:tabs>
          <w:tab w:val="left" w:pos="709"/>
          <w:tab w:val="left" w:pos="851"/>
        </w:tabs>
        <w:spacing w:after="346" w:line="260" w:lineRule="exact"/>
        <w:ind w:left="20" w:firstLine="547"/>
        <w:rPr>
          <w:sz w:val="28"/>
          <w:szCs w:val="28"/>
        </w:rPr>
      </w:pPr>
      <w:r w:rsidRPr="00650A32">
        <w:rPr>
          <w:sz w:val="28"/>
          <w:szCs w:val="28"/>
        </w:rPr>
        <w:t>ПОСТАНОВЛЕНИЕ</w:t>
      </w:r>
    </w:p>
    <w:p w:rsidR="00650A32" w:rsidRPr="00650A32" w:rsidP="00650A32">
      <w:pPr>
        <w:pStyle w:val="10"/>
        <w:shd w:val="clear" w:color="auto" w:fill="auto"/>
        <w:tabs>
          <w:tab w:val="left" w:pos="709"/>
          <w:tab w:val="left" w:pos="851"/>
          <w:tab w:val="left" w:pos="4911"/>
        </w:tabs>
        <w:spacing w:after="635" w:line="240" w:lineRule="exact"/>
        <w:ind w:left="20" w:firstLine="547"/>
        <w:jc w:val="both"/>
        <w:rPr>
          <w:sz w:val="28"/>
          <w:szCs w:val="28"/>
        </w:rPr>
      </w:pPr>
      <w:r w:rsidRPr="00650A32">
        <w:rPr>
          <w:sz w:val="28"/>
          <w:szCs w:val="28"/>
        </w:rPr>
        <w:t>24 марта 2022 года</w:t>
      </w:r>
      <w:r>
        <w:rPr>
          <w:sz w:val="28"/>
          <w:szCs w:val="28"/>
        </w:rPr>
        <w:t xml:space="preserve">                     </w:t>
      </w:r>
      <w:r w:rsidRPr="00650A32">
        <w:rPr>
          <w:sz w:val="28"/>
          <w:szCs w:val="28"/>
        </w:rPr>
        <w:t>город Нижнекамск Республика Татарстан</w:t>
      </w:r>
    </w:p>
    <w:p w:rsidR="00650A32" w:rsidRPr="00650A32" w:rsidP="00650A32">
      <w:pPr>
        <w:pStyle w:val="10"/>
        <w:shd w:val="clear" w:color="auto" w:fill="auto"/>
        <w:tabs>
          <w:tab w:val="left" w:pos="709"/>
          <w:tab w:val="left" w:pos="851"/>
        </w:tabs>
        <w:spacing w:after="422" w:line="317" w:lineRule="exact"/>
        <w:ind w:left="20" w:right="40" w:firstLine="547"/>
        <w:jc w:val="both"/>
        <w:rPr>
          <w:sz w:val="28"/>
          <w:szCs w:val="28"/>
        </w:rPr>
      </w:pPr>
      <w:r w:rsidRPr="00650A32">
        <w:rPr>
          <w:sz w:val="28"/>
          <w:szCs w:val="28"/>
        </w:rPr>
        <w:t>Мировой судья судебного участка №7 по Нижнекамскому судебному району Республики Татарстан Шувалов Е.В., рассмотрев дело об административном правонарушении по части 2 статьи 12.27 КоАП РФ в отношении Якимова Н</w:t>
      </w:r>
      <w:r>
        <w:rPr>
          <w:sz w:val="28"/>
          <w:szCs w:val="28"/>
        </w:rPr>
        <w:t>.</w:t>
      </w:r>
      <w:r w:rsidRPr="00650A32">
        <w:rPr>
          <w:sz w:val="28"/>
          <w:szCs w:val="28"/>
        </w:rPr>
        <w:t>Н</w:t>
      </w:r>
      <w:r>
        <w:rPr>
          <w:sz w:val="28"/>
          <w:szCs w:val="28"/>
        </w:rPr>
        <w:t>.</w:t>
      </w:r>
      <w:r w:rsidRPr="00650A32">
        <w:rPr>
          <w:sz w:val="28"/>
          <w:szCs w:val="28"/>
        </w:rPr>
        <w:t xml:space="preserve">, </w:t>
      </w:r>
      <w:r>
        <w:rPr>
          <w:sz w:val="28"/>
          <w:szCs w:val="28"/>
        </w:rPr>
        <w:t>«…»</w:t>
      </w:r>
      <w:r w:rsidRPr="00650A32">
        <w:rPr>
          <w:sz w:val="28"/>
          <w:szCs w:val="28"/>
        </w:rPr>
        <w:t>, ранее не привлекавшегося к административной ответственности,</w:t>
      </w:r>
    </w:p>
    <w:p w:rsidR="00650A32" w:rsidRPr="00650A32" w:rsidP="00650A32">
      <w:pPr>
        <w:pStyle w:val="10"/>
        <w:shd w:val="clear" w:color="auto" w:fill="auto"/>
        <w:tabs>
          <w:tab w:val="left" w:pos="709"/>
          <w:tab w:val="left" w:pos="851"/>
        </w:tabs>
        <w:spacing w:after="257" w:line="240" w:lineRule="exact"/>
        <w:ind w:left="4520" w:firstLine="547"/>
        <w:jc w:val="left"/>
        <w:rPr>
          <w:sz w:val="28"/>
          <w:szCs w:val="28"/>
        </w:rPr>
      </w:pPr>
      <w:r w:rsidRPr="00650A32">
        <w:rPr>
          <w:sz w:val="28"/>
          <w:szCs w:val="28"/>
        </w:rPr>
        <w:t>установил:</w:t>
      </w:r>
    </w:p>
    <w:p w:rsidR="00650A32" w:rsidRPr="00650A32" w:rsidP="00650A32">
      <w:pPr>
        <w:pStyle w:val="10"/>
        <w:shd w:val="clear" w:color="auto" w:fill="auto"/>
        <w:tabs>
          <w:tab w:val="left" w:pos="709"/>
          <w:tab w:val="left" w:pos="851"/>
        </w:tabs>
        <w:spacing w:after="0" w:line="322" w:lineRule="exact"/>
        <w:ind w:left="20" w:right="40" w:firstLine="547"/>
        <w:jc w:val="both"/>
        <w:rPr>
          <w:sz w:val="28"/>
          <w:szCs w:val="28"/>
        </w:rPr>
      </w:pPr>
      <w:r w:rsidRPr="00650A32">
        <w:rPr>
          <w:sz w:val="28"/>
          <w:szCs w:val="28"/>
        </w:rPr>
        <w:t xml:space="preserve">Согласно протоколу об административном правонарушении, 03 февраля 2022 года в 06 часов 51 минуту Якимов Н.Н. находясь возле дома по адресу: Республика Татарстан, город Нижнекамск, </w:t>
      </w:r>
      <w:r w:rsidRPr="00650A32">
        <w:rPr>
          <w:sz w:val="28"/>
          <w:szCs w:val="28"/>
        </w:rPr>
        <w:t>«…»</w:t>
      </w:r>
      <w:r w:rsidRPr="00650A32">
        <w:rPr>
          <w:sz w:val="28"/>
          <w:szCs w:val="28"/>
        </w:rPr>
        <w:t xml:space="preserve">, управляя транспортным средством </w:t>
      </w:r>
      <w:r w:rsidRPr="00650A32">
        <w:rPr>
          <w:sz w:val="28"/>
          <w:szCs w:val="28"/>
        </w:rPr>
        <w:t>«…»</w:t>
      </w:r>
      <w:r w:rsidRPr="00650A32">
        <w:rPr>
          <w:sz w:val="28"/>
          <w:szCs w:val="28"/>
        </w:rPr>
        <w:t xml:space="preserve">, государственный регистрационный знак </w:t>
      </w:r>
      <w:r w:rsidRPr="00650A32">
        <w:rPr>
          <w:sz w:val="28"/>
          <w:szCs w:val="28"/>
        </w:rPr>
        <w:t>«…»</w:t>
      </w:r>
      <w:r w:rsidRPr="00650A32">
        <w:rPr>
          <w:sz w:val="28"/>
          <w:szCs w:val="28"/>
        </w:rPr>
        <w:t xml:space="preserve"> и являясь участником дорожно-транспортного происшествия, в нарушение пункта 2.5 Правил дорожного движения РФ, оставил место дорожно- транспортного происшествия (далее - ДТП).</w:t>
      </w:r>
    </w:p>
    <w:p w:rsidR="00650A32" w:rsidRPr="00650A32" w:rsidP="00650A32">
      <w:pPr>
        <w:pStyle w:val="10"/>
        <w:shd w:val="clear" w:color="auto" w:fill="auto"/>
        <w:tabs>
          <w:tab w:val="left" w:pos="709"/>
          <w:tab w:val="left" w:pos="851"/>
        </w:tabs>
        <w:spacing w:after="0" w:line="322" w:lineRule="exact"/>
        <w:ind w:left="20" w:right="40" w:firstLine="547"/>
        <w:jc w:val="both"/>
        <w:rPr>
          <w:sz w:val="28"/>
          <w:szCs w:val="28"/>
        </w:rPr>
      </w:pPr>
      <w:r w:rsidRPr="00650A32">
        <w:rPr>
          <w:sz w:val="28"/>
          <w:szCs w:val="28"/>
        </w:rPr>
        <w:t>Якимов Н.Н. в судебном заседании пояснил, что 03 февраля 2022 года он находился на работе по очистке дорог от снега. Работа проводилась с 06 утра до 12 дня, в том числе и во дворе дома №</w:t>
      </w:r>
      <w:r w:rsidRPr="00650A32">
        <w:rPr>
          <w:sz w:val="28"/>
          <w:szCs w:val="28"/>
        </w:rPr>
        <w:t>«…»</w:t>
      </w:r>
      <w:r w:rsidRPr="00650A32">
        <w:rPr>
          <w:sz w:val="28"/>
          <w:szCs w:val="28"/>
        </w:rPr>
        <w:t xml:space="preserve"> по проспекту </w:t>
      </w:r>
      <w:r w:rsidRPr="00650A32">
        <w:rPr>
          <w:sz w:val="28"/>
          <w:szCs w:val="28"/>
        </w:rPr>
        <w:t>«…»</w:t>
      </w:r>
      <w:r w:rsidRPr="00650A32">
        <w:rPr>
          <w:sz w:val="28"/>
          <w:szCs w:val="28"/>
        </w:rPr>
        <w:t>. Через несколько дней ему стало известно, что очищая снег, он задел рядом стоящий автомобиль. Просил назначить наказание не связанное с лишением права управления транспортными средствами, так как умысла покидать место ДТП у него не было, он продолжал работать непосредственной близости к месту ДТП.</w:t>
      </w:r>
    </w:p>
    <w:p w:rsidR="00650A32" w:rsidRPr="00650A32" w:rsidP="00650A32">
      <w:pPr>
        <w:pStyle w:val="10"/>
        <w:shd w:val="clear" w:color="auto" w:fill="auto"/>
        <w:tabs>
          <w:tab w:val="left" w:pos="709"/>
          <w:tab w:val="left" w:pos="851"/>
        </w:tabs>
        <w:spacing w:after="0" w:line="322" w:lineRule="exact"/>
        <w:ind w:left="20" w:right="40" w:firstLine="547"/>
        <w:jc w:val="both"/>
        <w:rPr>
          <w:sz w:val="28"/>
          <w:szCs w:val="28"/>
        </w:rPr>
      </w:pPr>
      <w:r w:rsidRPr="00650A32">
        <w:rPr>
          <w:sz w:val="28"/>
          <w:szCs w:val="28"/>
        </w:rPr>
        <w:t>Свидетель Б. в судебном заседании пояснила, что является непосредственным руководителем Якимова Н.Н. 03 февраля 2022 года он проводил работы по очистке дорог от снега, на работе находился до 14 часов 00 минут, если бы он заметил, что задел автомобиль, то обязательно сообщил об этом ей и в этом случае были бы вызваны сотрудники ГИБДД. Характеризует его как порядочного и ответственного работника. Считает, что у Якимова Н.Н. отсутствовал умысел на оставление места ДТП.</w:t>
      </w:r>
    </w:p>
    <w:p w:rsidR="00650A32" w:rsidRPr="00650A32" w:rsidP="00650A32">
      <w:pPr>
        <w:pStyle w:val="10"/>
        <w:shd w:val="clear" w:color="auto" w:fill="auto"/>
        <w:tabs>
          <w:tab w:val="left" w:pos="709"/>
          <w:tab w:val="left" w:pos="851"/>
        </w:tabs>
        <w:spacing w:after="0" w:line="322" w:lineRule="exact"/>
        <w:ind w:left="20" w:right="40" w:firstLine="547"/>
        <w:jc w:val="both"/>
        <w:rPr>
          <w:sz w:val="28"/>
          <w:szCs w:val="28"/>
        </w:rPr>
      </w:pPr>
      <w:r w:rsidRPr="00650A32">
        <w:rPr>
          <w:sz w:val="28"/>
          <w:szCs w:val="28"/>
        </w:rPr>
        <w:t>Выслушав явившихся лиц, изучив материалы дела, мировой судья приходит к следующему.</w:t>
      </w:r>
    </w:p>
    <w:p w:rsidR="00650A32" w:rsidRPr="00650A32" w:rsidP="00650A32">
      <w:pPr>
        <w:pStyle w:val="10"/>
        <w:shd w:val="clear" w:color="auto" w:fill="auto"/>
        <w:tabs>
          <w:tab w:val="left" w:pos="709"/>
          <w:tab w:val="left" w:pos="851"/>
        </w:tabs>
        <w:spacing w:after="0" w:line="336" w:lineRule="exact"/>
        <w:ind w:left="20" w:right="40" w:firstLine="547"/>
        <w:jc w:val="both"/>
        <w:rPr>
          <w:sz w:val="28"/>
          <w:szCs w:val="28"/>
        </w:rPr>
        <w:sectPr w:rsidSect="00650A32">
          <w:headerReference w:type="default" r:id="rId4"/>
          <w:headerReference w:type="first" r:id="rId5"/>
          <w:pgSz w:w="11909" w:h="16838"/>
          <w:pgMar w:top="1031" w:right="852" w:bottom="345" w:left="1560" w:header="0" w:footer="3" w:gutter="0"/>
          <w:cols w:space="720"/>
          <w:noEndnote/>
          <w:titlePg/>
          <w:docGrid w:linePitch="360"/>
        </w:sectPr>
      </w:pPr>
      <w:r w:rsidRPr="00650A32">
        <w:rPr>
          <w:sz w:val="28"/>
          <w:szCs w:val="28"/>
        </w:rPr>
        <w:t>В соответствии со статьей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В силу статьи 26.1 КоАП РФ подлежат выяснению обстоятельства, . частности виновность лица в совершении административного правонарушения и обстоятельства, имеющие значение для правильного разрешения дела.</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Согласно пункту 1.2 Правил дорожного движения, утвержденных Постановлением Совета Министров - Правительства РФ от 23 октября 1993 года №1090 (далее - Правила), ДТП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В соответствии с пунктом 2.5 Правил, при ДТП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Исходя из правовой позиции, выраженной в пункте 20 постановления Пленума Верховного Суда РФ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КоАП РФ» к действиям водителя транспортного средства, образующим объективную сторону состава административного правонарушения, предусмотренного 1 статьи 12.27 КоАП РФ, относится невыполнение обязанностей, предусмотренных пунктами 2.5, 2.6 и 2.6.1 Правил. При этом оставление водителем в нарушение требований Правил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 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 РФ. Субъективная сторона состава административного правонарушения, предусмотренного частью 2 статьи 12.27 КоАП РФ, характеризуется умышленной формой вины. При рассмотрении дел об административных правонарушениях, предусмотренных данной нормой, судье в каждом случае необходимо устанавливать вину водителя в оставлении им места дорожно-транспортного происшествия, учитывая при этом конкретные фактические обстоятельства (например, погодные условия, габариты транспортного средства, характер наезда или столкновения, размер и локализацию повреждений), которые могут быть подтверждены любыми полученными с соблюдением требований закона доказательствами, в том числе показаниями свидетелей.</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Тем самым законодатель дифференцирует административную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(часть 2 статьи 12.27 КоАП РФ) или же лишь осложнил процедуру оформления дорожно-транспортного происшествия (часть 1 статьи 12.27 КоАП РФ).</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 xml:space="preserve">Из объяснений Якимова Н.Н. следует, что столкновения с автомобилем </w:t>
      </w:r>
      <w:r>
        <w:rPr>
          <w:sz w:val="28"/>
          <w:szCs w:val="28"/>
        </w:rPr>
        <w:t>П</w:t>
      </w:r>
      <w:r w:rsidRPr="00650A32">
        <w:rPr>
          <w:sz w:val="28"/>
          <w:szCs w:val="28"/>
        </w:rPr>
        <w:t xml:space="preserve">. он не почувствовал, каких-либо звуков от столкновения автомобилей не </w:t>
      </w:r>
      <w:r w:rsidRPr="00650A32">
        <w:rPr>
          <w:sz w:val="28"/>
          <w:szCs w:val="28"/>
        </w:rPr>
        <w:t>слышал, сигнализация не срабатывала, замечаний со стороны других лиц о произошедшем ДТП не было, то есть намерения скрыться с места ДТП он не имел.</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 xml:space="preserve">Из приобщенных к делу фотоматериалов, сведений о водителях и транспортных средствах, участвовавших в ДТП, усматривается, что Якимов Н.Н. управляя транспортным средством, совершил столкновение с припаркованным автомобилем </w:t>
      </w:r>
      <w:r>
        <w:rPr>
          <w:sz w:val="28"/>
          <w:szCs w:val="28"/>
        </w:rPr>
        <w:t>П</w:t>
      </w:r>
      <w:r w:rsidRPr="00650A32">
        <w:rPr>
          <w:sz w:val="28"/>
          <w:szCs w:val="28"/>
        </w:rPr>
        <w:t>., на транспортном средстве последней образовались повреждения, которые по месту локализации и характеру соответствуют обстоятельствам ДТП.</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Принимая во внимание отсутствие в материалах дела данных об умышленном сокрытии с места ДТП Якимовым Н.Н.., когда бы он достоверно знал о допущенном ДТП, но во избежание ответственности оставил место происшествия, вместе с тем, допуская возможность столкновения транспортных средств, не предпринял мер к остановке управляемого им автомобиля, осмотре места ДТП, включении аварийной сигнализации и выполнении иных требований, предусмотренных правилами дорожного движения.</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Установленные обстоятельства свидетельствуют о том, что Якимов Н.Н., намерения скрыться с места происшествия вопреки законным интересам других участников дорожного движения или в целях избежать привлечения к административной ответственности не имел, продолжал осуществлять работы по уборке снега.</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Вместе с тем Якимов Н.Н. не предпринял меры к выполнению иных требований, предусмотренных ПДД РФ, тем самым его действия образуют объективную . сторону состава административного правонарушения, предусмотренного частью 1 статьи 12.27 КоАП РФ.</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В соответствии с пунктом 20 Постановления Пленума Верховного Суда РФ от 24 марта 2005 года №5 «О некоторых вопросах, возникающих у судов при применении КоАП РФ»,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 (часть статьи) КоАП РФ, предусматривающую состав правонарушения, имеющий единый родовой объект посягательства, при условии, что назначаемое наказание не ухудшит положение лица, в отношении которого ведется производство по делу.</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Учитывая, что часть 1 статьи 12.27 КоАП РФ имеет единый родовой объект посягательства с частью 2 статьи 12.27 КоАП РФ, переквалификация действий Якимова Н.Н. не ухудшает его положения, действия Якимова Н.Н. подлежат переквалификации на часть 1 статьи 12.27 КоАП РФ - невыполнение водителем обязанностей, предусмотренных Правилами дорожного движения, в связи с дорожно-транспортным происшествием, участником' которого он является, за исключением случаев, предусмотренных частью 2 данной статьи.</w:t>
      </w:r>
    </w:p>
    <w:p w:rsidR="00650A32" w:rsidRPr="00650A32" w:rsidP="00650A32">
      <w:pPr>
        <w:pStyle w:val="10"/>
        <w:shd w:val="clear" w:color="auto" w:fill="auto"/>
        <w:tabs>
          <w:tab w:val="left" w:pos="709"/>
          <w:tab w:val="left" w:pos="851"/>
          <w:tab w:val="right" w:pos="2896"/>
          <w:tab w:val="left" w:pos="3198"/>
        </w:tabs>
        <w:spacing w:after="0" w:line="322" w:lineRule="exact"/>
        <w:ind w:left="40" w:right="211" w:firstLine="547"/>
        <w:jc w:val="both"/>
        <w:rPr>
          <w:sz w:val="28"/>
          <w:szCs w:val="28"/>
        </w:rPr>
      </w:pPr>
      <w:r w:rsidRPr="00650A32">
        <w:rPr>
          <w:sz w:val="28"/>
          <w:szCs w:val="28"/>
        </w:rPr>
        <w:t>Вина Якимова Н.Н. в совершении административного правонарушения установлена, доказана, подтверждается совокупностью собранных по делу доказательств:</w:t>
      </w:r>
      <w:r w:rsidRPr="00650A32">
        <w:rPr>
          <w:sz w:val="28"/>
          <w:szCs w:val="28"/>
        </w:rPr>
        <w:tab/>
        <w:t>копией</w:t>
      </w:r>
      <w:r w:rsidRPr="00650A32">
        <w:rPr>
          <w:sz w:val="28"/>
          <w:szCs w:val="28"/>
        </w:rPr>
        <w:tab/>
        <w:t>определения об отказе в возбуждении дела об</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административном правонарушении от 16 марта 2022 года в отношении Якимова Н.Н.; копией схемы происшествия с указанием сведений о водителях и</w:t>
      </w:r>
      <w:r w:rsidRPr="00650A32">
        <w:rPr>
          <w:sz w:val="28"/>
          <w:szCs w:val="28"/>
        </w:rPr>
        <w:br w:type="page"/>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 xml:space="preserve">транспортных средствах, участвовавших в ДТП от 03 февраля 2022 год, объяснениями Якимова Н.Н., </w:t>
      </w:r>
      <w:r>
        <w:rPr>
          <w:sz w:val="28"/>
          <w:szCs w:val="28"/>
        </w:rPr>
        <w:t>П</w:t>
      </w:r>
      <w:r w:rsidRPr="00650A32">
        <w:rPr>
          <w:sz w:val="28"/>
          <w:szCs w:val="28"/>
        </w:rPr>
        <w:t xml:space="preserve">., протоколом осмотра транспортного средства от 07 февраля 2022 года, рапортом инспектора ДПС ГИБДД УМВД России по Нижнекамскому району; </w:t>
      </w:r>
      <w:r w:rsidRPr="00650A32">
        <w:rPr>
          <w:sz w:val="28"/>
          <w:szCs w:val="28"/>
          <w:lang w:val="en-US"/>
        </w:rPr>
        <w:t>CD</w:t>
      </w:r>
      <w:r w:rsidRPr="00650A32">
        <w:rPr>
          <w:sz w:val="28"/>
          <w:szCs w:val="28"/>
        </w:rPr>
        <w:t>-диском с фотографиями и видеозаписью.</w:t>
      </w:r>
    </w:p>
    <w:p w:rsidR="00650A32" w:rsidRPr="00650A32" w:rsidP="00650A32">
      <w:pPr>
        <w:pStyle w:val="10"/>
        <w:shd w:val="clear" w:color="auto" w:fill="auto"/>
        <w:tabs>
          <w:tab w:val="left" w:pos="709"/>
          <w:tab w:val="left" w:pos="851"/>
        </w:tabs>
        <w:spacing w:after="0" w:line="317" w:lineRule="exact"/>
        <w:ind w:left="40" w:right="211" w:firstLine="547"/>
        <w:jc w:val="both"/>
        <w:rPr>
          <w:sz w:val="28"/>
          <w:szCs w:val="28"/>
        </w:rPr>
      </w:pPr>
      <w:r w:rsidRPr="00650A32">
        <w:rPr>
          <w:sz w:val="28"/>
          <w:szCs w:val="28"/>
        </w:rPr>
        <w:t>При назначении наказания мировой судья принимает во внимание обстоятельства и характер совершенного административного правонарушения, данные о личности Якимова Н.Н., его имущественное и семейное положение, отношение к содеянному в виде признания вины.</w:t>
      </w:r>
    </w:p>
    <w:p w:rsidR="00650A32" w:rsidRPr="00650A32" w:rsidP="00650A32">
      <w:pPr>
        <w:pStyle w:val="10"/>
        <w:shd w:val="clear" w:color="auto" w:fill="auto"/>
        <w:tabs>
          <w:tab w:val="left" w:pos="709"/>
          <w:tab w:val="left" w:pos="851"/>
        </w:tabs>
        <w:spacing w:after="0" w:line="317" w:lineRule="exact"/>
        <w:ind w:left="40" w:right="211" w:firstLine="547"/>
        <w:jc w:val="left"/>
        <w:rPr>
          <w:sz w:val="28"/>
          <w:szCs w:val="28"/>
        </w:rPr>
      </w:pPr>
      <w:r w:rsidRPr="00650A32">
        <w:rPr>
          <w:sz w:val="28"/>
          <w:szCs w:val="28"/>
        </w:rPr>
        <w:t>Учитывая изложенное, мировой судья считает возможным назначить Якимову Н.Н. наказание в виде административного штрафа.</w:t>
      </w:r>
    </w:p>
    <w:p w:rsidR="00650A32" w:rsidRPr="00650A32" w:rsidP="00650A32">
      <w:pPr>
        <w:pStyle w:val="10"/>
        <w:shd w:val="clear" w:color="auto" w:fill="auto"/>
        <w:tabs>
          <w:tab w:val="left" w:pos="709"/>
          <w:tab w:val="left" w:pos="851"/>
        </w:tabs>
        <w:spacing w:after="362" w:line="317" w:lineRule="exact"/>
        <w:ind w:left="40" w:right="211" w:firstLine="547"/>
        <w:jc w:val="both"/>
        <w:rPr>
          <w:sz w:val="28"/>
          <w:szCs w:val="28"/>
        </w:rPr>
      </w:pPr>
      <w:r w:rsidRPr="00650A32">
        <w:rPr>
          <w:sz w:val="28"/>
          <w:szCs w:val="28"/>
        </w:rPr>
        <w:t>На основании изложенного, руководствуясь статьями 29.9, 29.10 Кодекса Российской Федерации об административных правонарушениях, мировой судья</w:t>
      </w:r>
    </w:p>
    <w:p w:rsidR="00650A32" w:rsidRPr="00650A32" w:rsidP="00650A32">
      <w:pPr>
        <w:pStyle w:val="10"/>
        <w:shd w:val="clear" w:color="auto" w:fill="auto"/>
        <w:tabs>
          <w:tab w:val="left" w:pos="709"/>
          <w:tab w:val="left" w:pos="851"/>
        </w:tabs>
        <w:spacing w:after="297" w:line="240" w:lineRule="exact"/>
        <w:ind w:right="211" w:firstLine="547"/>
        <w:rPr>
          <w:sz w:val="28"/>
          <w:szCs w:val="28"/>
        </w:rPr>
      </w:pPr>
      <w:r w:rsidRPr="00650A32">
        <w:rPr>
          <w:sz w:val="28"/>
          <w:szCs w:val="28"/>
        </w:rPr>
        <w:t>постановил:</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Признать Якимова Н</w:t>
      </w:r>
      <w:r>
        <w:rPr>
          <w:sz w:val="28"/>
          <w:szCs w:val="28"/>
        </w:rPr>
        <w:t>.</w:t>
      </w:r>
      <w:r w:rsidRPr="00650A32">
        <w:rPr>
          <w:sz w:val="28"/>
          <w:szCs w:val="28"/>
        </w:rPr>
        <w:t>Н</w:t>
      </w:r>
      <w:r>
        <w:rPr>
          <w:sz w:val="28"/>
          <w:szCs w:val="28"/>
        </w:rPr>
        <w:t>.</w:t>
      </w:r>
      <w:r w:rsidRPr="00650A32">
        <w:rPr>
          <w:sz w:val="28"/>
          <w:szCs w:val="28"/>
        </w:rPr>
        <w:t xml:space="preserve"> виновным в совершении административного правонарушения, предусмотренного частью 1 статьи 12.27 Кодекса Российской Федерации об административных правонарушениях и назначить ему наказание в виде административного штрафа в размере 1000 (одна тысяча) рублей.</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 xml:space="preserve">Реквизиты для уплаты штрафа: получатель УФК по РТ (УГИБДД МВД по РТ), номер счета 40102810445370000079, банк получателя Отделение - НБ Республика Татарстан, г.Казань, ИНН 1654002946, КПП 165945001, БИК 019205400, ОКТМО 92644000, кор.счет 40102810445370000079, УИН </w:t>
      </w:r>
      <w:r w:rsidRPr="00650A32">
        <w:rPr>
          <w:sz w:val="28"/>
          <w:szCs w:val="28"/>
        </w:rPr>
        <w:t>«…»</w:t>
      </w:r>
      <w:r w:rsidRPr="00650A32">
        <w:rPr>
          <w:sz w:val="28"/>
          <w:szCs w:val="28"/>
        </w:rPr>
        <w:t>.</w:t>
      </w:r>
    </w:p>
    <w:p w:rsidR="00650A32" w:rsidRPr="00650A32" w:rsidP="00650A32">
      <w:pPr>
        <w:pStyle w:val="10"/>
        <w:shd w:val="clear" w:color="auto" w:fill="auto"/>
        <w:tabs>
          <w:tab w:val="left" w:pos="709"/>
          <w:tab w:val="left" w:pos="851"/>
        </w:tabs>
        <w:spacing w:after="0" w:line="322" w:lineRule="exact"/>
        <w:ind w:left="40" w:right="211" w:firstLine="547"/>
        <w:jc w:val="both"/>
        <w:rPr>
          <w:sz w:val="28"/>
          <w:szCs w:val="28"/>
        </w:rPr>
      </w:pPr>
      <w:r w:rsidRPr="00650A32">
        <w:rPr>
          <w:sz w:val="28"/>
          <w:szCs w:val="28"/>
        </w:rPr>
        <w:t>Разъяснить</w:t>
      </w:r>
      <w:r w:rsidRPr="00650A32">
        <w:rPr>
          <w:sz w:val="28"/>
          <w:szCs w:val="28"/>
        </w:rPr>
        <w:t xml:space="preserve">, 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Согласно части 1 статьи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w:t>
      </w:r>
      <w:r w:rsidRPr="00650A32">
        <w:rPr>
          <w:rStyle w:val="-1pt"/>
          <w:sz w:val="28"/>
          <w:szCs w:val="28"/>
        </w:rPr>
        <w:t xml:space="preserve">До </w:t>
      </w:r>
      <w:r w:rsidRPr="00650A32">
        <w:rPr>
          <w:sz w:val="28"/>
          <w:szCs w:val="28"/>
        </w:rPr>
        <w:t>пятидесяти часов.</w:t>
      </w:r>
    </w:p>
    <w:p w:rsidR="00650A32" w:rsidP="00650A32">
      <w:pPr>
        <w:pStyle w:val="10"/>
        <w:shd w:val="clear" w:color="auto" w:fill="auto"/>
        <w:tabs>
          <w:tab w:val="left" w:pos="709"/>
          <w:tab w:val="left" w:pos="851"/>
          <w:tab w:val="center" w:pos="6410"/>
        </w:tabs>
        <w:spacing w:after="0" w:line="322" w:lineRule="exact"/>
        <w:ind w:left="40" w:right="211" w:firstLine="547"/>
        <w:jc w:val="both"/>
        <w:rPr>
          <w:sz w:val="28"/>
          <w:szCs w:val="28"/>
        </w:rPr>
      </w:pPr>
      <w:r w:rsidRPr="00650A32">
        <w:rPr>
          <w:sz w:val="28"/>
          <w:szCs w:val="28"/>
        </w:rPr>
        <w:t>Постановление может быть обжаловано в Нижнекамский городской суд Республики Татарстан в течение 10 суток со дня получения, через мирового судью.</w:t>
      </w:r>
      <w:r w:rsidRPr="00650A32">
        <w:rPr>
          <w:sz w:val="28"/>
          <w:szCs w:val="28"/>
        </w:rPr>
        <w:tab/>
      </w:r>
    </w:p>
    <w:p w:rsidR="00650A32" w:rsidP="00650A32">
      <w:pPr>
        <w:pStyle w:val="10"/>
        <w:shd w:val="clear" w:color="auto" w:fill="auto"/>
        <w:tabs>
          <w:tab w:val="left" w:pos="709"/>
          <w:tab w:val="left" w:pos="851"/>
          <w:tab w:val="center" w:pos="6410"/>
        </w:tabs>
        <w:spacing w:after="0" w:line="322" w:lineRule="exact"/>
        <w:ind w:left="40" w:right="211" w:firstLine="547"/>
        <w:jc w:val="both"/>
        <w:rPr>
          <w:sz w:val="28"/>
          <w:szCs w:val="28"/>
        </w:rPr>
      </w:pPr>
    </w:p>
    <w:p w:rsidR="00650A32" w:rsidP="00650A32">
      <w:pPr>
        <w:pStyle w:val="10"/>
        <w:shd w:val="clear" w:color="auto" w:fill="auto"/>
        <w:tabs>
          <w:tab w:val="left" w:pos="709"/>
          <w:tab w:val="left" w:pos="851"/>
          <w:tab w:val="center" w:pos="6410"/>
        </w:tabs>
        <w:spacing w:after="0" w:line="322" w:lineRule="exact"/>
        <w:ind w:left="40" w:right="211" w:firstLine="547"/>
        <w:jc w:val="both"/>
        <w:rPr>
          <w:sz w:val="28"/>
          <w:szCs w:val="28"/>
        </w:rPr>
      </w:pPr>
    </w:p>
    <w:p w:rsidR="00650A32" w:rsidRPr="00650A32" w:rsidP="00650A32">
      <w:pPr>
        <w:pStyle w:val="10"/>
        <w:shd w:val="clear" w:color="auto" w:fill="auto"/>
        <w:tabs>
          <w:tab w:val="left" w:pos="709"/>
          <w:tab w:val="left" w:pos="851"/>
          <w:tab w:val="center" w:pos="6410"/>
        </w:tabs>
        <w:spacing w:after="0" w:line="322" w:lineRule="exact"/>
        <w:ind w:left="40" w:right="211" w:firstLine="547"/>
        <w:jc w:val="both"/>
        <w:rPr>
          <w:sz w:val="28"/>
          <w:szCs w:val="28"/>
        </w:rPr>
        <w:sectPr w:rsidSect="00650A32">
          <w:headerReference w:type="default" r:id="rId6"/>
          <w:headerReference w:type="first" r:id="rId7"/>
          <w:pgSz w:w="11909" w:h="16838"/>
          <w:pgMar w:top="1031" w:right="357" w:bottom="345" w:left="1560" w:header="0" w:footer="3" w:gutter="0"/>
          <w:cols w:space="720"/>
          <w:noEndnote/>
          <w:docGrid w:linePitch="360"/>
        </w:sectPr>
      </w:pPr>
      <w:r>
        <w:rPr>
          <w:sz w:val="28"/>
          <w:szCs w:val="28"/>
        </w:rPr>
        <w:t xml:space="preserve">Мировой судья </w:t>
      </w:r>
      <w:r>
        <w:rPr>
          <w:sz w:val="28"/>
          <w:szCs w:val="28"/>
        </w:rPr>
        <w:tab/>
        <w:t xml:space="preserve"> Шувалов Е.В.</w:t>
      </w:r>
    </w:p>
    <w:p w:rsidR="00650A32" w:rsidP="00650A32">
      <w:pPr>
        <w:spacing w:line="240" w:lineRule="exact"/>
        <w:rPr>
          <w:sz w:val="19"/>
          <w:szCs w:val="19"/>
        </w:rPr>
      </w:pPr>
    </w:p>
    <w:p w:rsidR="008F5D69"/>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FB3">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5466080</wp:posOffset>
              </wp:positionH>
              <wp:positionV relativeFrom="page">
                <wp:posOffset>301625</wp:posOffset>
              </wp:positionV>
              <wp:extent cx="1384300" cy="182245"/>
              <wp:effectExtent l="0" t="0" r="0" b="2540"/>
              <wp:wrapNone/>
              <wp:docPr id="2" name="Пол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84300"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3FB3">
                          <w:r>
                            <w:rPr>
                              <w:rStyle w:val="a1"/>
                              <w:rFonts w:eastAsia="Georgia"/>
                            </w:rPr>
                            <w:t>Дело №5-118/7/2022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2049" type="#_x0000_t202" style="width:109pt;height:14.35pt;margin-top:23.75pt;margin-left:430.4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7216" filled="f" stroked="f">
              <v:textbox style="mso-fit-shape-to-text:t" inset="0,0,0,0">
                <w:txbxContent>
                  <w:p w:rsidR="00D43FB3">
                    <w:r>
                      <w:rPr>
                        <w:rStyle w:val="a1"/>
                        <w:rFonts w:eastAsia="Georgia"/>
                      </w:rPr>
                      <w:t>Дело №5-118/7/2022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FB3">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5359400</wp:posOffset>
              </wp:positionH>
              <wp:positionV relativeFrom="page">
                <wp:posOffset>532765</wp:posOffset>
              </wp:positionV>
              <wp:extent cx="1503045" cy="182245"/>
              <wp:effectExtent l="0" t="0" r="0" b="3810"/>
              <wp:wrapNone/>
              <wp:docPr id="1" name="Поле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304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D43FB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2050" type="#_x0000_t202" style="width:118.35pt;height:14.35pt;margin-top:41.95pt;margin-left:422pt;mso-height-percent:0;mso-height-relative:page;mso-position-horizontal-relative:page;mso-position-vertical-relative:page;mso-width-percent:0;mso-width-relative:page;mso-wrap-distance-bottom:0;mso-wrap-distance-left:5pt;mso-wrap-distance-right:5pt;mso-wrap-distance-top:0;mso-wrap-style:none;position:absolute;visibility:visible;v-text-anchor:top;z-index:-251655168" filled="f" stroked="f">
              <v:textbox style="mso-fit-shape-to-text:t" inset="0,0,0,0">
                <w:txbxContent>
                  <w:p w:rsidR="00D43FB3"/>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FB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43F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32"/>
    <w:rsid w:val="00492359"/>
    <w:rsid w:val="00650A32"/>
    <w:rsid w:val="008F5D69"/>
    <w:rsid w:val="00D43FB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50A32"/>
    <w:pPr>
      <w:widowControl w:val="0"/>
      <w:spacing w:after="0" w:line="240" w:lineRule="auto"/>
    </w:pPr>
    <w:rPr>
      <w:rFonts w:ascii="Courier New" w:eastAsia="Courier New" w:hAnsi="Courier New" w:cs="Courier New"/>
      <w:color w:val="000000"/>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0"/>
    <w:rsid w:val="00650A32"/>
    <w:rPr>
      <w:rFonts w:ascii="Times New Roman" w:eastAsia="Times New Roman" w:hAnsi="Times New Roman" w:cs="Times New Roman"/>
      <w:shd w:val="clear" w:color="auto" w:fill="FFFFFF"/>
    </w:rPr>
  </w:style>
  <w:style w:type="character" w:customStyle="1" w:styleId="a0">
    <w:name w:val="Колонтитул_"/>
    <w:basedOn w:val="DefaultParagraphFont"/>
    <w:rsid w:val="00650A32"/>
    <w:rPr>
      <w:rFonts w:ascii="Times New Roman" w:eastAsia="Times New Roman" w:hAnsi="Times New Roman" w:cs="Times New Roman"/>
      <w:b w:val="0"/>
      <w:bCs w:val="0"/>
      <w:i w:val="0"/>
      <w:iCs w:val="0"/>
      <w:smallCaps w:val="0"/>
      <w:strike w:val="0"/>
      <w:sz w:val="25"/>
      <w:szCs w:val="25"/>
      <w:u w:val="none"/>
    </w:rPr>
  </w:style>
  <w:style w:type="character" w:customStyle="1" w:styleId="a1">
    <w:name w:val="Колонтитул"/>
    <w:basedOn w:val="a0"/>
    <w:rsid w:val="00650A32"/>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1">
    <w:name w:val="Заголовок №1_"/>
    <w:basedOn w:val="DefaultParagraphFont"/>
    <w:link w:val="11"/>
    <w:rsid w:val="00650A32"/>
    <w:rPr>
      <w:rFonts w:ascii="Times New Roman" w:eastAsia="Times New Roman" w:hAnsi="Times New Roman" w:cs="Times New Roman"/>
      <w:b/>
      <w:bCs/>
      <w:spacing w:val="10"/>
      <w:sz w:val="26"/>
      <w:szCs w:val="26"/>
      <w:shd w:val="clear" w:color="auto" w:fill="FFFFFF"/>
    </w:rPr>
  </w:style>
  <w:style w:type="character" w:customStyle="1" w:styleId="-1pt">
    <w:name w:val="Основной текст + Интервал -1 pt"/>
    <w:basedOn w:val="a"/>
    <w:rsid w:val="00650A32"/>
    <w:rPr>
      <w:rFonts w:ascii="Times New Roman" w:eastAsia="Times New Roman" w:hAnsi="Times New Roman" w:cs="Times New Roman"/>
      <w:color w:val="000000"/>
      <w:spacing w:val="-20"/>
      <w:w w:val="100"/>
      <w:position w:val="0"/>
      <w:sz w:val="24"/>
      <w:szCs w:val="24"/>
      <w:shd w:val="clear" w:color="auto" w:fill="FFFFFF"/>
      <w:lang w:val="ru-RU"/>
    </w:rPr>
  </w:style>
  <w:style w:type="character" w:customStyle="1" w:styleId="Georgia11pt-1pt">
    <w:name w:val="Основной текст + Georgia;11 pt;Интервал -1 pt"/>
    <w:basedOn w:val="a"/>
    <w:rsid w:val="00650A32"/>
    <w:rPr>
      <w:rFonts w:ascii="Georgia" w:eastAsia="Georgia" w:hAnsi="Georgia" w:cs="Georgia"/>
      <w:color w:val="000000"/>
      <w:spacing w:val="-20"/>
      <w:w w:val="100"/>
      <w:position w:val="0"/>
      <w:sz w:val="22"/>
      <w:szCs w:val="22"/>
      <w:shd w:val="clear" w:color="auto" w:fill="FFFFFF"/>
      <w:lang w:val="ru-RU"/>
    </w:rPr>
  </w:style>
  <w:style w:type="paragraph" w:customStyle="1" w:styleId="10">
    <w:name w:val="Основной текст1"/>
    <w:basedOn w:val="Normal"/>
    <w:link w:val="a"/>
    <w:rsid w:val="00650A32"/>
    <w:pPr>
      <w:shd w:val="clear" w:color="auto" w:fill="FFFFFF"/>
      <w:spacing w:after="360" w:line="0" w:lineRule="atLeast"/>
      <w:jc w:val="center"/>
    </w:pPr>
    <w:rPr>
      <w:rFonts w:ascii="Times New Roman" w:eastAsia="Times New Roman" w:hAnsi="Times New Roman" w:cs="Times New Roman"/>
      <w:color w:val="auto"/>
      <w:sz w:val="22"/>
      <w:szCs w:val="22"/>
      <w:lang w:eastAsia="en-US"/>
    </w:rPr>
  </w:style>
  <w:style w:type="paragraph" w:customStyle="1" w:styleId="11">
    <w:name w:val="Заголовок №1"/>
    <w:basedOn w:val="Normal"/>
    <w:link w:val="1"/>
    <w:rsid w:val="00650A32"/>
    <w:pPr>
      <w:shd w:val="clear" w:color="auto" w:fill="FFFFFF"/>
      <w:spacing w:after="360" w:line="0" w:lineRule="atLeast"/>
      <w:jc w:val="center"/>
      <w:outlineLvl w:val="0"/>
    </w:pPr>
    <w:rPr>
      <w:rFonts w:ascii="Times New Roman" w:eastAsia="Times New Roman" w:hAnsi="Times New Roman" w:cs="Times New Roman"/>
      <w:b/>
      <w:bCs/>
      <w:color w:val="auto"/>
      <w:spacing w:val="10"/>
      <w:sz w:val="26"/>
      <w:szCs w:val="26"/>
      <w:lang w:eastAsia="en-US"/>
    </w:rPr>
  </w:style>
  <w:style w:type="paragraph" w:styleId="Header">
    <w:name w:val="header"/>
    <w:basedOn w:val="Normal"/>
    <w:link w:val="a2"/>
    <w:uiPriority w:val="99"/>
    <w:unhideWhenUsed/>
    <w:rsid w:val="00650A32"/>
    <w:pPr>
      <w:tabs>
        <w:tab w:val="center" w:pos="4677"/>
        <w:tab w:val="right" w:pos="9355"/>
      </w:tabs>
    </w:pPr>
  </w:style>
  <w:style w:type="character" w:customStyle="1" w:styleId="a2">
    <w:name w:val="Верхний колонтитул Знак"/>
    <w:basedOn w:val="DefaultParagraphFont"/>
    <w:link w:val="Header"/>
    <w:uiPriority w:val="99"/>
    <w:rsid w:val="00650A32"/>
    <w:rPr>
      <w:rFonts w:ascii="Courier New" w:eastAsia="Courier New" w:hAnsi="Courier New" w:cs="Courier New"/>
      <w:color w:val="000000"/>
      <w:sz w:val="24"/>
      <w:szCs w:val="24"/>
      <w:lang w:eastAsia="ru-RU"/>
    </w:rPr>
  </w:style>
  <w:style w:type="paragraph" w:styleId="Footer">
    <w:name w:val="footer"/>
    <w:basedOn w:val="Normal"/>
    <w:link w:val="a3"/>
    <w:uiPriority w:val="99"/>
    <w:unhideWhenUsed/>
    <w:rsid w:val="00650A32"/>
    <w:pPr>
      <w:tabs>
        <w:tab w:val="center" w:pos="4677"/>
        <w:tab w:val="right" w:pos="9355"/>
      </w:tabs>
    </w:pPr>
  </w:style>
  <w:style w:type="character" w:customStyle="1" w:styleId="a3">
    <w:name w:val="Нижний колонтитул Знак"/>
    <w:basedOn w:val="DefaultParagraphFont"/>
    <w:link w:val="Footer"/>
    <w:uiPriority w:val="99"/>
    <w:rsid w:val="00650A32"/>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header" Target="header3.xml" /><Relationship Id="rId7" Type="http://schemas.openxmlformats.org/officeDocument/2006/relationships/header" Target="header4.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