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spacing w:before="0" w:after="0"/>
        <w:ind w:firstLine="567"/>
        <w:jc w:val="center"/>
        <w:rPr>
          <w:sz w:val="28"/>
          <w:szCs w:val="28"/>
        </w:rPr>
      </w:pPr>
      <w:r>
        <w:rPr>
          <w:rFonts w:ascii="Times New Roman" w:eastAsia="Times New Roman" w:hAnsi="Times New Roman" w:cs="Times New Roman"/>
          <w:sz w:val="28"/>
          <w:szCs w:val="28"/>
        </w:rPr>
        <w:t>П О С Т А Н О В Л Е Н И Е</w:t>
      </w:r>
    </w:p>
    <w:p>
      <w:pPr>
        <w:spacing w:before="0" w:after="0"/>
        <w:ind w:firstLine="567"/>
        <w:jc w:val="both"/>
      </w:pPr>
    </w:p>
    <w:p>
      <w:pPr>
        <w:spacing w:before="0" w:after="0"/>
        <w:jc w:val="both"/>
        <w:rPr>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Республика Татарстан, город Нижнекамск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№5 по Нижнекамскому судебному району Республики Татарстан </w:t>
      </w:r>
      <w:r>
        <w:rPr>
          <w:rStyle w:val="cat-FIOgrp-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Врио</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по Нижнекамскому судебному району Республики Татарстан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посредством видеоконференц-связи а</w:t>
      </w:r>
      <w:r>
        <w:rPr>
          <w:rFonts w:ascii="Times New Roman" w:eastAsia="Times New Roman" w:hAnsi="Times New Roman" w:cs="Times New Roman"/>
          <w:sz w:val="28"/>
          <w:szCs w:val="28"/>
        </w:rPr>
        <w:t xml:space="preserve">дминистративное дело об административном правонарушении по ч. 1 ст. 7.27 Кодекса Российской Федерации об административных правонарушениях в отношении </w:t>
      </w:r>
    </w:p>
    <w:p>
      <w:pPr>
        <w:spacing w:before="0" w:after="0"/>
        <w:ind w:firstLine="567"/>
        <w:jc w:val="both"/>
        <w:rPr>
          <w:sz w:val="28"/>
          <w:szCs w:val="28"/>
        </w:rPr>
      </w:pPr>
      <w:r>
        <w:rPr>
          <w:rFonts w:ascii="Times New Roman" w:eastAsia="Times New Roman" w:hAnsi="Times New Roman" w:cs="Times New Roman"/>
          <w:sz w:val="28"/>
          <w:szCs w:val="28"/>
        </w:rPr>
        <w:t>Муфтахова</w:t>
      </w:r>
      <w:r>
        <w:rPr>
          <w:rFonts w:ascii="Times New Roman" w:eastAsia="Times New Roman" w:hAnsi="Times New Roman" w:cs="Times New Roman"/>
          <w:sz w:val="28"/>
          <w:szCs w:val="28"/>
        </w:rPr>
        <w:t xml:space="preserve"> </w:t>
      </w:r>
      <w:r>
        <w:rPr>
          <w:rStyle w:val="cat-FIOgrp-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проживающего по адресу:</w:t>
      </w:r>
      <w:r>
        <w:rPr>
          <w:rFonts w:ascii="Times New Roman" w:eastAsia="Times New Roman" w:hAnsi="Times New Roman" w:cs="Times New Roman"/>
          <w:sz w:val="28"/>
          <w:szCs w:val="28"/>
        </w:rPr>
        <w:t xml:space="preserve">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работающего</w:t>
      </w:r>
      <w:r>
        <w:rPr>
          <w:rFonts w:ascii="Times New Roman" w:eastAsia="Times New Roman" w:hAnsi="Times New Roman" w:cs="Times New Roman"/>
          <w:sz w:val="28"/>
          <w:szCs w:val="28"/>
        </w:rPr>
        <w:t xml:space="preserve"> в </w:t>
      </w:r>
      <w:r>
        <w:rPr>
          <w:rStyle w:val="cat-OrganizationNamegrp-17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монтажник,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инвалидности не имеющего, привлекавшегося к административной ответственности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 xml:space="preserve">у с т а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о в и 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Style w:val="cat-FIOgrp-8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магазине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Магнит</w:t>
      </w:r>
      <w:r>
        <w:rPr>
          <w:rFonts w:ascii="Times New Roman" w:eastAsia="Times New Roman" w:hAnsi="Times New Roman" w:cs="Times New Roman"/>
          <w:sz w:val="28"/>
          <w:szCs w:val="28"/>
        </w:rPr>
        <w:t xml:space="preserve">»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похитил</w:t>
      </w:r>
      <w:r>
        <w:rPr>
          <w:rFonts w:ascii="Times New Roman" w:eastAsia="Times New Roman" w:hAnsi="Times New Roman" w:cs="Times New Roman"/>
          <w:sz w:val="28"/>
          <w:szCs w:val="28"/>
        </w:rPr>
        <w:t xml:space="preserve"> с прилавка</w:t>
      </w:r>
      <w:r>
        <w:rPr>
          <w:rFonts w:ascii="Times New Roman" w:eastAsia="Times New Roman" w:hAnsi="Times New Roman" w:cs="Times New Roman"/>
          <w:sz w:val="28"/>
          <w:szCs w:val="28"/>
        </w:rPr>
        <w:t xml:space="preserve"> бутылку водки «</w:t>
      </w:r>
      <w:r>
        <w:rPr>
          <w:rFonts w:ascii="Times New Roman" w:eastAsia="Times New Roman" w:hAnsi="Times New Roman" w:cs="Times New Roman"/>
          <w:sz w:val="28"/>
          <w:szCs w:val="28"/>
        </w:rPr>
        <w:t>Чистое Поле</w:t>
      </w:r>
      <w:r>
        <w:rPr>
          <w:rFonts w:ascii="Times New Roman" w:eastAsia="Times New Roman" w:hAnsi="Times New Roman" w:cs="Times New Roman"/>
          <w:sz w:val="28"/>
          <w:szCs w:val="28"/>
        </w:rPr>
        <w:t>» 0,5 л.</w:t>
      </w:r>
      <w:r>
        <w:rPr>
          <w:rFonts w:ascii="Times New Roman" w:eastAsia="Times New Roman" w:hAnsi="Times New Roman" w:cs="Times New Roman"/>
          <w:sz w:val="28"/>
          <w:szCs w:val="28"/>
        </w:rPr>
        <w:t xml:space="preserve">, стоимостью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 xml:space="preserve"> рубля</w:t>
      </w:r>
      <w:r>
        <w:rPr>
          <w:rFonts w:ascii="Times New Roman" w:eastAsia="Times New Roman" w:hAnsi="Times New Roman" w:cs="Times New Roman"/>
          <w:sz w:val="28"/>
          <w:szCs w:val="28"/>
        </w:rPr>
        <w:t xml:space="preserve"> без учета НДС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бутылку водки «Тундра» 0,5 л., стоимостью 286 рубля 20 копеек без учета НДС, всего на общую сумму 550 рублей 20 копеек, </w:t>
      </w:r>
      <w:r>
        <w:rPr>
          <w:rFonts w:ascii="Times New Roman" w:eastAsia="Times New Roman" w:hAnsi="Times New Roman" w:cs="Times New Roman"/>
          <w:sz w:val="28"/>
          <w:szCs w:val="28"/>
        </w:rPr>
        <w:t xml:space="preserve">а затем </w:t>
      </w:r>
      <w:r>
        <w:rPr>
          <w:rFonts w:ascii="Times New Roman" w:eastAsia="Times New Roman" w:hAnsi="Times New Roman" w:cs="Times New Roman"/>
          <w:sz w:val="28"/>
          <w:szCs w:val="28"/>
        </w:rPr>
        <w:t>прошел через кассу, не оплатив за товар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овершив </w:t>
      </w:r>
      <w:r>
        <w:rPr>
          <w:rFonts w:ascii="Times New Roman" w:eastAsia="Times New Roman" w:hAnsi="Times New Roman" w:cs="Times New Roman"/>
          <w:sz w:val="28"/>
          <w:szCs w:val="28"/>
        </w:rPr>
        <w:t>мелкое хищение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w:t>
      </w:r>
      <w:r>
        <w:rPr>
          <w:rStyle w:val="cat-FIOgrp-8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дав пояснения, аналогичные обстоятельствам, изложенным в описательной части постановления.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пояснений </w:t>
      </w:r>
      <w:r>
        <w:rPr>
          <w:rStyle w:val="cat-FIOgrp-8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w:t>
      </w:r>
      <w:r>
        <w:rPr>
          <w:rFonts w:ascii="Times New Roman" w:eastAsia="Times New Roman" w:hAnsi="Times New Roman" w:cs="Times New Roman"/>
          <w:sz w:val="28"/>
          <w:szCs w:val="28"/>
        </w:rPr>
        <w:t>подтверждается</w:t>
      </w:r>
      <w:r>
        <w:rPr>
          <w:rFonts w:ascii="Times New Roman" w:eastAsia="Times New Roman" w:hAnsi="Times New Roman" w:cs="Times New Roman"/>
          <w:sz w:val="28"/>
          <w:szCs w:val="28"/>
        </w:rPr>
        <w:t xml:space="preserve"> материалами административного дела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протоколом об административном правонарушении</w:t>
      </w:r>
      <w:r>
        <w:rPr>
          <w:rFonts w:ascii="Times New Roman" w:eastAsia="Times New Roman" w:hAnsi="Times New Roman" w:cs="Times New Roman"/>
          <w:sz w:val="28"/>
          <w:szCs w:val="28"/>
        </w:rPr>
        <w:t xml:space="preserve"> от 21.01.2022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котор</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 xml:space="preserve"> </w:t>
      </w:r>
      <w:r>
        <w:rPr>
          <w:rStyle w:val="cat-FIOgrp-8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собственноручно, указав «согласен»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заявлением и объяснен</w:t>
      </w:r>
      <w:r>
        <w:rPr>
          <w:rFonts w:ascii="Times New Roman" w:eastAsia="Times New Roman" w:hAnsi="Times New Roman" w:cs="Times New Roman"/>
          <w:sz w:val="28"/>
          <w:szCs w:val="28"/>
        </w:rPr>
        <w:t xml:space="preserve">иями работников магазина </w:t>
      </w:r>
      <w:r>
        <w:rPr>
          <w:rStyle w:val="cat-FIOgrp-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19:46 мужчина</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в магазине «Магнит» по адресу: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похитил</w:t>
      </w:r>
      <w:r>
        <w:rPr>
          <w:rFonts w:ascii="Times New Roman" w:eastAsia="Times New Roman" w:hAnsi="Times New Roman" w:cs="Times New Roman"/>
          <w:sz w:val="28"/>
          <w:szCs w:val="28"/>
        </w:rPr>
        <w:t xml:space="preserve"> с прилавка бутылку водки «Чистое Поле» 0,5 л., стоимостью 264 рубля без учета НДС, бутылку водки «Тундра» 0,5 л., стоимостью 286 рубля 20 копеек без учета НДС, всего на общую сумму 550 рублей 20 копеек, а затем </w:t>
      </w:r>
      <w:r>
        <w:rPr>
          <w:rFonts w:ascii="Times New Roman" w:eastAsia="Times New Roman" w:hAnsi="Times New Roman" w:cs="Times New Roman"/>
          <w:sz w:val="28"/>
          <w:szCs w:val="28"/>
        </w:rPr>
        <w:t>прошел через кассу, не оплатив за товар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справкой стоимости похищенного товара;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актом изъятия похищенного;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материалы дела, мировой судья приходит к выводу, что </w:t>
      </w:r>
      <w:r>
        <w:rPr>
          <w:rFonts w:ascii="Times New Roman" w:eastAsia="Times New Roman" w:hAnsi="Times New Roman" w:cs="Times New Roman"/>
          <w:sz w:val="28"/>
          <w:szCs w:val="28"/>
        </w:rPr>
        <w:t xml:space="preserve"> </w:t>
      </w:r>
      <w:r>
        <w:rPr>
          <w:rStyle w:val="cat-FIOgrp-8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совершено административное правонарушение, </w:t>
      </w:r>
      <w:r>
        <w:rPr>
          <w:rFonts w:ascii="Times New Roman" w:eastAsia="Times New Roman" w:hAnsi="Times New Roman" w:cs="Times New Roman"/>
          <w:sz w:val="28"/>
          <w:szCs w:val="28"/>
        </w:rPr>
        <w:t>ответственность за которое предусмотрена ч. 1 ст. 7.27 Кодекса Российской Федерации об административных правонарушениях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6" w:history="1">
        <w:r>
          <w:rPr>
            <w:rFonts w:ascii="Times New Roman" w:eastAsia="Times New Roman" w:hAnsi="Times New Roman" w:cs="Times New Roman"/>
            <w:color w:val="0000EE"/>
            <w:sz w:val="28"/>
            <w:szCs w:val="28"/>
          </w:rPr>
          <w:t>четвертой статьи 158</w:t>
        </w:r>
      </w:hyperlink>
      <w:r>
        <w:rPr>
          <w:rFonts w:ascii="Times New Roman" w:eastAsia="Times New Roman" w:hAnsi="Times New Roman" w:cs="Times New Roman"/>
          <w:sz w:val="28"/>
          <w:szCs w:val="28"/>
        </w:rPr>
        <w:t xml:space="preserve">, </w:t>
      </w:r>
      <w:hyperlink r:id="rId7" w:history="1">
        <w:r>
          <w:rPr>
            <w:rFonts w:ascii="Times New Roman" w:eastAsia="Times New Roman" w:hAnsi="Times New Roman" w:cs="Times New Roman"/>
            <w:color w:val="0000EE"/>
            <w:sz w:val="28"/>
            <w:szCs w:val="28"/>
          </w:rPr>
          <w:t>статьей 158.1</w:t>
        </w:r>
      </w:hyperlink>
      <w:r>
        <w:rPr>
          <w:rFonts w:ascii="Times New Roman" w:eastAsia="Times New Roman" w:hAnsi="Times New Roman" w:cs="Times New Roman"/>
          <w:sz w:val="28"/>
          <w:szCs w:val="28"/>
        </w:rPr>
        <w:t xml:space="preserve">, </w:t>
      </w:r>
      <w:hyperlink r:id="rId8"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9"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0" w:history="1">
        <w:r>
          <w:rPr>
            <w:rFonts w:ascii="Times New Roman" w:eastAsia="Times New Roman" w:hAnsi="Times New Roman" w:cs="Times New Roman"/>
            <w:color w:val="0000EE"/>
            <w:sz w:val="28"/>
            <w:szCs w:val="28"/>
          </w:rPr>
          <w:t>четвертой статьи 159</w:t>
        </w:r>
      </w:hyperlink>
      <w:r>
        <w:rPr>
          <w:rFonts w:ascii="Times New Roman" w:eastAsia="Times New Roman" w:hAnsi="Times New Roman" w:cs="Times New Roman"/>
          <w:sz w:val="28"/>
          <w:szCs w:val="28"/>
        </w:rPr>
        <w:t xml:space="preserve">, </w:t>
      </w:r>
      <w:hyperlink r:id="rId11"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2"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3" w:history="1">
        <w:r>
          <w:rPr>
            <w:rFonts w:ascii="Times New Roman" w:eastAsia="Times New Roman" w:hAnsi="Times New Roman" w:cs="Times New Roman"/>
            <w:color w:val="0000EE"/>
            <w:sz w:val="28"/>
            <w:szCs w:val="28"/>
          </w:rPr>
          <w:t>четвертой статьи 159.1</w:t>
        </w:r>
      </w:hyperlink>
      <w:r>
        <w:rPr>
          <w:rFonts w:ascii="Times New Roman" w:eastAsia="Times New Roman" w:hAnsi="Times New Roman" w:cs="Times New Roman"/>
          <w:sz w:val="28"/>
          <w:szCs w:val="28"/>
        </w:rPr>
        <w:t xml:space="preserve">, </w:t>
      </w:r>
      <w:hyperlink r:id="rId1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6" w:history="1">
        <w:r>
          <w:rPr>
            <w:rFonts w:ascii="Times New Roman" w:eastAsia="Times New Roman" w:hAnsi="Times New Roman" w:cs="Times New Roman"/>
            <w:color w:val="0000EE"/>
            <w:sz w:val="28"/>
            <w:szCs w:val="28"/>
          </w:rPr>
          <w:t>четвертой статьи 159.2</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8"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9" w:history="1">
        <w:r>
          <w:rPr>
            <w:rFonts w:ascii="Times New Roman" w:eastAsia="Times New Roman" w:hAnsi="Times New Roman" w:cs="Times New Roman"/>
            <w:color w:val="0000EE"/>
            <w:sz w:val="28"/>
            <w:szCs w:val="28"/>
          </w:rPr>
          <w:t>четвертой статьи 159.3</w:t>
        </w:r>
      </w:hyperlink>
      <w:r>
        <w:rPr>
          <w:rFonts w:ascii="Times New Roman" w:eastAsia="Times New Roman" w:hAnsi="Times New Roman" w:cs="Times New Roman"/>
          <w:sz w:val="28"/>
          <w:szCs w:val="28"/>
        </w:rPr>
        <w:t xml:space="preserve">, </w:t>
      </w:r>
      <w:hyperlink r:id="rId20"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1"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2" w:history="1">
        <w:r>
          <w:rPr>
            <w:rFonts w:ascii="Times New Roman" w:eastAsia="Times New Roman" w:hAnsi="Times New Roman" w:cs="Times New Roman"/>
            <w:color w:val="0000EE"/>
            <w:sz w:val="28"/>
            <w:szCs w:val="28"/>
          </w:rPr>
          <w:t>четвертой статьи 159.5</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4"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5" w:history="1">
        <w:r>
          <w:rPr>
            <w:rFonts w:ascii="Times New Roman" w:eastAsia="Times New Roman" w:hAnsi="Times New Roman" w:cs="Times New Roman"/>
            <w:color w:val="0000EE"/>
            <w:sz w:val="28"/>
            <w:szCs w:val="28"/>
          </w:rPr>
          <w:t>четвертой статьи 159.6</w:t>
        </w:r>
      </w:hyperlink>
      <w:r>
        <w:rPr>
          <w:rFonts w:ascii="Times New Roman" w:eastAsia="Times New Roman" w:hAnsi="Times New Roman" w:cs="Times New Roman"/>
          <w:sz w:val="28"/>
          <w:szCs w:val="28"/>
        </w:rPr>
        <w:t xml:space="preserve"> и </w:t>
      </w:r>
      <w:hyperlink r:id="rId2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и </w:t>
      </w:r>
      <w:hyperlink r:id="rId27" w:history="1">
        <w:r>
          <w:rPr>
            <w:rFonts w:ascii="Times New Roman" w:eastAsia="Times New Roman" w:hAnsi="Times New Roman" w:cs="Times New Roman"/>
            <w:color w:val="0000EE"/>
            <w:sz w:val="28"/>
            <w:szCs w:val="28"/>
          </w:rPr>
          <w:t>третьей статьи 160</w:t>
        </w:r>
      </w:hyperlink>
      <w:r>
        <w:rPr>
          <w:rFonts w:ascii="Times New Roman" w:eastAsia="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Pr>
            <w:rFonts w:ascii="Times New Roman" w:eastAsia="Times New Roman" w:hAnsi="Times New Roman" w:cs="Times New Roman"/>
            <w:color w:val="0000EE"/>
            <w:sz w:val="28"/>
            <w:szCs w:val="28"/>
          </w:rPr>
          <w:t>статьей 14.15.3</w:t>
        </w:r>
      </w:hyperlink>
      <w:r>
        <w:rPr>
          <w:rFonts w:ascii="Times New Roman" w:eastAsia="Times New Roman" w:hAnsi="Times New Roman" w:cs="Times New Roman"/>
          <w:sz w:val="28"/>
          <w:szCs w:val="28"/>
        </w:rPr>
        <w:t xml:space="preserve"> настоящего Кодекса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качестве предусмотренного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4.2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смягчающего обстоятельства судом по делу учитывается раскаяние лица, совершившего административное правонарушение.</w:t>
      </w:r>
    </w:p>
    <w:p>
      <w:pPr>
        <w:spacing w:before="0" w:after="0"/>
        <w:ind w:firstLine="567"/>
        <w:jc w:val="both"/>
        <w:rPr>
          <w:sz w:val="28"/>
          <w:szCs w:val="28"/>
        </w:rPr>
      </w:pPr>
      <w:r>
        <w:rPr>
          <w:rFonts w:ascii="Times New Roman" w:eastAsia="Times New Roman" w:hAnsi="Times New Roman" w:cs="Times New Roman"/>
          <w:sz w:val="28"/>
          <w:szCs w:val="28"/>
        </w:rPr>
        <w:t xml:space="preserve">В качестве предусмотренного ст.4.3 КоАП РФ отягчающего административную ответственность обстоятельства судом по делу учитывается </w:t>
      </w:r>
      <w:r>
        <w:rPr>
          <w:rFonts w:ascii="Times New Roman" w:eastAsia="Times New Roman" w:hAnsi="Times New Roman" w:cs="Times New Roman"/>
          <w:sz w:val="28"/>
          <w:szCs w:val="28"/>
        </w:rPr>
        <w:t>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суд принимает во внимании личность лица, привлекаемого к административной ответственности, а также тот факт, что </w:t>
      </w:r>
      <w:r>
        <w:rPr>
          <w:rStyle w:val="cat-FIOgrp-8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ранее неоднократно привлекался к административной ответственности, должных выводов для себя не сделал, суд считает необходимым назначить ему наказание в виде административного ареста, предусмотренного санкцией ч. 1 ст. 7.27 Российской Федерации об административных правонарушениях, считая, что менее строгая мера ответственности за содеянное не достигнет целей предупреждения совершения </w:t>
      </w:r>
      <w:r>
        <w:rPr>
          <w:rStyle w:val="cat-FIOgrp-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новых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Руководствуясь ст.</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 xml:space="preserve">29.9, 29.10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Муфтахова</w:t>
      </w:r>
      <w:r>
        <w:rPr>
          <w:rFonts w:ascii="Times New Roman" w:eastAsia="Times New Roman" w:hAnsi="Times New Roman" w:cs="Times New Roman"/>
          <w:sz w:val="28"/>
          <w:szCs w:val="28"/>
        </w:rPr>
        <w:t xml:space="preserve"> </w:t>
      </w:r>
      <w:r>
        <w:rPr>
          <w:rStyle w:val="cat-FIOgrp-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правонарушения, предусмотренного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7.27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подвергнуть административному наказанию в виде ареста сроком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8"/>
        <w:jc w:val="both"/>
        <w:rPr>
          <w:sz w:val="28"/>
          <w:szCs w:val="28"/>
        </w:rPr>
      </w:pPr>
      <w:r>
        <w:rPr>
          <w:rFonts w:ascii="Times New Roman" w:eastAsia="Times New Roman" w:hAnsi="Times New Roman" w:cs="Times New Roman"/>
          <w:sz w:val="28"/>
          <w:szCs w:val="28"/>
        </w:rPr>
        <w:t>Срок наказания исчислять с</w:t>
      </w:r>
      <w:r>
        <w:rPr>
          <w:rFonts w:ascii="Times New Roman" w:eastAsia="Times New Roman" w:hAnsi="Times New Roman" w:cs="Times New Roman"/>
          <w:sz w:val="28"/>
          <w:szCs w:val="28"/>
        </w:rPr>
        <w:t xml:space="preserve"> момента доставления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Республики Татарстан в течение 10 дней, со дня его провозглашения, путем подачи жалобы через мирового судью.</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М.М. Мифтахов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6rplc-3">
    <w:name w:val="cat-FIO grp-6 rplc-3"/>
    <w:basedOn w:val="DefaultParagraphFont"/>
  </w:style>
  <w:style w:type="character" w:customStyle="1" w:styleId="cat-FIOgrp-7rplc-5">
    <w:name w:val="cat-FIO grp-7 rplc-5"/>
    <w:basedOn w:val="DefaultParagraphFont"/>
  </w:style>
  <w:style w:type="character" w:customStyle="1" w:styleId="cat-PassportDatagrp-16rplc-6">
    <w:name w:val="cat-PassportData grp-16 rplc-6"/>
    <w:basedOn w:val="DefaultParagraphFont"/>
  </w:style>
  <w:style w:type="character" w:customStyle="1" w:styleId="cat-Addressgrp-2rplc-7">
    <w:name w:val="cat-Address grp-2 rplc-7"/>
    <w:basedOn w:val="DefaultParagraphFont"/>
  </w:style>
  <w:style w:type="character" w:customStyle="1" w:styleId="cat-OrganizationNamegrp-17rplc-8">
    <w:name w:val="cat-OrganizationName grp-17 rplc-8"/>
    <w:basedOn w:val="DefaultParagraphFont"/>
  </w:style>
  <w:style w:type="character" w:customStyle="1" w:styleId="cat-FIOgrp-8rplc-11">
    <w:name w:val="cat-FIO grp-8 rplc-11"/>
    <w:basedOn w:val="DefaultParagraphFont"/>
  </w:style>
  <w:style w:type="character" w:customStyle="1" w:styleId="cat-Addressgrp-3rplc-12">
    <w:name w:val="cat-Address grp-3 rplc-12"/>
    <w:basedOn w:val="DefaultParagraphFont"/>
  </w:style>
  <w:style w:type="character" w:customStyle="1" w:styleId="cat-FIOgrp-8rplc-16">
    <w:name w:val="cat-FIO grp-8 rplc-16"/>
    <w:basedOn w:val="DefaultParagraphFont"/>
  </w:style>
  <w:style w:type="character" w:customStyle="1" w:styleId="cat-FIOgrp-8rplc-17">
    <w:name w:val="cat-FIO grp-8 rplc-17"/>
    <w:basedOn w:val="DefaultParagraphFont"/>
  </w:style>
  <w:style w:type="character" w:customStyle="1" w:styleId="cat-FIOgrp-8rplc-19">
    <w:name w:val="cat-FIO grp-8 rplc-19"/>
    <w:basedOn w:val="DefaultParagraphFont"/>
  </w:style>
  <w:style w:type="character" w:customStyle="1" w:styleId="cat-FIOgrp-9rplc-20">
    <w:name w:val="cat-FIO grp-9 rplc-20"/>
    <w:basedOn w:val="DefaultParagraphFont"/>
  </w:style>
  <w:style w:type="character" w:customStyle="1" w:styleId="cat-FIOgrp-10rplc-21">
    <w:name w:val="cat-FIO grp-10 rplc-21"/>
    <w:basedOn w:val="DefaultParagraphFont"/>
  </w:style>
  <w:style w:type="character" w:customStyle="1" w:styleId="cat-Addressgrp-3rplc-24">
    <w:name w:val="cat-Address grp-3 rplc-24"/>
    <w:basedOn w:val="DefaultParagraphFont"/>
  </w:style>
  <w:style w:type="character" w:customStyle="1" w:styleId="cat-FIOgrp-8rplc-28">
    <w:name w:val="cat-FIO grp-8 rplc-28"/>
    <w:basedOn w:val="DefaultParagraphFont"/>
  </w:style>
  <w:style w:type="character" w:customStyle="1" w:styleId="cat-FIOgrp-8rplc-30">
    <w:name w:val="cat-FIO grp-8 rplc-30"/>
    <w:basedOn w:val="DefaultParagraphFont"/>
  </w:style>
  <w:style w:type="character" w:customStyle="1" w:styleId="cat-FIOgrp-8rplc-31">
    <w:name w:val="cat-FIO grp-8 rplc-31"/>
    <w:basedOn w:val="DefaultParagraphFont"/>
  </w:style>
  <w:style w:type="character" w:customStyle="1" w:styleId="cat-FIOgrp-7rplc-32">
    <w:name w:val="cat-FIO grp-7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45BE5B196074571CC537AD76DE91F9A1E10C309EF9FB9EFBF57020E469E783542F132BDE6F7FDDFEE1E821FEB2162B7D1584467E12H1x8J" TargetMode="External" /><Relationship Id="rId11" Type="http://schemas.openxmlformats.org/officeDocument/2006/relationships/hyperlink" Target="consultantplus://offline/ref=8545BE5B196074571CC537AD76DE91F9A1E10C309EF9FB9EFBF57020E469E783542F132BDE6F7BDDFEE1E821FEB2162B7D1584467E12H1x8J" TargetMode="External" /><Relationship Id="rId12" Type="http://schemas.openxmlformats.org/officeDocument/2006/relationships/hyperlink" Target="consultantplus://offline/ref=8545BE5B196074571CC537AD76DE91F9A1E10C309EF9FB9EFBF57020E469E783542F132BDE6F75DDFEE1E821FEB2162B7D1584467E12H1x8J" TargetMode="External" /><Relationship Id="rId13" Type="http://schemas.openxmlformats.org/officeDocument/2006/relationships/hyperlink" Target="consultantplus://offline/ref=8545BE5B196074571CC537AD76DE91F9A1E10C309EF9FB9EFBF57020E469E783542F132BDE6C7DDDFEE1E821FEB2162B7D1584467E12H1x8J" TargetMode="External" /><Relationship Id="rId14" Type="http://schemas.openxmlformats.org/officeDocument/2006/relationships/hyperlink" Target="consultantplus://offline/ref=8545BE5B196074571CC537AD76DE91F9A1E10C309EF9FB9EFBF57020E469E783542F132BDE6C7BDDFEE1E821FEB2162B7D1584467E12H1x8J" TargetMode="External" /><Relationship Id="rId15" Type="http://schemas.openxmlformats.org/officeDocument/2006/relationships/hyperlink" Target="consultantplus://offline/ref=8545BE5B196074571CC537AD76DE91F9A1E10C309EF9FB9EFBF57020E469E783542F132BDE6C75DDFEE1E821FEB2162B7D1584467E12H1x8J" TargetMode="External" /><Relationship Id="rId16" Type="http://schemas.openxmlformats.org/officeDocument/2006/relationships/hyperlink" Target="consultantplus://offline/ref=8545BE5B196074571CC537AD76DE91F9A1E10C309EF9FB9EFBF57020E469E783542F132BDE6D7DDDFEE1E821FEB2162B7D1584467E12H1x8J" TargetMode="External" /><Relationship Id="rId17" Type="http://schemas.openxmlformats.org/officeDocument/2006/relationships/hyperlink" Target="consultantplus://offline/ref=8545BE5B196074571CC537AD76DE91F9A1E10C309EF9FB9EFBF57020E469E783542F132BDE6D7ADDFEE1E821FEB2162B7D1584467E12H1x8J" TargetMode="External" /><Relationship Id="rId18" Type="http://schemas.openxmlformats.org/officeDocument/2006/relationships/hyperlink" Target="consultantplus://offline/ref=8545BE5B196074571CC537AD76DE91F9A1E10C309EF9FB9EFBF57020E469E783542F132BDE6D74DDFEE1E821FEB2162B7D1584467E12H1x8J" TargetMode="External" /><Relationship Id="rId19" Type="http://schemas.openxmlformats.org/officeDocument/2006/relationships/hyperlink" Target="consultantplus://offline/ref=8545BE5B196074571CC537AD76DE91F9A1E10C309EF9FB9EFBF57020E469E783542F132BDE6A7CDDFEE1E821FEB2162B7D1584467E12H1x8J" TargetMode="External" /><Relationship Id="rId2" Type="http://schemas.openxmlformats.org/officeDocument/2006/relationships/webSettings" Target="webSettings.xml" /><Relationship Id="rId20" Type="http://schemas.openxmlformats.org/officeDocument/2006/relationships/hyperlink" Target="consultantplus://offline/ref=8545BE5B196074571CC537AD76DE91F9A1E10C309EF9FB9EFBF57020E469E783542F132BDE6B7EDDFEE1E821FEB2162B7D1584467E12H1x8J" TargetMode="External" /><Relationship Id="rId21" Type="http://schemas.openxmlformats.org/officeDocument/2006/relationships/hyperlink" Target="consultantplus://offline/ref=8545BE5B196074571CC537AD76DE91F9A1E10C309EF9FB9EFBF57020E469E783542F132BDE6B78DDFEE1E821FEB2162B7D1584467E12H1x8J" TargetMode="External" /><Relationship Id="rId22" Type="http://schemas.openxmlformats.org/officeDocument/2006/relationships/hyperlink" Target="consultantplus://offline/ref=8545BE5B196074571CC537AD76DE91F9A1E10C309EF9FB9EFBF57020E469E783542F132BDE6B7ADDFEE1E821FEB2162B7D1584467E12H1x8J" TargetMode="External" /><Relationship Id="rId23" Type="http://schemas.openxmlformats.org/officeDocument/2006/relationships/hyperlink" Target="consultantplus://offline/ref=8545BE5B196074571CC537AD76DE91F9A1E10C309EF9FB9EFBF57020E469E783542F132BDE687DDDFEE1E821FEB2162B7D1584467E12H1x8J" TargetMode="External" /><Relationship Id="rId24" Type="http://schemas.openxmlformats.org/officeDocument/2006/relationships/hyperlink" Target="consultantplus://offline/ref=8545BE5B196074571CC537AD76DE91F9A1E10C309EF9FB9EFBF57020E469E783542F132BDE687FDDFEE1E821FEB2162B7D1584467E12H1x8J" TargetMode="External" /><Relationship Id="rId25" Type="http://schemas.openxmlformats.org/officeDocument/2006/relationships/hyperlink" Target="consultantplus://offline/ref=8545BE5B196074571CC537AD76DE91F9A1E10C309EF9FB9EFBF57020E469E783542F132BDE6879DDFEE1E821FEB2162B7D1584467E12H1x8J" TargetMode="External" /><Relationship Id="rId26" Type="http://schemas.openxmlformats.org/officeDocument/2006/relationships/hyperlink" Target="consultantplus://offline/ref=8545BE5B196074571CC537AD76DE91F9A1E10C309EF9FB9EFBF57020E469E783542F132BDC6C7AD7AFBBF825B7E71F35790A9A456012196EH6x9J" TargetMode="External" /><Relationship Id="rId27" Type="http://schemas.openxmlformats.org/officeDocument/2006/relationships/hyperlink" Target="consultantplus://offline/ref=8545BE5B196074571CC537AD76DE91F9A1E10C309EF9FB9EFBF57020E469E783542F132BDC6C7AD7ADBBF825B7E71F35790A9A456012196EH6x9J" TargetMode="External" /><Relationship Id="rId28" Type="http://schemas.openxmlformats.org/officeDocument/2006/relationships/hyperlink" Target="consultantplus://offline/ref=8545BE5B196074571CC537AD76DE91F9A1E10D3A9BF9FB9EFBF57020E469E783542F1322DD6A75DDFEE1E821FEB2162B7D1584467E12H1x8J" TargetMode="Externa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545BE5B196074571CC537AD76DE91F9A1E10C309EF9FB9EFBF57020E469E783542F132BDC6C79DEAEBBF825B7E71F35790A9A456012196EH6x9J" TargetMode="External" /><Relationship Id="rId5" Type="http://schemas.openxmlformats.org/officeDocument/2006/relationships/hyperlink" Target="consultantplus://offline/ref=8545BE5B196074571CC537AD76DE91F9A1E10C309EF9FB9EFBF57020E469E783542F132BDC6D7ED2AFBBF825B7E71F35790A9A456012196EH6x9J" TargetMode="External" /><Relationship Id="rId6" Type="http://schemas.openxmlformats.org/officeDocument/2006/relationships/hyperlink" Target="consultantplus://offline/ref=8545BE5B196074571CC537AD76DE91F9A1E10C309EF9FB9EFBF57020E469E783542F132BDC6C79DFA8BBF825B7E71F35790A9A456012196EH6x9J" TargetMode="External" /><Relationship Id="rId7" Type="http://schemas.openxmlformats.org/officeDocument/2006/relationships/hyperlink" Target="consultantplus://offline/ref=8545BE5B196074571CC537AD76DE91F9A1E10C309EF9FB9EFBF57020E469E783542F132BD56D7FDDFEE1E821FEB2162B7D1584467E12H1x8J" TargetMode="External" /><Relationship Id="rId8" Type="http://schemas.openxmlformats.org/officeDocument/2006/relationships/hyperlink" Target="consultantplus://offline/ref=8545BE5B196074571CC537AD76DE91F9A1E10C309EF9FB9EFBF57020E469E783542F132BDC6C7AD6AFBBF825B7E71F35790A9A456012196EH6x9J" TargetMode="External" /><Relationship Id="rId9" Type="http://schemas.openxmlformats.org/officeDocument/2006/relationships/hyperlink" Target="consultantplus://offline/ref=8545BE5B196074571CC537AD76DE91F9A1E10C309EF9FB9EFBF57020E469E783542F132BDC6C7AD6ADBBF825B7E71F35790A9A456012196EH6x9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