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5/</w:t>
      </w:r>
      <w:r>
        <w:rPr>
          <w:rFonts w:ascii="Times New Roman" w:eastAsia="Times New Roman" w:hAnsi="Times New Roman" w:cs="Times New Roman"/>
          <w:sz w:val="28"/>
          <w:szCs w:val="28"/>
        </w:rPr>
        <w:t>0318/5/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Татарстан, город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Шафигуллиной В. 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и проживающей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малолетних детей </w:t>
      </w:r>
      <w:r>
        <w:rPr>
          <w:rFonts w:ascii="Times New Roman" w:eastAsia="Times New Roman" w:hAnsi="Times New Roman" w:cs="Times New Roman"/>
          <w:sz w:val="28"/>
          <w:szCs w:val="28"/>
        </w:rPr>
        <w:t>и инвалидности не имеющей,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браке не состоящей,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Шафигуллина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Пятерочка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улица </w:t>
      </w:r>
      <w:r>
        <w:rPr>
          <w:rFonts w:ascii="Times New Roman" w:eastAsia="Times New Roman" w:hAnsi="Times New Roman" w:cs="Times New Roman"/>
          <w:sz w:val="28"/>
          <w:szCs w:val="28"/>
        </w:rPr>
        <w:t>Корабельная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прилавка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бутылку водки «Голубое озеро», 0,5л.,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219,20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рошл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Шафигуллина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Шафигуллиной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Шафигуллина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собственноручно написала «согласна»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работников магазина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21.04.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14:48 женщина,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«Пятерочка», расположенном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>улица Корабельная, 41, похитила с прилавка бутылку водки «Голубое озеро», 0,5л., стоимостью 219,20 рублей без учета НДС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чего прошла </w:t>
      </w:r>
      <w:r>
        <w:rPr>
          <w:rFonts w:ascii="Times New Roman" w:eastAsia="Times New Roman" w:hAnsi="Times New Roman" w:cs="Times New Roman"/>
          <w:sz w:val="28"/>
          <w:szCs w:val="28"/>
        </w:rPr>
        <w:t>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 4-6)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изъятия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.д. </w:t>
      </w:r>
      <w:r>
        <w:rPr>
          <w:rFonts w:ascii="Times New Roman" w:eastAsia="Times New Roman" w:hAnsi="Times New Roman" w:cs="Times New Roman"/>
          <w:sz w:val="28"/>
          <w:szCs w:val="28"/>
        </w:rPr>
        <w:t>8-9)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</w:t>
      </w:r>
      <w:r>
        <w:rPr>
          <w:rFonts w:ascii="Times New Roman" w:eastAsia="Times New Roman" w:hAnsi="Times New Roman" w:cs="Times New Roman"/>
          <w:sz w:val="28"/>
          <w:szCs w:val="28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ледовав материалы дела,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Шафигуллиной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овершено административное правонарушение,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7.27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 4.2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 смягчающего обстоятельства судом по делу учитывается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 возмещение причиненного ущерба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ст.4.3 КоАП РФ отягчающего административную ответственность обстоятельства судом по делу учитывается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данные о личности правонарушителя, котор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однородное правонарушение привлекал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работает и полагает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Шафигуллиной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ареста.</w:t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2 ст. 3.9 КоАП РФ,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29.9, 29.10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2rplc-25"/>
          <w:rFonts w:ascii="Times New Roman" w:eastAsia="Times New Roman" w:hAnsi="Times New Roman" w:cs="Times New Roman"/>
          <w:sz w:val="28"/>
          <w:szCs w:val="28"/>
        </w:rPr>
        <w:t>Шафигуллину В. 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в виде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38" w:right="43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Республики Татарстан в течение 10 дней, </w:t>
      </w:r>
      <w:r>
        <w:rPr>
          <w:rFonts w:ascii="Times New Roman" w:eastAsia="Times New Roman" w:hAnsi="Times New Roman" w:cs="Times New Roman"/>
          <w:sz w:val="28"/>
          <w:szCs w:val="28"/>
        </w:rPr>
        <w:t>с момента оглашения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 путем подачи жалобы через мирового судью.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Мифтахов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7rplc-4">
    <w:name w:val="cat-FIO grp-7 rplc-4"/>
    <w:basedOn w:val="DefaultParagraphFont"/>
  </w:style>
  <w:style w:type="character" w:customStyle="1" w:styleId="cat-ExternalSystemDefinedgrp-19rplc-5">
    <w:name w:val="cat-ExternalSystemDefined grp-19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25">
    <w:name w:val="cat-FIO grp-12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7ABF691D048452EA6A12F005A39520934FFC03316CE51658CCE2DF294A6B73DF07E18C9C76639A5BEDA847D277CD64A73F0FDDFE8B4r1F7I" TargetMode="External" /><Relationship Id="rId11" Type="http://schemas.openxmlformats.org/officeDocument/2006/relationships/hyperlink" Target="consultantplus://offline/ref=87ABF691D048452EA6A12F005A39520934FFC03316CE51658CCE2DF294A6B73DF07E18C9C7663DA5BEDA847D277CD64A73F0FDDFE8B4r1F7I" TargetMode="External" /><Relationship Id="rId12" Type="http://schemas.openxmlformats.org/officeDocument/2006/relationships/hyperlink" Target="consultantplus://offline/ref=87ABF691D048452EA6A12F005A39520934FFC03316CE51658CCE2DF294A6B73DF07E18C9C76633A5BEDA847D277CD64A73F0FDDFE8B4r1F7I" TargetMode="External" /><Relationship Id="rId13" Type="http://schemas.openxmlformats.org/officeDocument/2006/relationships/hyperlink" Target="consultantplus://offline/ref=87ABF691D048452EA6A12F005A39520934FFC03316CE51658CCE2DF294A6B73DF07E18C9C7653BA5BEDA847D277CD64A73F0FDDFE8B4r1F7I" TargetMode="External" /><Relationship Id="rId14" Type="http://schemas.openxmlformats.org/officeDocument/2006/relationships/hyperlink" Target="consultantplus://offline/ref=87ABF691D048452EA6A12F005A39520934FFC03316CE51658CCE2DF294A6B73DF07E18C9C7653DA5BEDA847D277CD64A73F0FDDFE8B4r1F7I" TargetMode="External" /><Relationship Id="rId15" Type="http://schemas.openxmlformats.org/officeDocument/2006/relationships/hyperlink" Target="consultantplus://offline/ref=87ABF691D048452EA6A12F005A39520934FFC03316CE51658CCE2DF294A6B73DF07E18C9C76533A5BEDA847D277CD64A73F0FDDFE8B4r1F7I" TargetMode="External" /><Relationship Id="rId16" Type="http://schemas.openxmlformats.org/officeDocument/2006/relationships/hyperlink" Target="consultantplus://offline/ref=87ABF691D048452EA6A12F005A39520934FFC03316CE51658CCE2DF294A6B73DF07E18C9C7643BA5BEDA847D277CD64A73F0FDDFE8B4r1F7I" TargetMode="External" /><Relationship Id="rId17" Type="http://schemas.openxmlformats.org/officeDocument/2006/relationships/hyperlink" Target="consultantplus://offline/ref=87ABF691D048452EA6A12F005A39520934FFC03316CE51658CCE2DF294A6B73DF07E18C9C7643CA5BEDA847D277CD64A73F0FDDFE8B4r1F7I" TargetMode="External" /><Relationship Id="rId18" Type="http://schemas.openxmlformats.org/officeDocument/2006/relationships/hyperlink" Target="consultantplus://offline/ref=87ABF691D048452EA6A12F005A39520934FFC03316CE51658CCE2DF294A6B73DF07E18C9C76432A5BEDA847D277CD64A73F0FDDFE8B4r1F7I" TargetMode="External" /><Relationship Id="rId19" Type="http://schemas.openxmlformats.org/officeDocument/2006/relationships/hyperlink" Target="consultantplus://offline/ref=87ABF691D048452EA6A12F005A39520934FFC03316CE51658CCE2DF294A6B73DF07E18C9C7633AA5BEDA847D277CD64A73F0FDDFE8B4r1F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7ABF691D048452EA6A12F005A39520934FFC03316CE51658CCE2DF294A6B73DF07E18C9C76238A5BEDA847D277CD64A73F0FDDFE8B4r1F7I" TargetMode="External" /><Relationship Id="rId21" Type="http://schemas.openxmlformats.org/officeDocument/2006/relationships/hyperlink" Target="consultantplus://offline/ref=87ABF691D048452EA6A12F005A39520934FFC03316CE51658CCE2DF294A6B73DF07E18C9C7623EA5BEDA847D277CD64A73F0FDDFE8B4r1F7I" TargetMode="External" /><Relationship Id="rId22" Type="http://schemas.openxmlformats.org/officeDocument/2006/relationships/hyperlink" Target="consultantplus://offline/ref=87ABF691D048452EA6A12F005A39520934FFC03316CE51658CCE2DF294A6B73DF07E18C9C7623CA5BEDA847D277CD64A73F0FDDFE8B4r1F7I" TargetMode="External" /><Relationship Id="rId23" Type="http://schemas.openxmlformats.org/officeDocument/2006/relationships/hyperlink" Target="consultantplus://offline/ref=87ABF691D048452EA6A12F005A39520934FFC03316CE51658CCE2DF294A6B73DF07E18C9C7613BA5BEDA847D277CD64A73F0FDDFE8B4r1F7I" TargetMode="External" /><Relationship Id="rId24" Type="http://schemas.openxmlformats.org/officeDocument/2006/relationships/hyperlink" Target="consultantplus://offline/ref=87ABF691D048452EA6A12F005A39520934FFC03316CE51658CCE2DF294A6B73DF07E18C9C76139A5BEDA847D277CD64A73F0FDDFE8B4r1F7I" TargetMode="External" /><Relationship Id="rId25" Type="http://schemas.openxmlformats.org/officeDocument/2006/relationships/hyperlink" Target="consultantplus://offline/ref=87ABF691D048452EA6A12F005A39520934FFC03316CE51658CCE2DF294A6B73DF07E18C9C7613FA5BEDA847D277CD64A73F0FDDFE8B4r1F7I" TargetMode="External" /><Relationship Id="rId26" Type="http://schemas.openxmlformats.org/officeDocument/2006/relationships/hyperlink" Target="consultantplus://offline/ref=87ABF691D048452EA6A12F005A39520934FFC03316CE51658CCE2DF294A6B73DF07E18C9C5653CAFEF8094796E28D85570EAE3D9F6B71E86r0FEI" TargetMode="External" /><Relationship Id="rId27" Type="http://schemas.openxmlformats.org/officeDocument/2006/relationships/hyperlink" Target="consultantplus://offline/ref=87ABF691D048452EA6A12F005A39520934FFC03316CE51658CCE2DF294A6B73DF07E18C9C5653CAFED8094796E28D85570EAE3D9F6B71E86r0FEI" TargetMode="External" /><Relationship Id="rId28" Type="http://schemas.openxmlformats.org/officeDocument/2006/relationships/hyperlink" Target="consultantplus://offline/ref=87ABF691D048452EA6A12F005A39520934FFC03317C851658CCE2DF294A6B73DF07E18C0C46333A5BEDA847D277CD64A73F0FDDFE8B4r1F7I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ABF691D048452EA6A12F005A39520934FFC03316CE51658CCE2DF294A6B73DF07E18C9C5653FA6EE8094796E28D85570EAE3D9F6B71E86r0FEI" TargetMode="External" /><Relationship Id="rId5" Type="http://schemas.openxmlformats.org/officeDocument/2006/relationships/hyperlink" Target="consultantplus://offline/ref=87ABF691D048452EA6A12F005A39520934FFC03316CE51658CCE2DF294A6B73DF07E18C9C56438AAEF8094796E28D85570EAE3D9F6B71E86r0FEI" TargetMode="External" /><Relationship Id="rId6" Type="http://schemas.openxmlformats.org/officeDocument/2006/relationships/hyperlink" Target="consultantplus://offline/ref=87ABF691D048452EA6A12F005A39520934FFC03316CE51658CCE2DF294A6B73DF07E18C9C5653FA7E88094796E28D85570EAE3D9F6B71E86r0FEI" TargetMode="External" /><Relationship Id="rId7" Type="http://schemas.openxmlformats.org/officeDocument/2006/relationships/hyperlink" Target="consultantplus://offline/ref=87ABF691D048452EA6A12F005A39520934FFC03316CE51658CCE2DF294A6B73DF07E18C9CC6439A5BEDA847D277CD64A73F0FDDFE8B4r1F7I" TargetMode="External" /><Relationship Id="rId8" Type="http://schemas.openxmlformats.org/officeDocument/2006/relationships/hyperlink" Target="consultantplus://offline/ref=87ABF691D048452EA6A12F005A39520934FFC03316CE51658CCE2DF294A6B73DF07E18C9C5653CAEEF8094796E28D85570EAE3D9F6B71E86r0FEI" TargetMode="External" /><Relationship Id="rId9" Type="http://schemas.openxmlformats.org/officeDocument/2006/relationships/hyperlink" Target="consultantplus://offline/ref=87ABF691D048452EA6A12F005A39520934FFC03316CE51658CCE2DF294A6B73DF07E18C9C5653CAEED8094796E28D85570EAE3D9F6B71E86r0FEI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