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5-41/5/2022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Салиховой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уходом за матерью,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Салихова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35Б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дезодорант </w:t>
      </w:r>
      <w:r>
        <w:rPr>
          <w:rFonts w:ascii="Times New Roman" w:eastAsia="Times New Roman" w:hAnsi="Times New Roman" w:cs="Times New Roman"/>
          <w:sz w:val="28"/>
          <w:szCs w:val="28"/>
        </w:rPr>
        <w:t>нивеа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мл., в количестве 2 единиц, на сумму 447 рублей 98 копеек без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яйца куриные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количестве 10 штук, на сумму 69 рублей 59 копеек, дезодорант анархия, в количестве 3 единиц, на сумму 623 рубля 97 копеек без НДС, драже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, весом 145гр., в количестве 1 единицы, на сумму 131 рубль 99 копеек, драже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&amp;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, весом 145гр., в количестве 1 единицы, на сумму 150 рублей 63 копейки,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 мелкое хищение 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НДС.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Салихова А.М.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Салиховой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Салиховой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Салиховой А.М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осуществление ухода за престарелой матерью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Салихову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трех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УФК по РТ (Министерство юстиции РТ), идентификатор 0318690900000000026</w:t>
      </w:r>
      <w:r>
        <w:rPr>
          <w:rFonts w:ascii="Times New Roman" w:eastAsia="Times New Roman" w:hAnsi="Times New Roman" w:cs="Times New Roman"/>
          <w:sz w:val="28"/>
          <w:szCs w:val="28"/>
        </w:rPr>
        <w:t>365512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счёта получателя платежа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корреспондентский счет 40102810445370000079 в Отделении НБ Республики Татарстан, ИНН 1654003139, БИК 019205400, КПП 165501001, ОКТМО 92701000001, КБК 731116010</w:t>
      </w:r>
      <w:r>
        <w:rPr>
          <w:rFonts w:ascii="Times New Roman" w:eastAsia="Times New Roman" w:hAnsi="Times New Roman" w:cs="Times New Roman"/>
          <w:sz w:val="28"/>
          <w:szCs w:val="28"/>
        </w:rPr>
        <w:t>73010027140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административный штраф должен быть уплачен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9rplc-23">
    <w:name w:val="cat-FIO grp-9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