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4F68">
      <w:pPr>
        <w:pStyle w:val="20"/>
        <w:framePr w:w="9418" w:h="309" w:hRule="exact" w:wrap="none" w:vAnchor="page" w:hAnchor="page" w:x="1282" w:y="1344"/>
        <w:shd w:val="clear" w:color="auto" w:fill="auto"/>
        <w:spacing w:after="0" w:line="250" w:lineRule="exact"/>
      </w:pPr>
      <w:r>
        <w:t>ПОСТАНОВЛЕНИЕ</w:t>
      </w:r>
    </w:p>
    <w:p w:rsidR="00EE4F68">
      <w:pPr>
        <w:pStyle w:val="a1"/>
        <w:framePr w:wrap="none" w:vAnchor="page" w:hAnchor="page" w:x="8828" w:y="1109"/>
        <w:shd w:val="clear" w:color="auto" w:fill="auto"/>
        <w:spacing w:line="170" w:lineRule="exact"/>
        <w:ind w:left="40"/>
      </w:pPr>
      <w:r>
        <w:t>Дело №05-264/4/2022</w:t>
      </w:r>
    </w:p>
    <w:p w:rsidR="00EE4F68">
      <w:pPr>
        <w:pStyle w:val="20"/>
        <w:framePr w:w="9418" w:h="4163" w:hRule="exact" w:wrap="none" w:vAnchor="page" w:hAnchor="page" w:x="1282" w:y="1987"/>
        <w:numPr>
          <w:ilvl w:val="0"/>
          <w:numId w:val="1"/>
        </w:numPr>
        <w:shd w:val="clear" w:color="auto" w:fill="auto"/>
        <w:tabs>
          <w:tab w:val="left" w:pos="4290"/>
          <w:tab w:val="left" w:pos="4292"/>
        </w:tabs>
        <w:spacing w:after="323" w:line="250" w:lineRule="exact"/>
        <w:ind w:left="20" w:firstLine="720"/>
        <w:jc w:val="both"/>
      </w:pPr>
      <w:r>
        <w:t>Республика Татарстан, город Нижнекамск</w:t>
      </w:r>
    </w:p>
    <w:p w:rsidR="00EE4F68">
      <w:pPr>
        <w:pStyle w:val="20"/>
        <w:framePr w:w="9418" w:h="4163" w:hRule="exact" w:wrap="none" w:vAnchor="page" w:hAnchor="page" w:x="1282" w:y="1987"/>
        <w:shd w:val="clear" w:color="auto" w:fill="auto"/>
        <w:spacing w:after="0" w:line="317" w:lineRule="exact"/>
        <w:ind w:left="20" w:right="20" w:firstLine="720"/>
        <w:jc w:val="both"/>
      </w:pPr>
      <w:r>
        <w:t xml:space="preserve">Мировой судья судебного участка №5 по Нижнекамскому судебному району Республики Татарстан </w:t>
      </w:r>
      <w:r>
        <w:t>Мифтахов</w:t>
      </w:r>
      <w:r>
        <w:t xml:space="preserve"> М.М. исполняющий обязанности мирового судьи судебного участка №4 по Нижнекамскому судебному району Республики Татарстан , рассмотрев в открытом судебном, заседании админи</w:t>
      </w:r>
      <w:r>
        <w:softHyphen/>
        <w:t>стративное дело по части 1 статьи 12.8 Кодекса Российской Федерации об административных правонарушениях в отношении</w:t>
      </w:r>
    </w:p>
    <w:p w:rsidR="00EE4F68">
      <w:pPr>
        <w:pStyle w:val="20"/>
        <w:framePr w:w="9418" w:h="4163" w:hRule="exact" w:wrap="none" w:vAnchor="page" w:hAnchor="page" w:x="1282" w:y="1987"/>
        <w:shd w:val="clear" w:color="auto" w:fill="auto"/>
        <w:spacing w:after="0" w:line="317" w:lineRule="exact"/>
        <w:ind w:left="20" w:right="20" w:firstLine="720"/>
        <w:jc w:val="both"/>
      </w:pPr>
      <w:r>
        <w:t>Г</w:t>
      </w:r>
      <w:r w:rsidR="002A6F60">
        <w:t xml:space="preserve"> </w:t>
      </w:r>
      <w:r>
        <w:t xml:space="preserve"> И</w:t>
      </w:r>
      <w:r w:rsidR="002A6F60">
        <w:t xml:space="preserve"> </w:t>
      </w:r>
      <w:r>
        <w:t xml:space="preserve"> Р</w:t>
      </w:r>
      <w:r w:rsidR="002A6F60">
        <w:t xml:space="preserve"> </w:t>
      </w:r>
      <w:r>
        <w:t xml:space="preserve">, </w:t>
      </w:r>
      <w:r w:rsidR="002A6F60">
        <w:t>ХХХХ</w:t>
      </w:r>
      <w:r>
        <w:t xml:space="preserve">, уроженца </w:t>
      </w:r>
      <w:r w:rsidR="002A6F60">
        <w:rPr>
          <w:rStyle w:val="0pt"/>
        </w:rPr>
        <w:t>ХХХХх</w:t>
      </w:r>
      <w:r>
        <w:t xml:space="preserve">, зарегистрированного </w:t>
      </w:r>
      <w:r>
        <w:rPr>
          <w:rStyle w:val="0pt"/>
        </w:rPr>
        <w:t>по адре</w:t>
      </w:r>
      <w:r>
        <w:rPr>
          <w:rStyle w:val="0pt"/>
        </w:rPr>
        <w:softHyphen/>
      </w:r>
      <w:r>
        <w:t xml:space="preserve">су: </w:t>
      </w:r>
      <w:r w:rsidR="002A6F60">
        <w:t>ХХХХХ</w:t>
      </w:r>
      <w:r>
        <w:t>, про</w:t>
      </w:r>
      <w:r>
        <w:softHyphen/>
        <w:t xml:space="preserve">живающего по адресу: Республика Татарстан, </w:t>
      </w:r>
      <w:r w:rsidR="002A6F60">
        <w:t>ххххх</w:t>
      </w:r>
      <w:r>
        <w:t xml:space="preserve">, работающего в ООО </w:t>
      </w:r>
      <w:r w:rsidR="002A6F60">
        <w:t>хххх</w:t>
      </w:r>
      <w:r>
        <w:t>,</w:t>
      </w:r>
    </w:p>
    <w:p w:rsidR="00EE4F68">
      <w:pPr>
        <w:pStyle w:val="20"/>
        <w:framePr w:w="9418" w:h="8937" w:hRule="exact" w:wrap="none" w:vAnchor="page" w:hAnchor="page" w:x="1282" w:y="6798"/>
        <w:shd w:val="clear" w:color="auto" w:fill="auto"/>
        <w:spacing w:after="309" w:line="250" w:lineRule="exact"/>
        <w:ind w:left="4400"/>
        <w:jc w:val="left"/>
      </w:pPr>
      <w:r>
        <w:t>установил:</w:t>
      </w:r>
    </w:p>
    <w:p w:rsidR="00EE4F68">
      <w:pPr>
        <w:pStyle w:val="20"/>
        <w:framePr w:w="9418" w:h="8937" w:hRule="exact" w:wrap="none" w:vAnchor="page" w:hAnchor="page" w:x="1282" w:y="6798"/>
        <w:numPr>
          <w:ilvl w:val="0"/>
          <w:numId w:val="2"/>
        </w:numPr>
        <w:shd w:val="clear" w:color="auto" w:fill="auto"/>
        <w:tabs>
          <w:tab w:val="left" w:pos="2103"/>
        </w:tabs>
        <w:spacing w:after="0" w:line="317" w:lineRule="exact"/>
        <w:ind w:left="20" w:right="20" w:firstLine="720"/>
        <w:jc w:val="both"/>
      </w:pPr>
      <w:r>
        <w:t>в 10:00 Г</w:t>
      </w:r>
      <w:r w:rsidR="002A6F60">
        <w:t xml:space="preserve"> </w:t>
      </w:r>
      <w:r>
        <w:t xml:space="preserve"> И. Р. в нарушение пункта </w:t>
      </w:r>
      <w:r>
        <w:rPr>
          <w:rStyle w:val="0pt"/>
        </w:rPr>
        <w:t xml:space="preserve">2.7 </w:t>
      </w:r>
      <w:r>
        <w:t>Правил дорож</w:t>
      </w:r>
      <w:r>
        <w:softHyphen/>
        <w:t>ного движения Российской Федерации, утвержденных Постановлением Со</w:t>
      </w:r>
      <w:r>
        <w:softHyphen/>
        <w:t xml:space="preserve">вета Министров - Правительства Российской Федерации от </w:t>
      </w:r>
      <w:r>
        <w:rPr>
          <w:rStyle w:val="0pt"/>
        </w:rPr>
        <w:t xml:space="preserve">23.10.1993 </w:t>
      </w:r>
      <w:r>
        <w:t>№ 1090 (далее ПДД РФ) у дома №</w:t>
      </w:r>
      <w:r w:rsidR="002A6F60">
        <w:t>**</w:t>
      </w:r>
      <w:r>
        <w:t xml:space="preserve"> </w:t>
      </w:r>
      <w:r w:rsidR="002A6F60">
        <w:t>ХХХХ</w:t>
      </w:r>
      <w:r>
        <w:t xml:space="preserve">, будучи в состоянии </w:t>
      </w:r>
      <w:r>
        <w:rPr>
          <w:rStyle w:val="0pt"/>
        </w:rPr>
        <w:t>алко</w:t>
      </w:r>
      <w:r>
        <w:rPr>
          <w:rStyle w:val="0pt"/>
        </w:rPr>
        <w:softHyphen/>
      </w:r>
      <w:r>
        <w:t>гольного опьянения, управлял транспортным средством «</w:t>
      </w:r>
      <w:r>
        <w:t>Скания</w:t>
      </w:r>
      <w:r>
        <w:t xml:space="preserve"> </w:t>
      </w:r>
      <w:r>
        <w:rPr>
          <w:rStyle w:val="0pt"/>
          <w:lang w:val="en-US"/>
        </w:rPr>
        <w:t>R</w:t>
      </w:r>
      <w:r w:rsidRPr="000B6344">
        <w:rPr>
          <w:rStyle w:val="0pt"/>
        </w:rPr>
        <w:t xml:space="preserve"> </w:t>
      </w:r>
      <w:r>
        <w:rPr>
          <w:rStyle w:val="0pt"/>
        </w:rPr>
        <w:t xml:space="preserve">440 1,А» </w:t>
      </w:r>
      <w:r>
        <w:t xml:space="preserve">государственный регистрационный знак </w:t>
      </w:r>
      <w:r w:rsidR="002A6F60">
        <w:t>ХХХХ</w:t>
      </w:r>
      <w:r>
        <w:t>, при отсутствии призна</w:t>
      </w:r>
      <w:r>
        <w:softHyphen/>
        <w:t>ков уголовно наказуемого деяния.</w:t>
      </w:r>
    </w:p>
    <w:p w:rsidR="00EE4F68">
      <w:pPr>
        <w:pStyle w:val="20"/>
        <w:framePr w:w="9418" w:h="8937" w:hRule="exact" w:wrap="none" w:vAnchor="page" w:hAnchor="page" w:x="1282" w:y="6798"/>
        <w:shd w:val="clear" w:color="auto" w:fill="auto"/>
        <w:spacing w:after="0" w:line="317" w:lineRule="exact"/>
        <w:ind w:left="20" w:right="20" w:firstLine="720"/>
        <w:jc w:val="both"/>
      </w:pPr>
      <w:r>
        <w:t>Г</w:t>
      </w:r>
      <w:r w:rsidR="002A6F60">
        <w:t xml:space="preserve"> </w:t>
      </w:r>
      <w:r>
        <w:t xml:space="preserve"> И.Р. в судебном заседании вину признал, дав пояснения, анало</w:t>
      </w:r>
      <w:r>
        <w:softHyphen/>
        <w:t>гичные обстоятельствам, изложенным в описательной части постановления.</w:t>
      </w:r>
    </w:p>
    <w:p w:rsidR="00EE4F68">
      <w:pPr>
        <w:pStyle w:val="20"/>
        <w:framePr w:w="9418" w:h="8937" w:hRule="exact" w:wrap="none" w:vAnchor="page" w:hAnchor="page" w:x="1282" w:y="6798"/>
        <w:shd w:val="clear" w:color="auto" w:fill="auto"/>
        <w:spacing w:after="0" w:line="317" w:lineRule="exact"/>
        <w:ind w:left="20" w:right="20" w:firstLine="720"/>
        <w:jc w:val="both"/>
      </w:pPr>
      <w:r>
        <w:t>Выслушав пояснения Г</w:t>
      </w:r>
      <w:r w:rsidR="002A6F60">
        <w:t xml:space="preserve"> </w:t>
      </w:r>
      <w:r>
        <w:t xml:space="preserve"> И.Р., исследовав материалы дела, суд считает, что вина Г</w:t>
      </w:r>
      <w:r w:rsidR="002A6F60">
        <w:t xml:space="preserve"> </w:t>
      </w:r>
      <w:r>
        <w:t xml:space="preserve"> И.Р. установлена и доказана, подтверждается сле</w:t>
      </w:r>
      <w:r>
        <w:softHyphen/>
        <w:t>дующими доказательствами:</w:t>
      </w:r>
    </w:p>
    <w:p w:rsidR="00EE4F68">
      <w:pPr>
        <w:pStyle w:val="20"/>
        <w:framePr w:w="9418" w:h="8937" w:hRule="exact" w:wrap="none" w:vAnchor="page" w:hAnchor="page" w:x="1282" w:y="6798"/>
        <w:numPr>
          <w:ilvl w:val="0"/>
          <w:numId w:val="3"/>
        </w:numPr>
        <w:shd w:val="clear" w:color="auto" w:fill="auto"/>
        <w:tabs>
          <w:tab w:val="left" w:pos="963"/>
        </w:tabs>
        <w:spacing w:after="0" w:line="317" w:lineRule="exact"/>
        <w:ind w:left="20" w:right="20" w:firstLine="720"/>
        <w:jc w:val="both"/>
      </w:pPr>
      <w:r>
        <w:t>протоколом об административном правонарушении №01739444 от 02.04.2022, из которого следует, что 02.04.2022 в 10:00 Г</w:t>
      </w:r>
      <w:r w:rsidR="002A6F60">
        <w:t xml:space="preserve"> </w:t>
      </w:r>
      <w:r>
        <w:t xml:space="preserve"> И.Р. в нару</w:t>
      </w:r>
      <w:r>
        <w:softHyphen/>
        <w:t>шение пункта 2.7 ПДД РФ у дома №</w:t>
      </w:r>
      <w:r w:rsidR="002A6F60">
        <w:t>**</w:t>
      </w:r>
      <w:r>
        <w:t xml:space="preserve">, </w:t>
      </w:r>
      <w:r w:rsidR="002A6F60">
        <w:t>ХХХХХ</w:t>
      </w:r>
      <w:r>
        <w:t xml:space="preserve"> Нижнекамского района Республики Татарстан, будучи в состоянии алко</w:t>
      </w:r>
      <w:r>
        <w:softHyphen/>
        <w:t>гольного опьянения, управлял транспортным средством «</w:t>
      </w:r>
      <w:r>
        <w:t>Скания</w:t>
      </w:r>
      <w:r>
        <w:t xml:space="preserve"> </w:t>
      </w:r>
      <w:r>
        <w:rPr>
          <w:lang w:val="en-US"/>
        </w:rPr>
        <w:t>R</w:t>
      </w:r>
      <w:r w:rsidRPr="000B6344">
        <w:t xml:space="preserve"> </w:t>
      </w:r>
      <w:r>
        <w:t xml:space="preserve">440 </w:t>
      </w:r>
      <w:r>
        <w:rPr>
          <w:lang w:val="en-US"/>
        </w:rPr>
        <w:t>LA</w:t>
      </w:r>
      <w:r w:rsidRPr="000B6344">
        <w:t xml:space="preserve">» </w:t>
      </w:r>
      <w:r>
        <w:t xml:space="preserve">государственный регистрационный знак </w:t>
      </w:r>
      <w:r w:rsidR="002A6F60">
        <w:t>ХХХХ</w:t>
      </w:r>
      <w:r>
        <w:t xml:space="preserve">, с которым </w:t>
      </w:r>
      <w:r>
        <w:rPr>
          <w:rStyle w:val="0pt"/>
        </w:rPr>
        <w:t>лицо, при</w:t>
      </w:r>
      <w:r>
        <w:rPr>
          <w:rStyle w:val="0pt"/>
        </w:rPr>
        <w:softHyphen/>
      </w:r>
      <w:r>
        <w:t>влекаемое к административной ответственности, согласилось, собственно</w:t>
      </w:r>
      <w:r>
        <w:softHyphen/>
        <w:t>ручно указав «согласен»;</w:t>
      </w:r>
    </w:p>
    <w:p w:rsidR="00EE4F68">
      <w:pPr>
        <w:pStyle w:val="20"/>
        <w:framePr w:w="9418" w:h="8937" w:hRule="exact" w:wrap="none" w:vAnchor="page" w:hAnchor="page" w:x="1282" w:y="6798"/>
        <w:numPr>
          <w:ilvl w:val="0"/>
          <w:numId w:val="3"/>
        </w:numPr>
        <w:shd w:val="clear" w:color="auto" w:fill="auto"/>
        <w:tabs>
          <w:tab w:val="left" w:pos="963"/>
        </w:tabs>
        <w:spacing w:after="0" w:line="317" w:lineRule="exact"/>
        <w:ind w:left="20" w:right="20" w:firstLine="720"/>
        <w:jc w:val="both"/>
      </w:pPr>
      <w:r>
        <w:t>протоколом об отстранении от управления транспортным средством от 02.04.2022, из которого следует, что Г</w:t>
      </w:r>
      <w:r w:rsidR="002A6F60">
        <w:t xml:space="preserve"> </w:t>
      </w:r>
      <w:r>
        <w:t xml:space="preserve"> И.Р. был отстранен от управ</w:t>
      </w:r>
      <w:r>
        <w:softHyphen/>
        <w:t xml:space="preserve">ления транспортным средством </w:t>
      </w:r>
      <w:r>
        <w:t>Скания</w:t>
      </w:r>
      <w:r>
        <w:t xml:space="preserve"> </w:t>
      </w:r>
      <w:r>
        <w:rPr>
          <w:lang w:val="en-US"/>
        </w:rPr>
        <w:t>R</w:t>
      </w:r>
      <w:r w:rsidRPr="000B6344">
        <w:t xml:space="preserve"> </w:t>
      </w:r>
      <w:r>
        <w:t xml:space="preserve">440 </w:t>
      </w:r>
      <w:r>
        <w:rPr>
          <w:lang w:val="en-US"/>
        </w:rPr>
        <w:t>LA</w:t>
      </w:r>
      <w:r w:rsidRPr="000B6344">
        <w:t xml:space="preserve">» </w:t>
      </w:r>
      <w:r>
        <w:t>государственный регист</w:t>
      </w:r>
      <w:r>
        <w:softHyphen/>
        <w:t xml:space="preserve">рационный знак </w:t>
      </w:r>
      <w:r w:rsidR="002A6F60">
        <w:t>ХХХХ</w:t>
      </w:r>
      <w:r>
        <w:t xml:space="preserve"> в связи с наличием признаков опьянения: исхо</w:t>
      </w:r>
      <w:r>
        <w:softHyphen/>
        <w:t>дящий запах алкоголя изо рта;</w:t>
      </w:r>
    </w:p>
    <w:p w:rsidR="00EE4F68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4F68">
      <w:pPr>
        <w:pStyle w:val="21"/>
        <w:framePr w:w="9403" w:h="13472" w:hRule="exact" w:wrap="none" w:vAnchor="page" w:hAnchor="page" w:x="1289" w:y="1771"/>
        <w:numPr>
          <w:ilvl w:val="0"/>
          <w:numId w:val="3"/>
        </w:numPr>
        <w:shd w:val="clear" w:color="auto" w:fill="auto"/>
        <w:tabs>
          <w:tab w:val="left" w:pos="944"/>
        </w:tabs>
        <w:ind w:left="20" w:right="20"/>
      </w:pPr>
      <w:r>
        <w:t xml:space="preserve">актом освидетельствования на состояние </w:t>
      </w:r>
      <w:r>
        <w:rPr>
          <w:rStyle w:val="2125pt0pt"/>
        </w:rPr>
        <w:t xml:space="preserve">опьянения от 02.04.2022 </w:t>
      </w:r>
      <w:r>
        <w:t xml:space="preserve">и приобщенной к указанному </w:t>
      </w:r>
      <w:r>
        <w:rPr>
          <w:rStyle w:val="2125pt0pt"/>
        </w:rPr>
        <w:t xml:space="preserve">акту </w:t>
      </w:r>
      <w:r>
        <w:t xml:space="preserve">распечаткой </w:t>
      </w:r>
      <w:r>
        <w:rPr>
          <w:rStyle w:val="2125pt0pt"/>
        </w:rPr>
        <w:t xml:space="preserve">результатов использования </w:t>
      </w:r>
      <w:r>
        <w:t>прибора «</w:t>
      </w:r>
      <w:r>
        <w:t>Алкотектор</w:t>
      </w:r>
      <w:r>
        <w:t xml:space="preserve"> Юпитер.» №013142 в отношении </w:t>
      </w:r>
      <w:r>
        <w:rPr>
          <w:rStyle w:val="2125pt0pt"/>
        </w:rPr>
        <w:t>Г</w:t>
      </w:r>
      <w:r w:rsidR="002A6F60">
        <w:rPr>
          <w:rStyle w:val="2125pt0pt"/>
        </w:rPr>
        <w:t xml:space="preserve"> </w:t>
      </w:r>
      <w:r>
        <w:rPr>
          <w:rStyle w:val="2125pt0pt"/>
        </w:rPr>
        <w:t xml:space="preserve"> И.Р., показав</w:t>
      </w:r>
      <w:r>
        <w:rPr>
          <w:rStyle w:val="2125pt0pt"/>
        </w:rPr>
        <w:softHyphen/>
      </w:r>
      <w:r>
        <w:t xml:space="preserve">шим 25.01.2022 в 08:49 наличие этилового спирта в концентрации </w:t>
      </w:r>
      <w:r>
        <w:rPr>
          <w:rStyle w:val="2125pt0pt"/>
        </w:rPr>
        <w:t>0,530 мил</w:t>
      </w:r>
      <w:r>
        <w:rPr>
          <w:rStyle w:val="2125pt0pt"/>
        </w:rPr>
        <w:softHyphen/>
      </w:r>
      <w:r>
        <w:t xml:space="preserve">лиграмма на один литр выдыхаемого воздуха, с чем </w:t>
      </w:r>
      <w:r>
        <w:rPr>
          <w:rStyle w:val="2125pt0pt"/>
        </w:rPr>
        <w:t>последний не согласил</w:t>
      </w:r>
      <w:r>
        <w:rPr>
          <w:rStyle w:val="2125pt0pt"/>
        </w:rPr>
        <w:softHyphen/>
        <w:t>ся ;</w:t>
      </w:r>
    </w:p>
    <w:p w:rsidR="00EE4F68">
      <w:pPr>
        <w:pStyle w:val="30"/>
        <w:framePr w:w="9403" w:h="13472" w:hRule="exact" w:wrap="none" w:vAnchor="page" w:hAnchor="page" w:x="1289" w:y="1771"/>
        <w:numPr>
          <w:ilvl w:val="0"/>
          <w:numId w:val="3"/>
        </w:numPr>
        <w:shd w:val="clear" w:color="auto" w:fill="auto"/>
        <w:tabs>
          <w:tab w:val="left" w:pos="944"/>
        </w:tabs>
        <w:ind w:left="20" w:right="20"/>
      </w:pPr>
      <w:r>
        <w:t>протоколом о направлении на медицинское освидетельствование, в связи с несогласием Г</w:t>
      </w:r>
      <w:r w:rsidR="002A6F60">
        <w:t xml:space="preserve"> </w:t>
      </w:r>
      <w:r>
        <w:t xml:space="preserve"> И.Р. </w:t>
      </w:r>
      <w:r>
        <w:rPr>
          <w:rStyle w:val="312pt0pt"/>
        </w:rPr>
        <w:t xml:space="preserve">с </w:t>
      </w:r>
      <w:r>
        <w:t>результатами освидетельствования на со</w:t>
      </w:r>
      <w:r>
        <w:softHyphen/>
        <w:t>стояние алкогольного опьянения;</w:t>
      </w:r>
    </w:p>
    <w:p w:rsidR="00EE4F68">
      <w:pPr>
        <w:pStyle w:val="30"/>
        <w:framePr w:w="9403" w:h="13472" w:hRule="exact" w:wrap="none" w:vAnchor="page" w:hAnchor="page" w:x="1289" w:y="1771"/>
        <w:numPr>
          <w:ilvl w:val="0"/>
          <w:numId w:val="3"/>
        </w:numPr>
        <w:shd w:val="clear" w:color="auto" w:fill="auto"/>
        <w:tabs>
          <w:tab w:val="left" w:pos="944"/>
        </w:tabs>
        <w:ind w:left="20" w:right="20"/>
      </w:pPr>
      <w:r>
        <w:t>актом медицинского освидетельствования на состояние опьянения №629 от 02.04.2022, составленного врачом ГАУЗ «РИД» М3 РТ «НМД» Шамова А.А., в соответствии с которым у Г</w:t>
      </w:r>
      <w:r w:rsidR="002A6F60">
        <w:t xml:space="preserve"> </w:t>
      </w:r>
      <w:r>
        <w:t xml:space="preserve"> И.Р., установлено состояние алкогольного опьянения - результат 0,444 миллиграмма на один литр содер</w:t>
      </w:r>
      <w:r>
        <w:softHyphen/>
      </w:r>
      <w:r>
        <w:rPr>
          <w:rStyle w:val="312pt0pt"/>
        </w:rPr>
        <w:t xml:space="preserve">жание паров </w:t>
      </w:r>
      <w:r>
        <w:t>этилового спирта в выдыхаемом воздухе;</w:t>
      </w:r>
    </w:p>
    <w:p w:rsidR="00EE4F68">
      <w:pPr>
        <w:pStyle w:val="30"/>
        <w:framePr w:w="9403" w:h="13472" w:hRule="exact" w:wrap="none" w:vAnchor="page" w:hAnchor="page" w:x="1289" w:y="1771"/>
        <w:numPr>
          <w:ilvl w:val="0"/>
          <w:numId w:val="3"/>
        </w:numPr>
        <w:shd w:val="clear" w:color="auto" w:fill="auto"/>
        <w:tabs>
          <w:tab w:val="left" w:pos="944"/>
        </w:tabs>
        <w:ind w:left="20" w:right="20"/>
      </w:pPr>
      <w:r>
        <w:t>объяснениями понятых, участвовавших при проведении освидетель</w:t>
      </w:r>
      <w:r>
        <w:softHyphen/>
        <w:t>ствования;</w:t>
      </w:r>
    </w:p>
    <w:p w:rsidR="00EE4F68">
      <w:pPr>
        <w:pStyle w:val="21"/>
        <w:framePr w:w="9403" w:h="13472" w:hRule="exact" w:wrap="none" w:vAnchor="page" w:hAnchor="page" w:x="1289" w:y="1771"/>
        <w:numPr>
          <w:ilvl w:val="0"/>
          <w:numId w:val="3"/>
        </w:numPr>
        <w:shd w:val="clear" w:color="auto" w:fill="auto"/>
        <w:tabs>
          <w:tab w:val="left" w:pos="944"/>
          <w:tab w:val="right" w:pos="5866"/>
          <w:tab w:val="left" w:pos="6006"/>
        </w:tabs>
        <w:ind w:left="20" w:right="20"/>
      </w:pPr>
      <w:r>
        <w:t>справкой от 04.04.2022 о том, что Г</w:t>
      </w:r>
      <w:r w:rsidR="002A6F60">
        <w:t xml:space="preserve"> </w:t>
      </w:r>
      <w:r>
        <w:t xml:space="preserve"> И.Р. </w:t>
      </w:r>
      <w:r>
        <w:rPr>
          <w:rStyle w:val="2125pt0pt"/>
        </w:rPr>
        <w:t>к уголовной ответст</w:t>
      </w:r>
      <w:r>
        <w:rPr>
          <w:rStyle w:val="2125pt0pt"/>
        </w:rPr>
        <w:softHyphen/>
      </w:r>
      <w:r>
        <w:t>венности, предусмотренной статьями 264 и264.1</w:t>
      </w:r>
      <w:r>
        <w:tab/>
        <w:t>УК РФ не привлекался.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 в болезненном или утомленном состоя</w:t>
      </w:r>
      <w:r>
        <w:softHyphen/>
        <w:t>нии, ставящем под угрозу безопасность движения.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t>Таким образом, Г</w:t>
      </w:r>
      <w:r w:rsidR="002A6F60">
        <w:t xml:space="preserve"> </w:t>
      </w:r>
      <w:r>
        <w:t xml:space="preserve"> И.Р. совершил административное правонару</w:t>
      </w:r>
      <w:r>
        <w:softHyphen/>
        <w:t>шение, предусмотренное частью 1 статьи 12.8 Кодекса Российской Федера</w:t>
      </w:r>
      <w:r>
        <w:softHyphen/>
        <w:t xml:space="preserve">ции об административных правонарушениях - управление транспортным </w:t>
      </w:r>
      <w:r>
        <w:rPr>
          <w:rStyle w:val="312pt0pt"/>
        </w:rPr>
        <w:t xml:space="preserve">средством </w:t>
      </w:r>
      <w:r>
        <w:t>водителем; находящимся в состоянии опьянения, если такие дей</w:t>
      </w:r>
      <w:r>
        <w:softHyphen/>
        <w:t>ствия</w:t>
      </w:r>
      <w:r>
        <w:rPr>
          <w:rStyle w:val="3Candara105pt0pt"/>
        </w:rPr>
        <w:t xml:space="preserve"> </w:t>
      </w:r>
      <w:r>
        <w:rPr>
          <w:rStyle w:val="312pt0pt"/>
        </w:rPr>
        <w:t xml:space="preserve">не содержат </w:t>
      </w:r>
      <w:r>
        <w:t>утоло</w:t>
      </w:r>
      <w:r>
        <w:rPr>
          <w:rStyle w:val="312pt0pt"/>
        </w:rPr>
        <w:t>вн</w:t>
      </w:r>
      <w:r>
        <w:t>о</w:t>
      </w:r>
      <w:r>
        <w:t xml:space="preserve"> наказуемого деяния.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t xml:space="preserve">В качестве предусмотренного ст. 4.2 Кодекса Российской Федерации об административных правонарушениях смягчающего обстоятельства судом по </w:t>
      </w:r>
      <w:r>
        <w:rPr>
          <w:rStyle w:val="312pt0pt"/>
        </w:rPr>
        <w:t xml:space="preserve">делу учитывается </w:t>
      </w:r>
      <w:r>
        <w:t xml:space="preserve">раскаяние </w:t>
      </w:r>
      <w:r>
        <w:rPr>
          <w:rStyle w:val="312pt0pt"/>
        </w:rPr>
        <w:t xml:space="preserve">лица, совершившего </w:t>
      </w:r>
      <w:r>
        <w:t>административное право</w:t>
      </w:r>
      <w:r>
        <w:softHyphen/>
        <w:t>нарушение.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t xml:space="preserve">Предусмотренных </w:t>
      </w:r>
      <w:r>
        <w:rPr>
          <w:rStyle w:val="312pt0pt"/>
        </w:rPr>
        <w:t xml:space="preserve">статьей </w:t>
      </w:r>
      <w:r>
        <w:t xml:space="preserve">4.3 </w:t>
      </w:r>
      <w:r>
        <w:rPr>
          <w:rStyle w:val="312pt0pt"/>
        </w:rPr>
        <w:t xml:space="preserve">Кодекса </w:t>
      </w:r>
      <w:r>
        <w:t xml:space="preserve">Российской Федерации об ад- </w:t>
      </w:r>
      <w:r>
        <w:t>министра</w:t>
      </w:r>
      <w:r w:rsidR="002A6F60">
        <w:t>т</w:t>
      </w:r>
      <w:r>
        <w:t>ивных</w:t>
      </w:r>
      <w:r>
        <w:t xml:space="preserve"> правонарушениях отягчающих обстоятельств, судом не ус</w:t>
      </w:r>
      <w:r>
        <w:softHyphen/>
        <w:t>тановлено.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t>На основании статьи 4.1 Кодекса Российской Федерации об админист</w:t>
      </w:r>
      <w:r>
        <w:softHyphen/>
        <w:t>ративных правонарушениях суд при назначении наказания принимает во внимание личность правонарушителя, считает возможным: назначить наказа</w:t>
      </w:r>
      <w:r>
        <w:softHyphen/>
        <w:t>ние в минимальных пределах санкции части 1 статьи 12.8 Кодекса Россий</w:t>
      </w:r>
      <w:r>
        <w:softHyphen/>
        <w:t xml:space="preserve">ской </w:t>
      </w:r>
      <w:r>
        <w:rPr>
          <w:rStyle w:val="312pt0pt"/>
        </w:rPr>
        <w:t xml:space="preserve">Федерации </w:t>
      </w:r>
      <w:r>
        <w:t>об административных правонарушениях.</w:t>
      </w:r>
    </w:p>
    <w:p w:rsidR="00EE4F68">
      <w:pPr>
        <w:pStyle w:val="30"/>
        <w:framePr w:w="9403" w:h="13472" w:hRule="exact" w:wrap="none" w:vAnchor="page" w:hAnchor="page" w:x="1289" w:y="1771"/>
        <w:shd w:val="clear" w:color="auto" w:fill="auto"/>
        <w:ind w:left="20" w:right="20"/>
      </w:pPr>
      <w:r>
        <w:rPr>
          <w:rStyle w:val="312pt0pt"/>
        </w:rPr>
        <w:t xml:space="preserve">Руководствуясь статьями 29.9. 29.10 Кодекса </w:t>
      </w:r>
      <w:r>
        <w:t xml:space="preserve">Российской Федерации об </w:t>
      </w:r>
      <w:r>
        <w:rPr>
          <w:rStyle w:val="312pt0pt"/>
        </w:rPr>
        <w:t>администрати</w:t>
      </w:r>
      <w:r>
        <w:t>вных правонарушениях, мировой судья</w:t>
      </w:r>
    </w:p>
    <w:p w:rsidR="00EE4F68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4F68">
      <w:pPr>
        <w:pStyle w:val="20"/>
        <w:framePr w:wrap="none" w:vAnchor="page" w:hAnchor="page" w:x="1287" w:y="1310"/>
        <w:shd w:val="clear" w:color="auto" w:fill="auto"/>
        <w:spacing w:after="0" w:line="250" w:lineRule="exact"/>
        <w:ind w:left="4360"/>
        <w:jc w:val="left"/>
      </w:pPr>
      <w:r>
        <w:t>постановил: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right="20" w:firstLine="720"/>
        <w:jc w:val="both"/>
      </w:pPr>
      <w:r>
        <w:t>Г</w:t>
      </w:r>
      <w:r w:rsidR="002A6F60">
        <w:t xml:space="preserve"> </w:t>
      </w:r>
      <w:r>
        <w:t xml:space="preserve"> И</w:t>
      </w:r>
      <w:r w:rsidR="002A6F60">
        <w:t xml:space="preserve"> </w:t>
      </w:r>
      <w:r>
        <w:t xml:space="preserve"> Р</w:t>
      </w:r>
      <w:r w:rsidR="002A6F60">
        <w:t xml:space="preserve"> </w:t>
      </w:r>
      <w:r>
        <w:t xml:space="preserve"> признать виновным в совершении админи</w:t>
      </w:r>
      <w:r>
        <w:softHyphen/>
        <w:t>стративного правонарушения, предусмотренного частью 1 статьи 12.8 Кодек</w:t>
      </w:r>
      <w:r>
        <w:softHyphen/>
        <w:t>са Российской Федерации об административных правонарушениях, и назна</w:t>
      </w:r>
      <w:r>
        <w:softHyphen/>
        <w:t>чить наказание в виде административного штрафа в размере 30000 (тридцати тысяч) рублей с лишением права управления транспортны</w:t>
      </w:r>
      <w:r>
        <w:softHyphen/>
        <w:t>ми средствами сроком на 1 (один) год 6 (шесть) месяцев.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right="20" w:firstLine="720"/>
        <w:jc w:val="both"/>
      </w:pPr>
      <w:r>
        <w:t>Разъяснить Г</w:t>
      </w:r>
      <w:r w:rsidR="002A6F60">
        <w:t xml:space="preserve"> </w:t>
      </w:r>
      <w:r>
        <w:t xml:space="preserve"> И.Р., что в силу ст.32.7 ч.1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</w:t>
      </w:r>
      <w:r>
        <w:softHyphen/>
        <w:t>новления о назначении административного наказания в виде лишения соот</w:t>
      </w:r>
      <w:r>
        <w:softHyphen/>
        <w:t>ветствующего специального права.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right="20" w:firstLine="720"/>
        <w:jc w:val="both"/>
      </w:pPr>
      <w:r>
        <w:t>Согласно ст.32.7 4.1.1 Кодекса Российской Федерации об администра</w:t>
      </w:r>
      <w:r>
        <w:softHyphen/>
        <w:t>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</w:t>
      </w:r>
      <w:r>
        <w:softHyphen/>
        <w:t xml:space="preserve">ального права, должно сдать документы, предусмотренные </w:t>
      </w:r>
      <w:r>
        <w:rPr>
          <w:rStyle w:val="1"/>
        </w:rPr>
        <w:t>частями 1</w:t>
      </w:r>
      <w:r>
        <w:t xml:space="preserve"> -3 </w:t>
      </w:r>
      <w:r>
        <w:rPr>
          <w:rStyle w:val="1"/>
        </w:rPr>
        <w:t>статьи 32.6</w:t>
      </w:r>
      <w:r>
        <w:t xml:space="preserve"> настоящего Кодекса, в орган, исполняющий этот вид админист</w:t>
      </w:r>
      <w:r>
        <w:softHyphen/>
        <w:t xml:space="preserve">ративного наказания (в случае, если документы, указанные в </w:t>
      </w:r>
      <w:r>
        <w:rPr>
          <w:rStyle w:val="1"/>
        </w:rPr>
        <w:t>части 1 статьи</w:t>
      </w:r>
      <w:r>
        <w:t xml:space="preserve"> </w:t>
      </w:r>
      <w:r>
        <w:rPr>
          <w:rStyle w:val="1"/>
        </w:rPr>
        <w:t>32.6</w:t>
      </w:r>
      <w:r>
        <w:t xml:space="preserve"> настоящего Кодекса, ранее не были изъяты в соответствии с </w:t>
      </w:r>
      <w:r>
        <w:rPr>
          <w:rStyle w:val="1"/>
        </w:rPr>
        <w:t>частью 3</w:t>
      </w:r>
      <w:r>
        <w:t xml:space="preserve"> </w:t>
      </w:r>
      <w:r>
        <w:rPr>
          <w:rStyle w:val="1"/>
        </w:rPr>
        <w:t>статьи 27.10</w:t>
      </w:r>
      <w:r>
        <w:t xml:space="preserve"> настоящего Кодекса), а в случае утраты указанных документов заявить об этом в указанный орган в тот же срок.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right="20" w:firstLine="720"/>
        <w:jc w:val="both"/>
      </w:pPr>
      <w:r>
        <w:t>На основании ст.32.7 ч.2 Кодекса Российской Федерации об админист</w:t>
      </w:r>
      <w:r>
        <w:softHyphen/>
        <w:t>ративных правонарушениях, в случае уклонения лица, лишенного специаль</w:t>
      </w:r>
      <w:r>
        <w:softHyphen/>
        <w:t>ного права, от сдачи соответствующего удостоверения (специального разре</w:t>
      </w:r>
      <w:r>
        <w:softHyphen/>
        <w:t>шения) или иных документов срок лишения специального права прерывает</w:t>
      </w:r>
      <w:r>
        <w:softHyphen/>
        <w:t>ся. Течение срока лишения специального права начинается со дня сдачи ли</w:t>
      </w:r>
      <w:r>
        <w:softHyphen/>
        <w:t>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>
        <w:softHyphen/>
        <w:t>щим этот вид административного наказания, заявления лица об утрате ука</w:t>
      </w:r>
      <w:r>
        <w:softHyphen/>
        <w:t>занных документов.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firstLine="720"/>
        <w:jc w:val="both"/>
      </w:pPr>
      <w:r>
        <w:t>Штраф подлежит оплате по следующим реквизитам:</w:t>
      </w:r>
    </w:p>
    <w:p w:rsidR="00EE4F68">
      <w:pPr>
        <w:pStyle w:val="20"/>
        <w:framePr w:w="9408" w:h="10310" w:hRule="exact" w:wrap="none" w:vAnchor="page" w:hAnchor="page" w:x="1287" w:y="1895"/>
        <w:shd w:val="clear" w:color="auto" w:fill="auto"/>
        <w:spacing w:after="0" w:line="317" w:lineRule="exact"/>
        <w:ind w:left="20" w:firstLine="720"/>
        <w:jc w:val="both"/>
      </w:pPr>
      <w:r>
        <w:t>Получатель УФК по РТ (УГИБДД МВД по РТ)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Номер счета</w:t>
      </w:r>
      <w:r>
        <w:tab/>
        <w:t>40101810800000010001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Банк</w:t>
      </w:r>
      <w:r>
        <w:tab/>
        <w:t>отделение-Н Б Республики Татарстан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ИНН</w:t>
      </w:r>
      <w:r>
        <w:tab/>
        <w:t>1654002946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КПП</w:t>
      </w:r>
      <w:r>
        <w:tab/>
        <w:t>165945001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БИК</w:t>
      </w:r>
      <w:r>
        <w:tab/>
        <w:t>049205001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</w:tabs>
        <w:spacing w:after="0" w:line="317" w:lineRule="exact"/>
        <w:ind w:left="20" w:firstLine="720"/>
        <w:jc w:val="both"/>
      </w:pPr>
      <w:r>
        <w:t>ОКТМО</w:t>
      </w:r>
      <w:r>
        <w:tab/>
        <w:t>92 644 000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  <w:tab w:val="center" w:pos="5007"/>
          <w:tab w:val="left" w:pos="5228"/>
          <w:tab w:val="right" w:pos="6778"/>
        </w:tabs>
        <w:spacing w:after="0" w:line="317" w:lineRule="exact"/>
        <w:ind w:left="20" w:firstLine="720"/>
        <w:jc w:val="both"/>
      </w:pPr>
      <w:r>
        <w:t>КБК</w:t>
      </w:r>
      <w:r>
        <w:tab/>
        <w:t>118 116 01</w:t>
      </w:r>
      <w:r>
        <w:tab/>
        <w:t>121</w:t>
      </w:r>
      <w:r>
        <w:tab/>
        <w:t>01 000 11</w:t>
      </w:r>
      <w:r>
        <w:tab/>
        <w:t>40</w:t>
      </w:r>
    </w:p>
    <w:p w:rsidR="00EE4F68">
      <w:pPr>
        <w:pStyle w:val="20"/>
        <w:framePr w:w="9408" w:h="2591" w:hRule="exact" w:wrap="none" w:vAnchor="page" w:hAnchor="page" w:x="1287" w:y="12158"/>
        <w:shd w:val="clear" w:color="auto" w:fill="auto"/>
        <w:tabs>
          <w:tab w:val="left" w:pos="3252"/>
          <w:tab w:val="center" w:pos="5007"/>
          <w:tab w:val="left" w:pos="5228"/>
        </w:tabs>
        <w:spacing w:after="0" w:line="317" w:lineRule="exact"/>
        <w:ind w:left="20" w:firstLine="720"/>
        <w:jc w:val="both"/>
      </w:pPr>
      <w:r>
        <w:t>УИН</w:t>
      </w:r>
      <w:r>
        <w:tab/>
        <w:t>188 104 162</w:t>
      </w:r>
      <w:r>
        <w:tab/>
        <w:t>220</w:t>
      </w:r>
      <w:r>
        <w:tab/>
        <w:t>600 14 333</w:t>
      </w:r>
    </w:p>
    <w:p w:rsidR="00EE4F68">
      <w:pPr>
        <w:pStyle w:val="20"/>
        <w:framePr w:w="9408" w:h="1007" w:hRule="exact" w:wrap="none" w:vAnchor="page" w:hAnchor="page" w:x="1287" w:y="14697"/>
        <w:shd w:val="clear" w:color="auto" w:fill="auto"/>
        <w:spacing w:after="0" w:line="317" w:lineRule="exact"/>
        <w:ind w:left="20" w:right="20" w:firstLine="720"/>
        <w:jc w:val="both"/>
      </w:pPr>
      <w:r>
        <w:t>Разъяснить Г</w:t>
      </w:r>
      <w:r w:rsidR="002A6F60">
        <w:t xml:space="preserve"> </w:t>
      </w:r>
      <w:r>
        <w:t xml:space="preserve"> И.Р., что согласно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</w:t>
      </w:r>
      <w:r>
        <w:softHyphen/>
      </w:r>
    </w:p>
    <w:p w:rsidR="00EE4F68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4F68">
      <w:pPr>
        <w:pStyle w:val="20"/>
        <w:framePr w:w="9379" w:h="2946" w:hRule="exact" w:wrap="none" w:vAnchor="page" w:hAnchor="page" w:x="1301" w:y="1211"/>
        <w:shd w:val="clear" w:color="auto" w:fill="auto"/>
        <w:spacing w:after="0" w:line="317" w:lineRule="exact"/>
        <w:ind w:left="20" w:right="20"/>
        <w:jc w:val="both"/>
      </w:pPr>
      <w:r>
        <w:t>ветственности</w:t>
      </w:r>
      <w:r>
        <w:t>, не позднее шестидесяти дней со дня вступления постановле</w:t>
      </w:r>
      <w:r>
        <w:softHyphen/>
        <w:t>ния о наложении административного штрафа в законную силу.</w:t>
      </w:r>
    </w:p>
    <w:p w:rsidR="00EE4F68">
      <w:pPr>
        <w:pStyle w:val="20"/>
        <w:framePr w:w="9379" w:h="2946" w:hRule="exact" w:wrap="none" w:vAnchor="page" w:hAnchor="page" w:x="1301" w:y="1211"/>
        <w:shd w:val="clear" w:color="auto" w:fill="auto"/>
        <w:spacing w:after="0" w:line="317" w:lineRule="exact"/>
        <w:ind w:left="20" w:firstLine="720"/>
        <w:jc w:val="both"/>
      </w:pPr>
      <w:r>
        <w:t>Разъяснить также Г</w:t>
      </w:r>
      <w:r w:rsidR="002A6F60">
        <w:t xml:space="preserve"> </w:t>
      </w:r>
      <w:r>
        <w:t xml:space="preserve"> И.Р., что согласно ст.20.25 ч.1 Кодекса Рос</w:t>
      </w:r>
      <w:r>
        <w:softHyphen/>
        <w:t>сийской Федерации об административных правонарушениях, неуплата адми</w:t>
      </w:r>
      <w:r>
        <w:softHyphen/>
        <w:t xml:space="preserve">нистративного штрафа в срок, предусмотренный настоящим </w:t>
      </w:r>
      <w:r>
        <w:rPr>
          <w:rStyle w:val="1"/>
        </w:rPr>
        <w:t>Кодексом</w:t>
      </w:r>
      <w:r>
        <w:t>, вле</w:t>
      </w:r>
      <w:r>
        <w:softHyphen/>
        <w:t>чет наложение административного штрафа в двукратном размере суммы не</w:t>
      </w:r>
      <w:r>
        <w:softHyphen/>
      </w:r>
      <w:r>
        <w:rPr>
          <w:rStyle w:val="0pt"/>
        </w:rPr>
        <w:t xml:space="preserve">уплаченного </w:t>
      </w:r>
      <w:r>
        <w:t xml:space="preserve">административного штрафа, но не менее одной тысячи рублей </w:t>
      </w:r>
      <w:r>
        <w:rPr>
          <w:rStyle w:val="0pt"/>
        </w:rPr>
        <w:t xml:space="preserve">либо </w:t>
      </w:r>
      <w:r>
        <w:t>административный арест на срок до пятнадцати суток.</w:t>
      </w:r>
    </w:p>
    <w:p w:rsidR="00EE4F68">
      <w:pPr>
        <w:pStyle w:val="20"/>
        <w:framePr w:w="9379" w:h="2946" w:hRule="exact" w:wrap="none" w:vAnchor="page" w:hAnchor="page" w:x="1301" w:y="1211"/>
        <w:shd w:val="clear" w:color="auto" w:fill="auto"/>
        <w:spacing w:after="0" w:line="317" w:lineRule="exact"/>
        <w:ind w:left="20" w:firstLine="720"/>
        <w:jc w:val="both"/>
      </w:pPr>
      <w:r>
        <w:t>Постановление может быть обжаловано в Нижнекамский городской</w:t>
      </w:r>
    </w:p>
    <w:p w:rsidR="00EE4F68">
      <w:pPr>
        <w:pStyle w:val="20"/>
        <w:framePr w:w="4560" w:h="1323" w:hRule="exact" w:wrap="none" w:vAnchor="page" w:hAnchor="page" w:x="1239" w:y="4116"/>
        <w:shd w:val="clear" w:color="auto" w:fill="auto"/>
        <w:spacing w:after="0" w:line="322" w:lineRule="exact"/>
        <w:ind w:left="100" w:right="140"/>
        <w:jc w:val="both"/>
      </w:pPr>
      <w:r>
        <w:t>суд Республики Татарстан в течение</w:t>
      </w:r>
    </w:p>
    <w:p w:rsidR="00EE4F68">
      <w:pPr>
        <w:pStyle w:val="20"/>
        <w:framePr w:w="4560" w:h="1323" w:hRule="exact" w:wrap="none" w:vAnchor="page" w:hAnchor="page" w:x="1239" w:y="4116"/>
        <w:shd w:val="clear" w:color="auto" w:fill="auto"/>
        <w:spacing w:after="297" w:line="322" w:lineRule="exact"/>
        <w:ind w:left="100" w:right="140"/>
        <w:jc w:val="both"/>
      </w:pPr>
      <w:r>
        <w:t>чения</w:t>
      </w:r>
      <w:r>
        <w:t xml:space="preserve"> копии постановления; путем </w:t>
      </w:r>
      <w:r>
        <w:t>п</w:t>
      </w:r>
    </w:p>
    <w:p w:rsidR="00EE4F68">
      <w:pPr>
        <w:pStyle w:val="20"/>
        <w:framePr w:w="4560" w:h="1323" w:hRule="exact" w:wrap="none" w:vAnchor="page" w:hAnchor="page" w:x="1239" w:y="4116"/>
        <w:shd w:val="clear" w:color="auto" w:fill="auto"/>
        <w:spacing w:after="0" w:line="250" w:lineRule="exact"/>
        <w:ind w:left="980"/>
        <w:jc w:val="left"/>
      </w:pPr>
      <w:r>
        <w:t>Мировой судья</w:t>
      </w:r>
    </w:p>
    <w:p w:rsidR="00EE4F68">
      <w:pPr>
        <w:pStyle w:val="20"/>
        <w:framePr w:w="4771" w:h="685" w:hRule="exact" w:wrap="none" w:vAnchor="page" w:hAnchor="page" w:x="5866" w:y="4116"/>
        <w:shd w:val="clear" w:color="auto" w:fill="auto"/>
        <w:spacing w:after="0" w:line="322" w:lineRule="exact"/>
        <w:ind w:left="140" w:right="100"/>
        <w:jc w:val="both"/>
      </w:pPr>
      <w:r>
        <w:t>10 дней с момента получения или вру-</w:t>
      </w:r>
    </w:p>
    <w:p w:rsidR="00EE4F68">
      <w:pPr>
        <w:pStyle w:val="20"/>
        <w:framePr w:w="4771" w:h="685" w:hRule="exact" w:wrap="none" w:vAnchor="page" w:hAnchor="page" w:x="5866" w:y="4116"/>
        <w:shd w:val="clear" w:color="auto" w:fill="auto"/>
        <w:spacing w:after="0" w:line="322" w:lineRule="exact"/>
        <w:ind w:left="140" w:right="100"/>
        <w:jc w:val="both"/>
      </w:pPr>
      <w:r>
        <w:t>йачи</w:t>
      </w:r>
      <w:r>
        <w:t xml:space="preserve"> жалобы через мирового судью.</w:t>
      </w:r>
    </w:p>
    <w:p w:rsidR="00EE4F68">
      <w:pPr>
        <w:pStyle w:val="20"/>
        <w:framePr w:wrap="none" w:vAnchor="page" w:hAnchor="page" w:x="8506" w:y="5104"/>
        <w:shd w:val="clear" w:color="auto" w:fill="auto"/>
        <w:spacing w:after="0" w:line="250" w:lineRule="exact"/>
        <w:ind w:left="100"/>
        <w:jc w:val="left"/>
      </w:pPr>
      <w:r>
        <w:t xml:space="preserve">М.М. </w:t>
      </w:r>
      <w:r>
        <w:t>Мифтахов</w:t>
      </w:r>
    </w:p>
    <w:p w:rsidR="00EE4F6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24.8pt;height:176.15pt;margin-top:207.55pt;margin-left:221.75pt;mso-position-horizontal-relative:page;mso-position-vertical-relative:page;mso-wrap-distance-left:5pt;mso-wrap-distance-right:5pt;position:absolute;z-index:-251658240" wrapcoords="0 0">
            <v:imagedata r:id="rId4" o:title="image1"/>
          </v:shape>
        </w:pict>
      </w:r>
    </w:p>
    <w:sectPr w:rsidSect="00EE4F6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777"/>
    <w:multiLevelType w:val="multilevel"/>
    <w:tmpl w:val="79F07DCC"/>
    <w:lvl w:ilvl="0">
      <w:start w:val="2022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FB4E20"/>
    <w:multiLevelType w:val="multilevel"/>
    <w:tmpl w:val="F140C052"/>
    <w:lvl w:ilvl="0">
      <w:start w:val="2022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8492A6B"/>
    <w:multiLevelType w:val="multilevel"/>
    <w:tmpl w:val="E5823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E4F68"/>
    <w:rsid w:val="000B6344"/>
    <w:rsid w:val="002A6F60"/>
    <w:rsid w:val="002C6325"/>
    <w:rsid w:val="006F465B"/>
    <w:rsid w:val="0096545E"/>
    <w:rsid w:val="00EE4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F6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4F68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0"/>
    <w:rsid w:val="00EE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EE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0pt">
    <w:name w:val="Основной текст + Интервал 0 pt"/>
    <w:basedOn w:val="a"/>
    <w:rsid w:val="00EE4F68"/>
    <w:rPr>
      <w:color w:val="000000"/>
      <w:spacing w:val="8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1"/>
    <w:rsid w:val="00EE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2125pt0pt">
    <w:name w:val="Основной текст (2) + 12;5 pt;Интервал 0 pt"/>
    <w:basedOn w:val="2"/>
    <w:rsid w:val="00EE4F68"/>
    <w:rPr>
      <w:color w:val="000000"/>
      <w:spacing w:val="8"/>
      <w:w w:val="100"/>
      <w:position w:val="0"/>
      <w:sz w:val="25"/>
      <w:szCs w:val="25"/>
      <w:lang w:val="ru-RU"/>
    </w:rPr>
  </w:style>
  <w:style w:type="character" w:customStyle="1" w:styleId="3">
    <w:name w:val="Основной текст (3)_"/>
    <w:basedOn w:val="DefaultParagraphFont"/>
    <w:link w:val="30"/>
    <w:rsid w:val="00EE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312pt0pt">
    <w:name w:val="Основной текст (3) + 12 pt;Интервал 0 pt"/>
    <w:basedOn w:val="3"/>
    <w:rsid w:val="00EE4F68"/>
    <w:rPr>
      <w:color w:val="000000"/>
      <w:spacing w:val="12"/>
      <w:w w:val="100"/>
      <w:position w:val="0"/>
      <w:sz w:val="24"/>
      <w:szCs w:val="24"/>
      <w:lang w:val="ru-RU"/>
    </w:rPr>
  </w:style>
  <w:style w:type="character" w:customStyle="1" w:styleId="3Candara105pt0pt">
    <w:name w:val="Основной текст (3) + Candara;10;5 pt;Интервал 0 pt"/>
    <w:basedOn w:val="3"/>
    <w:rsid w:val="00EE4F68"/>
    <w:rPr>
      <w:rFonts w:ascii="Candara" w:eastAsia="Candara" w:hAnsi="Candara" w:cs="Candara"/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1">
    <w:name w:val="Основной текст1"/>
    <w:basedOn w:val="a"/>
    <w:rsid w:val="00EE4F68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2"/>
    <w:basedOn w:val="Normal"/>
    <w:link w:val="a"/>
    <w:rsid w:val="00EE4F68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1">
    <w:name w:val="Колонтитул"/>
    <w:basedOn w:val="Normal"/>
    <w:link w:val="a0"/>
    <w:rsid w:val="00EE4F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1">
    <w:name w:val="Основной текст (2)"/>
    <w:basedOn w:val="Normal"/>
    <w:link w:val="2"/>
    <w:rsid w:val="00EE4F68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pacing w:val="12"/>
    </w:rPr>
  </w:style>
  <w:style w:type="paragraph" w:customStyle="1" w:styleId="30">
    <w:name w:val="Основной текст (3)"/>
    <w:basedOn w:val="Normal"/>
    <w:link w:val="3"/>
    <w:rsid w:val="00EE4F68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