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18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№5-129/4/2022</w:t>
      </w:r>
    </w:p>
    <w:p>
      <w:pPr>
        <w:spacing w:before="0" w:after="0"/>
        <w:ind w:firstLine="18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18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 февраля 2022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Нижнекамск, РТ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№5 по Нижнекамскому судебному району Республики Татарстан М.М. </w:t>
      </w:r>
      <w:r>
        <w:rPr>
          <w:rFonts w:ascii="Times New Roman" w:eastAsia="Times New Roman" w:hAnsi="Times New Roman" w:cs="Times New Roman"/>
          <w:sz w:val="28"/>
          <w:szCs w:val="28"/>
        </w:rPr>
        <w:t>Мифтахов</w:t>
      </w:r>
      <w:r>
        <w:rPr>
          <w:rFonts w:ascii="Times New Roman" w:eastAsia="Times New Roman" w:hAnsi="Times New Roman" w:cs="Times New Roman"/>
          <w:sz w:val="28"/>
          <w:szCs w:val="28"/>
        </w:rPr>
        <w:t>, исполняющий обязанности мирового судьи судебного участка №4 по Нижнекамскому судебному району Республики Татарстан, рассмотрев в открытом судебном заседании дело об административном правонарушении по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20.25 Кодекса Российской Федерации об административных правонарушениях в отношении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9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-451099622grp-23rplc-6"/>
          <w:rFonts w:ascii="Times New Roman" w:eastAsia="Times New Roman" w:hAnsi="Times New Roman" w:cs="Times New Roman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сведений о месте работы не представлено, ранее к административной ответственности привлекавшегося,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0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будучи подвергнутым административному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ЦАФАП ГИБДД МВД по 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1881016211010158726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штрафа в размере 500 рублей за совершение административного правонарушения по ч. 2 ст. 12.9 Кодекса Российской Федерации об административных правонарушениях, не уплатил административный штраф в установленный Кодексом Российской Федерации об административных правонарушениях срок. </w:t>
      </w:r>
    </w:p>
    <w:p>
      <w:pPr>
        <w:spacing w:before="0" w:after="0"/>
        <w:ind w:firstLine="85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рассмотрение дела об административном правонарушении </w:t>
      </w:r>
      <w:r>
        <w:rPr>
          <w:rStyle w:val="cat-FIOgrp-10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явился, о времени и месте слушания дела извещался надлежащим образом–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SM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сообщением</w:t>
      </w:r>
      <w:r>
        <w:rPr>
          <w:rFonts w:ascii="Times New Roman" w:eastAsia="Times New Roman" w:hAnsi="Times New Roman" w:cs="Times New Roman"/>
          <w:sz w:val="28"/>
          <w:szCs w:val="28"/>
        </w:rPr>
        <w:t>, просил дело рассмотреть в его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статьи 25.1 Кодекса Российской Федерации об административном правонарушениях,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если такое ходатайство оставлено без удовлетворения.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суд считает, что вина </w:t>
      </w:r>
      <w:r>
        <w:rPr>
          <w:rStyle w:val="cat-FIOgrp-11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установлена и доказана, подтверждается следующими доказательствами: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ч.1 ст.20.25 Кодекса Российской Федерации об административных правонарушениях, постановлением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1881016211010158726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привлечении </w:t>
      </w:r>
      <w:r>
        <w:rPr>
          <w:rStyle w:val="cat-FIOgrp-11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ч. 2 ст. 12.9 Кодекса Российской Федерации об административных правонарушениях с назначением административного штрафа в размере 500 рублей, вступившим в законную силу 24.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.2021. Вместе с тем, в установленный статьей 32.2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 срок, не позднее 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.2021, </w:t>
      </w:r>
      <w:r>
        <w:rPr>
          <w:rStyle w:val="cat-FIOgrp-10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назначенный ему штраф в размере 500 рублей не уплатил, совершив тем самым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данных обстоятельствах, </w:t>
      </w:r>
      <w:r>
        <w:rPr>
          <w:rStyle w:val="cat-FIOgrp-11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необходимо признать виновным в совершении административного правонарушения, предусмотренного частью 1 стати 20.25 Кодекса Российской Федерации об административных правонарушениях – неуплата административного штрафа в срок, предусмотренный Кодексом Российской Федерации об административных правонарушениях.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в силу статьи 4.2 Кодекса РФ об административных правонарушениях,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силу статьи 4.3 Кодекса РФ об административных правонарушениях,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пункта 3 примечания к статье 20.25 Кодекса Российской Федерации об административных правонарушениях административный арест, 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Поскольку </w:t>
      </w:r>
      <w:r>
        <w:rPr>
          <w:rStyle w:val="cat-FIOgrp-10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привлекается к административной ответственности за не уплату штрафа, наложенного по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.2021, оформленного на основании фотоматериала, полученного с применением средств фото- и киносъемки, видеозаписи, то административное наказание должно быть назначено в виде административного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необходимость соответствия характера и степени общественной опасности правонарушения обстоятельствам его совершения и личности виновного, финансовых возможностей для оплаты штрафа, а также необходимость влияния назначаемого наказания на исправление, руководствуясь принципом справедливости и судейским убеждением, мировой судья считает необходимым назначить 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9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-451099622grp-23rplc-26"/>
          <w:rFonts w:ascii="Times New Roman" w:eastAsia="Times New Roman" w:hAnsi="Times New Roman" w:cs="Times New Roman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правонарушениях, и подвергнуть его административному наказанию в виде штрафа в размере 1000 (одна тысяча)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Наименование получателя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 федерального казначейства по РТ (Министерство юстиции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Татарстан)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031 00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643 0000000 11100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ИНН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165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400 31 39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БИК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019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205 400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ОКТМО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927 01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000 001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КПП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165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501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КБК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73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111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601 203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019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140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к/с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Идентификатор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031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869 09 000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000 000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972646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в соответствии со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 При отсутствии документа, свидетельствующего об уплате административного штрафа, по истечении шестидесяти дней со срока, указанного в ч.1 ст.32.2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судья, вынесший постановление, направляет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Согласно ч.1 ст.20.25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неуплата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Республики Татарстан в течение 10 дней, со дня его получения или вручения, путем подачи жалобы через мирового судью.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М.М. </w:t>
      </w:r>
      <w:r>
        <w:rPr>
          <w:rFonts w:ascii="Times New Roman" w:eastAsia="Times New Roman" w:hAnsi="Times New Roman" w:cs="Times New Roman"/>
          <w:sz w:val="28"/>
          <w:szCs w:val="28"/>
        </w:rPr>
        <w:t>Мифтахов</w:t>
      </w:r>
    </w:p>
    <w:p>
      <w:pPr>
        <w:spacing w:before="0" w:after="0"/>
        <w:ind w:firstLine="180"/>
        <w:jc w:val="both"/>
        <w:rPr>
          <w:sz w:val="28"/>
          <w:szCs w:val="28"/>
        </w:rPr>
      </w:pPr>
    </w:p>
    <w:p>
      <w:pPr>
        <w:spacing w:before="0" w:after="0"/>
        <w:ind w:firstLine="180"/>
        <w:jc w:val="both"/>
        <w:rPr>
          <w:sz w:val="28"/>
          <w:szCs w:val="28"/>
        </w:rPr>
      </w:pPr>
    </w:p>
    <w:p>
      <w:pPr>
        <w:spacing w:before="0" w:after="0"/>
        <w:ind w:firstLine="180"/>
        <w:jc w:val="both"/>
        <w:rPr>
          <w:sz w:val="28"/>
          <w:szCs w:val="28"/>
        </w:rPr>
      </w:pPr>
    </w:p>
    <w:p>
      <w:pPr>
        <w:spacing w:before="0" w:after="0"/>
        <w:ind w:firstLine="18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9rplc-5">
    <w:name w:val="cat-FIO grp-9 rplc-5"/>
    <w:basedOn w:val="DefaultParagraphFont"/>
  </w:style>
  <w:style w:type="character" w:customStyle="1" w:styleId="cat-UserDefined-451099622grp-23rplc-6">
    <w:name w:val="cat-UserDefined-451099622 grp-23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FIOgrp-10rplc-9">
    <w:name w:val="cat-FIO grp-10 rplc-9"/>
    <w:basedOn w:val="DefaultParagraphFont"/>
  </w:style>
  <w:style w:type="character" w:customStyle="1" w:styleId="cat-FIOgrp-10rplc-12">
    <w:name w:val="cat-FIO grp-10 rplc-12"/>
    <w:basedOn w:val="DefaultParagraphFont"/>
  </w:style>
  <w:style w:type="character" w:customStyle="1" w:styleId="cat-FIOgrp-11rplc-13">
    <w:name w:val="cat-FIO grp-11 rplc-13"/>
    <w:basedOn w:val="DefaultParagraphFont"/>
  </w:style>
  <w:style w:type="character" w:customStyle="1" w:styleId="cat-FIOgrp-11rplc-16">
    <w:name w:val="cat-FIO grp-11 rplc-16"/>
    <w:basedOn w:val="DefaultParagraphFont"/>
  </w:style>
  <w:style w:type="character" w:customStyle="1" w:styleId="cat-FIOgrp-10rplc-20">
    <w:name w:val="cat-FIO grp-10 rplc-20"/>
    <w:basedOn w:val="DefaultParagraphFont"/>
  </w:style>
  <w:style w:type="character" w:customStyle="1" w:styleId="cat-FIOgrp-11rplc-22">
    <w:name w:val="cat-FIO grp-11 rplc-22"/>
    <w:basedOn w:val="DefaultParagraphFont"/>
  </w:style>
  <w:style w:type="character" w:customStyle="1" w:styleId="cat-FIOgrp-10rplc-23">
    <w:name w:val="cat-FIO grp-10 rplc-23"/>
    <w:basedOn w:val="DefaultParagraphFont"/>
  </w:style>
  <w:style w:type="character" w:customStyle="1" w:styleId="cat-FIOgrp-9rplc-25">
    <w:name w:val="cat-FIO grp-9 rplc-25"/>
    <w:basedOn w:val="DefaultParagraphFont"/>
  </w:style>
  <w:style w:type="character" w:customStyle="1" w:styleId="cat-UserDefined-451099622grp-23rplc-26">
    <w:name w:val="cat-UserDefined-451099622 grp-23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0BBBE7C3EB9917AFD76B621A4767786DD1372F96CD87BFD6AACDE19082C7CE3A54588A9C241UBdCL" TargetMode="External" /><Relationship Id="rId5" Type="http://schemas.openxmlformats.org/officeDocument/2006/relationships/hyperlink" Target="consultantplus://offline/ref=D0BBBE7C3EB9917AFD76B621A4767786DD1372F96CD87BFD6AACDE19082C7CE3A54588ADC246B26DU4d4L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