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40" w:after="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 Нижнекамск</w:t>
      </w:r>
    </w:p>
    <w:p>
      <w:pPr>
        <w:spacing w:before="40" w:after="4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6"/>
          <w:szCs w:val="26"/>
        </w:rPr>
        <w:t>Минхаеров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4 по Нижнекамскому судебному району Республики Татарстан,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>видео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конференц-связи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дело об административном правонарушении по части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третьей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статьи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отношении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17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привлекавшегося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widowControl w:val="0"/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Style w:val="cat-FIOgrp-11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 судом установлен административный надзор и ограничения,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являться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 согласно графика в орган внутренних дел по месту жительства для регистрации, на регистрацию не явился, тем самым совершил повторно административное правонарушение, предусмотренное частью 1 статьи 19.24 Кодекса Российской Федерации об административных правонарушениях, за что предусмотрена административная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3 статьи 19.24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1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1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452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сущ</w:t>
      </w:r>
      <w:r>
        <w:rPr>
          <w:rFonts w:ascii="Times New Roman" w:eastAsia="Times New Roman" w:hAnsi="Times New Roman" w:cs="Times New Roman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регистрационным листом поднадзорного лица по административному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Альметьевского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от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делу № 2а-</w:t>
      </w:r>
      <w:r>
        <w:rPr>
          <w:rFonts w:ascii="Times New Roman" w:eastAsia="Times New Roman" w:hAnsi="Times New Roman" w:cs="Times New Roman"/>
          <w:sz w:val="28"/>
          <w:szCs w:val="28"/>
        </w:rPr>
        <w:t>1927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установлены следующие административные ограничения: запрета на пребывание вне жилого помещения с 22 часов 00 минут до 6 часов 00 минут, запрета на выезд за пределы муниципального образования по избранному месту жительства, запрета на посещение мест проведения массовых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участия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них, обязательной явки </w:t>
      </w:r>
      <w:r>
        <w:rPr>
          <w:rFonts w:ascii="Times New Roman" w:eastAsia="Times New Roman" w:hAnsi="Times New Roman" w:cs="Times New Roman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 в орган внутренних дел по месту жительства или пребывания для регистрации.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Нижнекамского городского суда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делу № 2а-</w:t>
      </w:r>
      <w:r>
        <w:rPr>
          <w:rFonts w:ascii="Times New Roman" w:eastAsia="Times New Roman" w:hAnsi="Times New Roman" w:cs="Times New Roman"/>
          <w:sz w:val="28"/>
          <w:szCs w:val="28"/>
        </w:rPr>
        <w:t>4992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административное ограничение в виде обязательной явки </w:t>
      </w:r>
      <w:r>
        <w:rPr>
          <w:rFonts w:ascii="Times New Roman" w:eastAsia="Times New Roman" w:hAnsi="Times New Roman" w:cs="Times New Roman"/>
          <w:sz w:val="28"/>
          <w:szCs w:val="28"/>
        </w:rPr>
        <w:t>четыре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 по месту жительства или пребывания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об административных правонарушениях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повторное в течение одного года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первой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суд не находит.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определении вида и меры наказания суд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Признание вины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 находит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об административных правонарушениях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9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</w:t>
      </w:r>
      <w:r>
        <w:rPr>
          <w:rFonts w:ascii="Times New Roman" w:eastAsia="Times New Roman" w:hAnsi="Times New Roman" w:cs="Times New Roman"/>
          <w:sz w:val="28"/>
          <w:szCs w:val="28"/>
        </w:rPr>
        <w:t>третьей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на </w:t>
      </w:r>
      <w:r>
        <w:rPr>
          <w:rFonts w:ascii="Times New Roman" w:eastAsia="Times New Roman" w:hAnsi="Times New Roman" w:cs="Times New Roman"/>
          <w:sz w:val="28"/>
          <w:szCs w:val="28"/>
        </w:rPr>
        <w:t>одиннадцать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Исчислять время ареста с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40" w:after="4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10 суток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</w:p>
    <w:p>
      <w:pPr>
        <w:pStyle w:val="Heading1"/>
        <w:tabs>
          <w:tab w:val="left" w:pos="5985"/>
        </w:tabs>
        <w:spacing w:before="0" w:after="0"/>
        <w:jc w:val="center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>Мировой</w:t>
      </w:r>
      <w:r>
        <w:rPr>
          <w:b w:val="0"/>
          <w:bCs w:val="0"/>
          <w:i w:val="0"/>
          <w:sz w:val="26"/>
          <w:szCs w:val="26"/>
        </w:rPr>
        <w:t xml:space="preserve">    </w:t>
      </w:r>
      <w:r>
        <w:rPr>
          <w:b w:val="0"/>
          <w:bCs w:val="0"/>
          <w:i w:val="0"/>
          <w:sz w:val="26"/>
          <w:szCs w:val="26"/>
        </w:rPr>
        <w:t>судья</w:t>
      </w:r>
      <w:r>
        <w:rPr>
          <w:b/>
          <w:bCs/>
          <w:i w:val="0"/>
          <w:sz w:val="26"/>
          <w:szCs w:val="26"/>
        </w:rPr>
        <w:tab/>
      </w:r>
      <w:r>
        <w:rPr>
          <w:b w:val="0"/>
          <w:bCs w:val="0"/>
          <w:i w:val="0"/>
          <w:sz w:val="26"/>
          <w:szCs w:val="26"/>
        </w:rPr>
        <w:t xml:space="preserve">                                 </w:t>
      </w:r>
      <w:r>
        <w:rPr>
          <w:b w:val="0"/>
          <w:bCs w:val="0"/>
          <w:i w:val="0"/>
          <w:sz w:val="26"/>
          <w:szCs w:val="26"/>
        </w:rPr>
        <w:t xml:space="preserve">М.М. </w:t>
      </w:r>
      <w:r>
        <w:rPr>
          <w:b w:val="0"/>
          <w:bCs w:val="0"/>
          <w:i w:val="0"/>
          <w:sz w:val="26"/>
          <w:szCs w:val="26"/>
        </w:rPr>
        <w:t>Минхаеров</w:t>
      </w: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9rplc-5">
    <w:name w:val="cat-FIO grp-9 rplc-5"/>
    <w:basedOn w:val="DefaultParagraphFont"/>
  </w:style>
  <w:style w:type="character" w:customStyle="1" w:styleId="cat-ExternalSystemDefinedgrp-17rplc-6">
    <w:name w:val="cat-ExternalSystemDefined grp-17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FIOgrp-11rplc-11">
    <w:name w:val="cat-FIO grp-11 rplc-11"/>
    <w:basedOn w:val="DefaultParagraphFont"/>
  </w:style>
  <w:style w:type="character" w:customStyle="1" w:styleId="cat-FIOgrp-11rplc-12">
    <w:name w:val="cat-FIO grp-11 rplc-12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FIOgrp-9rplc-22">
    <w:name w:val="cat-FIO grp-9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