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-________/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 Республики Татарстан Ахунов М.А., 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Нижнекамскому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 по ст.7.27 ч.1 Кодекса Российской Федерации об административных правонарушениях (протокол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168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Style w:val="cat-FIOgrp-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пенсионера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</w:rPr>
        <w:t>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Style w:val="cat-FIOgrp-8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магазине «</w:t>
      </w:r>
      <w:r>
        <w:rPr>
          <w:rFonts w:ascii="Times New Roman" w:eastAsia="Times New Roman" w:hAnsi="Times New Roman" w:cs="Times New Roman"/>
          <w:sz w:val="28"/>
          <w:szCs w:val="28"/>
        </w:rPr>
        <w:t>Находка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расположенном в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тайно похитил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рыбу «скумбрия 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вак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sz w:val="28"/>
          <w:szCs w:val="28"/>
        </w:rPr>
        <w:t>» 0,5 кг стоимостью 152,28 рублей (без учета НДС) и вафли «Коровка» топленое 2 шт.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>84,20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(без НДС)</w:t>
      </w:r>
      <w:r>
        <w:rPr>
          <w:rFonts w:ascii="Times New Roman" w:eastAsia="Times New Roman" w:hAnsi="Times New Roman" w:cs="Times New Roman"/>
          <w:sz w:val="28"/>
          <w:szCs w:val="28"/>
        </w:rPr>
        <w:t>, всего на сумму 236,48 рублей (без учета НДС)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8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9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Style w:val="cat-FIOgrp-8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протоколом согласил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заявлением </w:t>
      </w:r>
      <w:r>
        <w:rPr>
          <w:rStyle w:val="cat-FIOgrp-10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к ответственности неизвестно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женщины в белой шапке и в черном болоньевом пальто </w:t>
      </w:r>
      <w:r>
        <w:rPr>
          <w:rFonts w:ascii="Times New Roman" w:eastAsia="Times New Roman" w:hAnsi="Times New Roman" w:cs="Times New Roman"/>
          <w:sz w:val="28"/>
          <w:szCs w:val="28"/>
        </w:rPr>
        <w:t>за кражу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товара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1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женщина в белой шапке и в черном болоньевом пальто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кражу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рыбу «скумбрия 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вак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sz w:val="28"/>
          <w:szCs w:val="28"/>
        </w:rPr>
        <w:t>» 0,5 кг стоимостью 152,28 рублей (без учета НДС) и вафли «Коровка» топленое 2 шт. стоимостью 84,20 рублей (без НДС), всего на сумму 236,48 рублей (без учета НДС)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спрятав </w:t>
      </w:r>
      <w:r>
        <w:rPr>
          <w:rFonts w:ascii="Times New Roman" w:eastAsia="Times New Roman" w:hAnsi="Times New Roman" w:cs="Times New Roman"/>
          <w:sz w:val="28"/>
          <w:szCs w:val="28"/>
        </w:rPr>
        <w:t>товар в карманы пальто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пронеся через кассу, не оплатив за товар;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изъятия у </w:t>
      </w:r>
      <w:r>
        <w:rPr>
          <w:rStyle w:val="cat-FIOgrp-9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рыбы «скумбрия 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вак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sz w:val="28"/>
          <w:szCs w:val="28"/>
        </w:rPr>
        <w:t>» 0,5 кг и вафель «Коровка» топленое 2 шт.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FIOgrp-12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выявлении мелкого хищения, совершенного </w:t>
      </w:r>
      <w:r>
        <w:rPr>
          <w:rStyle w:val="cat-FIOgrp-9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стоимости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возврате товара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мелкое хищение чужого имущества, стоимость </w:t>
      </w:r>
      <w:r>
        <w:rPr>
          <w:rFonts w:ascii="Times New Roman" w:eastAsia="Times New Roman" w:hAnsi="Times New Roman" w:cs="Times New Roman"/>
          <w:sz w:val="28"/>
          <w:szCs w:val="28"/>
        </w:rPr>
        <w:t>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принимает во внимани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 </w:t>
      </w:r>
      <w:r>
        <w:rPr>
          <w:rStyle w:val="cat-FIOgrp-9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3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ст.7.27 ч.1 Кодекса Российской Федерации об административных правонарушениях, и наложить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13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>
      <w:pPr>
        <w:tabs>
          <w:tab w:val="left" w:pos="6932"/>
        </w:tabs>
        <w:spacing w:before="0" w:after="0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6rplc-5">
    <w:name w:val="cat-FIO grp-6 rplc-5"/>
    <w:basedOn w:val="DefaultParagraphFont"/>
  </w:style>
  <w:style w:type="character" w:customStyle="1" w:styleId="cat-PassportDatagrp-19rplc-6">
    <w:name w:val="cat-PassportData grp-19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8rplc-10">
    <w:name w:val="cat-FIO grp-8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8rplc-16">
    <w:name w:val="cat-FIO grp-8 rplc-16"/>
    <w:basedOn w:val="DefaultParagraphFont"/>
  </w:style>
  <w:style w:type="character" w:customStyle="1" w:styleId="cat-FIOgrp-9rplc-17">
    <w:name w:val="cat-FIO grp-9 rplc-17"/>
    <w:basedOn w:val="DefaultParagraphFont"/>
  </w:style>
  <w:style w:type="character" w:customStyle="1" w:styleId="cat-FIOgrp-8rplc-18">
    <w:name w:val="cat-FIO grp-8 rplc-18"/>
    <w:basedOn w:val="DefaultParagraphFont"/>
  </w:style>
  <w:style w:type="character" w:customStyle="1" w:styleId="cat-FIOgrp-10rplc-19">
    <w:name w:val="cat-FIO grp-10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FIOgrp-9rplc-25">
    <w:name w:val="cat-FIO grp-9 rplc-25"/>
    <w:basedOn w:val="DefaultParagraphFont"/>
  </w:style>
  <w:style w:type="character" w:customStyle="1" w:styleId="cat-FIOgrp-12rplc-26">
    <w:name w:val="cat-FIO grp-12 rplc-26"/>
    <w:basedOn w:val="DefaultParagraphFont"/>
  </w:style>
  <w:style w:type="character" w:customStyle="1" w:styleId="cat-FIOgrp-9rplc-27">
    <w:name w:val="cat-FIO grp-9 rplc-27"/>
    <w:basedOn w:val="DefaultParagraphFont"/>
  </w:style>
  <w:style w:type="character" w:customStyle="1" w:styleId="cat-FIOgrp-9rplc-28">
    <w:name w:val="cat-FIO grp-9 rplc-28"/>
    <w:basedOn w:val="DefaultParagraphFont"/>
  </w:style>
  <w:style w:type="character" w:customStyle="1" w:styleId="cat-FIOgrp-9rplc-30">
    <w:name w:val="cat-FIO grp-9 rplc-30"/>
    <w:basedOn w:val="DefaultParagraphFont"/>
  </w:style>
  <w:style w:type="character" w:customStyle="1" w:styleId="cat-FIOgrp-13rplc-31">
    <w:name w:val="cat-FIO grp-13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