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517DD">
      <w:pPr>
        <w:pStyle w:val="1"/>
        <w:framePr w:w="9394" w:h="314" w:hRule="exact" w:wrap="none" w:vAnchor="page" w:hAnchor="page" w:x="1273" w:y="1500"/>
        <w:shd w:val="clear" w:color="auto" w:fill="auto"/>
        <w:spacing w:after="0" w:line="250" w:lineRule="exact"/>
        <w:ind w:left="20"/>
        <w:jc w:val="center"/>
      </w:pPr>
      <w:r>
        <w:t>ПОСТАНОВЛЕНИЕ</w:t>
      </w:r>
    </w:p>
    <w:p w:rsidR="00F517DD">
      <w:pPr>
        <w:pStyle w:val="1"/>
        <w:framePr w:w="9394" w:h="308" w:hRule="exact" w:wrap="none" w:vAnchor="page" w:hAnchor="page" w:x="1273" w:y="1180"/>
        <w:shd w:val="clear" w:color="auto" w:fill="auto"/>
        <w:spacing w:after="0" w:line="250" w:lineRule="exact"/>
        <w:ind w:right="20"/>
      </w:pPr>
      <w:r>
        <w:t>Дело №5-38/4/2022</w:t>
      </w:r>
    </w:p>
    <w:p w:rsidR="00B068EB">
      <w:pPr>
        <w:pStyle w:val="1"/>
        <w:framePr w:w="9394" w:h="13758" w:hRule="exact" w:wrap="none" w:vAnchor="page" w:hAnchor="page" w:x="1273" w:y="2134"/>
        <w:shd w:val="clear" w:color="auto" w:fill="auto"/>
        <w:tabs>
          <w:tab w:val="left" w:pos="7008"/>
        </w:tabs>
        <w:spacing w:after="259" w:line="250" w:lineRule="exact"/>
        <w:jc w:val="both"/>
      </w:pPr>
    </w:p>
    <w:p w:rsidR="00D36D62">
      <w:pPr>
        <w:pStyle w:val="1"/>
        <w:framePr w:w="9394" w:h="13758" w:hRule="exact" w:wrap="none" w:vAnchor="page" w:hAnchor="page" w:x="1273" w:y="2134"/>
        <w:shd w:val="clear" w:color="auto" w:fill="auto"/>
        <w:tabs>
          <w:tab w:val="left" w:pos="7008"/>
        </w:tabs>
        <w:spacing w:after="259" w:line="250" w:lineRule="exact"/>
        <w:jc w:val="both"/>
      </w:pPr>
    </w:p>
    <w:p w:rsidR="00F517DD">
      <w:pPr>
        <w:pStyle w:val="1"/>
        <w:framePr w:w="9394" w:h="13758" w:hRule="exact" w:wrap="none" w:vAnchor="page" w:hAnchor="page" w:x="1273" w:y="2134"/>
        <w:shd w:val="clear" w:color="auto" w:fill="auto"/>
        <w:tabs>
          <w:tab w:val="left" w:pos="7008"/>
        </w:tabs>
        <w:spacing w:after="259" w:line="250" w:lineRule="exact"/>
        <w:jc w:val="both"/>
      </w:pPr>
      <w:r>
        <w:t>27 января 2022 года</w:t>
      </w:r>
      <w:r>
        <w:tab/>
        <w:t>г. Нижнекамск, РТ</w:t>
      </w:r>
    </w:p>
    <w:p w:rsidR="00F517DD" w:rsidP="00B068EB">
      <w:pPr>
        <w:pStyle w:val="1"/>
        <w:framePr w:w="9394" w:h="13758" w:hRule="exact" w:wrap="none" w:vAnchor="page" w:hAnchor="page" w:x="1273" w:y="2134"/>
        <w:shd w:val="clear" w:color="auto" w:fill="auto"/>
        <w:tabs>
          <w:tab w:val="left" w:pos="6226"/>
        </w:tabs>
        <w:spacing w:after="0" w:line="317" w:lineRule="exact"/>
        <w:ind w:right="20" w:firstLine="720"/>
        <w:jc w:val="both"/>
      </w:pPr>
      <w:r>
        <w:t xml:space="preserve">Мировой судья судебного участка № 10 по Нижнекамскому судебному району Республики Татарстан </w:t>
      </w:r>
      <w:r>
        <w:t>Заляев</w:t>
      </w:r>
      <w:r>
        <w:t xml:space="preserve"> </w:t>
      </w:r>
      <w:r>
        <w:rPr>
          <w:lang w:val="en-US"/>
        </w:rPr>
        <w:t>P</w:t>
      </w:r>
      <w:r w:rsidRPr="00B068EB">
        <w:t>.</w:t>
      </w:r>
      <w:r>
        <w:rPr>
          <w:lang w:val="en-US"/>
        </w:rPr>
        <w:t>P</w:t>
      </w:r>
      <w:r w:rsidRPr="00B068EB">
        <w:t xml:space="preserve">., </w:t>
      </w:r>
      <w:r>
        <w:t>исполняющий обязанности мирового судьи судебного участка №4 по Нижнекамскому судебному району Республики Татарстан, рассмотрев дело об административном правонарушении, предусмотренном частью 1 статьи 3.8 Кодекса Республики Татарстан об административных правонарушениях,</w:t>
      </w:r>
    </w:p>
    <w:p w:rsidR="00F517DD" w:rsidP="00B068EB">
      <w:pPr>
        <w:pStyle w:val="1"/>
        <w:framePr w:w="9394" w:h="13758" w:hRule="exact" w:wrap="none" w:vAnchor="page" w:hAnchor="page" w:x="1273" w:y="2134"/>
        <w:shd w:val="clear" w:color="auto" w:fill="auto"/>
        <w:tabs>
          <w:tab w:val="left" w:pos="6226"/>
        </w:tabs>
        <w:spacing w:after="0" w:line="317" w:lineRule="exact"/>
        <w:ind w:right="20" w:firstLine="720"/>
        <w:jc w:val="both"/>
      </w:pPr>
      <w:r>
        <w:t>в отношении М</w:t>
      </w:r>
      <w:r w:rsidR="00D36D62">
        <w:t xml:space="preserve"> </w:t>
      </w:r>
      <w:r>
        <w:t xml:space="preserve"> Т</w:t>
      </w:r>
      <w:r w:rsidR="00D36D62">
        <w:t xml:space="preserve"> </w:t>
      </w:r>
      <w:r>
        <w:t xml:space="preserve"> П</w:t>
      </w:r>
      <w:r w:rsidR="00D36D62">
        <w:t xml:space="preserve"> </w:t>
      </w:r>
      <w:r>
        <w:t xml:space="preserve">, </w:t>
      </w:r>
      <w:r w:rsidR="00D36D62">
        <w:t>ХХХ</w:t>
      </w:r>
      <w:r>
        <w:t xml:space="preserve">, уроженки </w:t>
      </w:r>
      <w:r w:rsidR="00D36D62">
        <w:t>ХХХХ</w:t>
      </w:r>
      <w:r>
        <w:t xml:space="preserve">, зарегистрированной по адресу: </w:t>
      </w:r>
      <w:r w:rsidR="00D36D62">
        <w:t>ХХХХХ</w:t>
      </w:r>
      <w:r>
        <w:t xml:space="preserve">, проживающей по адресу: Республика Татарстан, город Нижнекамск, улица </w:t>
      </w:r>
      <w:r w:rsidR="00D36D62">
        <w:t>ХХ</w:t>
      </w:r>
      <w:r>
        <w:t xml:space="preserve">, дом </w:t>
      </w:r>
      <w:r w:rsidR="00D36D62">
        <w:t>*</w:t>
      </w:r>
      <w:r>
        <w:t xml:space="preserve">, квартира </w:t>
      </w:r>
      <w:r w:rsidR="00D36D62">
        <w:t>*</w:t>
      </w:r>
      <w:r>
        <w:t xml:space="preserve">, </w:t>
      </w:r>
      <w:r w:rsidR="00D36D62">
        <w:t>ХХХ</w:t>
      </w:r>
      <w:r>
        <w:t>,  ранее</w:t>
      </w:r>
      <w:r w:rsidR="00D36D62">
        <w:t xml:space="preserve"> </w:t>
      </w:r>
      <w:r>
        <w:t>не привлекавшейся к административной ответственности,</w:t>
      </w:r>
    </w:p>
    <w:p w:rsidR="00B068EB" w:rsidP="00B068EB">
      <w:pPr>
        <w:pStyle w:val="1"/>
        <w:framePr w:w="9394" w:h="13758" w:hRule="exact" w:wrap="none" w:vAnchor="page" w:hAnchor="page" w:x="1273" w:y="2134"/>
        <w:shd w:val="clear" w:color="auto" w:fill="auto"/>
        <w:tabs>
          <w:tab w:val="left" w:pos="6226"/>
        </w:tabs>
        <w:spacing w:after="0" w:line="317" w:lineRule="exact"/>
        <w:ind w:right="20" w:firstLine="720"/>
        <w:jc w:val="both"/>
      </w:pPr>
    </w:p>
    <w:p w:rsidR="00F517DD">
      <w:pPr>
        <w:pStyle w:val="1"/>
        <w:framePr w:w="9394" w:h="13758" w:hRule="exact" w:wrap="none" w:vAnchor="page" w:hAnchor="page" w:x="1273" w:y="2134"/>
        <w:shd w:val="clear" w:color="auto" w:fill="auto"/>
        <w:spacing w:after="254" w:line="250" w:lineRule="exact"/>
        <w:ind w:left="20"/>
        <w:jc w:val="center"/>
      </w:pPr>
      <w:r>
        <w:t>УСТАНОВИЛ:</w:t>
      </w:r>
    </w:p>
    <w:p w:rsidR="00D36D62">
      <w:pPr>
        <w:pStyle w:val="1"/>
        <w:framePr w:w="9394" w:h="13758" w:hRule="exact" w:wrap="none" w:vAnchor="page" w:hAnchor="page" w:x="1273" w:y="2134"/>
        <w:shd w:val="clear" w:color="auto" w:fill="auto"/>
        <w:spacing w:after="254" w:line="250" w:lineRule="exact"/>
        <w:ind w:left="20"/>
        <w:jc w:val="center"/>
      </w:pPr>
    </w:p>
    <w:p w:rsidR="00F517DD">
      <w:pPr>
        <w:pStyle w:val="1"/>
        <w:framePr w:w="9394" w:h="13758" w:hRule="exact" w:wrap="none" w:vAnchor="page" w:hAnchor="page" w:x="1273" w:y="2134"/>
        <w:shd w:val="clear" w:color="auto" w:fill="auto"/>
        <w:spacing w:after="0" w:line="317" w:lineRule="exact"/>
        <w:ind w:right="20" w:firstLine="720"/>
        <w:jc w:val="both"/>
      </w:pPr>
      <w:r>
        <w:t>В период времени с 23 часов 00 минут 23 декабря 2021 года до 00 часов 20 минут 24 декабря 2021 года М</w:t>
      </w:r>
      <w:r w:rsidR="00D36D62">
        <w:t xml:space="preserve"> </w:t>
      </w:r>
      <w:r>
        <w:t xml:space="preserve"> Т.П., находясь по адресу: Республика Татарстан, город Нижнекамск, улица </w:t>
      </w:r>
      <w:r w:rsidR="00D36D62">
        <w:t>ХХ</w:t>
      </w:r>
      <w:r>
        <w:t xml:space="preserve">, дом </w:t>
      </w:r>
      <w:r w:rsidR="00D36D62">
        <w:t>*</w:t>
      </w:r>
      <w:r>
        <w:t xml:space="preserve">, квартира </w:t>
      </w:r>
      <w:r w:rsidR="00D36D62">
        <w:t>*</w:t>
      </w:r>
      <w:r>
        <w:t>, громко слушала музыку, чем нарушила тишину и покой граждан в ночное время.</w:t>
      </w:r>
    </w:p>
    <w:p w:rsidR="00F517DD">
      <w:pPr>
        <w:pStyle w:val="1"/>
        <w:framePr w:w="9394" w:h="13758" w:hRule="exact" w:wrap="none" w:vAnchor="page" w:hAnchor="page" w:x="1273" w:y="2134"/>
        <w:shd w:val="clear" w:color="auto" w:fill="auto"/>
        <w:spacing w:after="0" w:line="317" w:lineRule="exact"/>
        <w:ind w:right="20" w:firstLine="720"/>
        <w:jc w:val="both"/>
      </w:pPr>
      <w:r>
        <w:t>М</w:t>
      </w:r>
      <w:r w:rsidR="00D36D62">
        <w:t xml:space="preserve"> </w:t>
      </w:r>
      <w:r>
        <w:t xml:space="preserve"> Т.П. в судебное заседание не явилась, извещена надлежащим образом.</w:t>
      </w:r>
    </w:p>
    <w:p w:rsidR="00F517DD">
      <w:pPr>
        <w:pStyle w:val="1"/>
        <w:framePr w:w="9394" w:h="13758" w:hRule="exact" w:wrap="none" w:vAnchor="page" w:hAnchor="page" w:x="1273" w:y="2134"/>
        <w:shd w:val="clear" w:color="auto" w:fill="auto"/>
        <w:spacing w:after="0" w:line="317" w:lineRule="exact"/>
        <w:ind w:right="20" w:firstLine="720"/>
        <w:jc w:val="both"/>
      </w:pPr>
      <w:r>
        <w:t>Исследовав материалы дела, мировой судья считает, что вина М</w:t>
      </w:r>
      <w:r w:rsidR="00D36D62">
        <w:t xml:space="preserve"> </w:t>
      </w:r>
      <w:r>
        <w:t xml:space="preserve"> Т.П. подтверждается совокупностью собранных по делу доказательств: протоколом об административном правонарушении от 24 декабря 2021 года; объяснением И</w:t>
      </w:r>
      <w:r w:rsidR="00D36D62">
        <w:t xml:space="preserve"> </w:t>
      </w:r>
      <w:r>
        <w:t xml:space="preserve"> И.Н.; объяснением М</w:t>
      </w:r>
      <w:r w:rsidR="00D36D62">
        <w:t xml:space="preserve"> </w:t>
      </w:r>
      <w:r>
        <w:t xml:space="preserve"> Т.П.; рапортами сотрудников полиции.</w:t>
      </w:r>
    </w:p>
    <w:p w:rsidR="00F517DD">
      <w:pPr>
        <w:pStyle w:val="1"/>
        <w:framePr w:w="9394" w:h="13758" w:hRule="exact" w:wrap="none" w:vAnchor="page" w:hAnchor="page" w:x="1273" w:y="2134"/>
        <w:shd w:val="clear" w:color="auto" w:fill="auto"/>
        <w:spacing w:after="0" w:line="317" w:lineRule="exact"/>
        <w:ind w:right="20" w:firstLine="720"/>
        <w:jc w:val="both"/>
      </w:pPr>
      <w:r>
        <w:t>Таким образом, действия М</w:t>
      </w:r>
      <w:r w:rsidR="00D36D62">
        <w:t xml:space="preserve"> </w:t>
      </w:r>
      <w:r>
        <w:t xml:space="preserve"> Т.П. мировой судья квалифицирует по части 1 статьи 3.8 Кодекса Республики Татарстан об административных правонарушениях - нарушение покоя граждан и тишины в ночное время.</w:t>
      </w:r>
    </w:p>
    <w:p w:rsidR="00F517DD">
      <w:pPr>
        <w:pStyle w:val="1"/>
        <w:framePr w:w="9394" w:h="13758" w:hRule="exact" w:wrap="none" w:vAnchor="page" w:hAnchor="page" w:x="1273" w:y="2134"/>
        <w:shd w:val="clear" w:color="auto" w:fill="auto"/>
        <w:spacing w:after="0" w:line="317" w:lineRule="exact"/>
        <w:ind w:right="20" w:firstLine="720"/>
        <w:jc w:val="both"/>
      </w:pPr>
      <w:r>
        <w:t>При назначении наказания судья принимает во внимание характер совершенного М</w:t>
      </w:r>
      <w:r w:rsidR="00D36D62">
        <w:t xml:space="preserve"> </w:t>
      </w:r>
      <w:r>
        <w:t xml:space="preserve"> Т.П. административного правонарушения и её личность.</w:t>
      </w:r>
    </w:p>
    <w:p w:rsidR="00F517DD">
      <w:pPr>
        <w:pStyle w:val="1"/>
        <w:framePr w:w="9394" w:h="13758" w:hRule="exact" w:wrap="none" w:vAnchor="page" w:hAnchor="page" w:x="1273" w:y="2134"/>
        <w:shd w:val="clear" w:color="auto" w:fill="auto"/>
        <w:spacing w:after="0" w:line="317" w:lineRule="exact"/>
        <w:ind w:right="20" w:firstLine="720"/>
        <w:jc w:val="both"/>
      </w:pPr>
      <w:r>
        <w:t xml:space="preserve">Обстоятельствами, смягчающими административную ответственность, суд признает </w:t>
      </w:r>
      <w:r w:rsidR="00D36D62">
        <w:t>ХХХХХ</w:t>
      </w:r>
      <w:r>
        <w:t>, признание вины.</w:t>
      </w:r>
    </w:p>
    <w:p w:rsidR="00F517DD">
      <w:pPr>
        <w:pStyle w:val="1"/>
        <w:framePr w:w="9394" w:h="13758" w:hRule="exact" w:wrap="none" w:vAnchor="page" w:hAnchor="page" w:x="1273" w:y="2134"/>
        <w:shd w:val="clear" w:color="auto" w:fill="auto"/>
        <w:spacing w:after="0" w:line="317" w:lineRule="exact"/>
        <w:ind w:right="20" w:firstLine="720"/>
        <w:jc w:val="both"/>
      </w:pPr>
      <w:r>
        <w:t>Учитывая изложенное, суд считает необходимым назначить М</w:t>
      </w:r>
      <w:r w:rsidR="00D36D62">
        <w:t xml:space="preserve"> </w:t>
      </w:r>
      <w:r>
        <w:t xml:space="preserve"> Т.П. наказание в виде предупреждения.</w:t>
      </w:r>
    </w:p>
    <w:p w:rsidR="00F517DD" w:rsidP="00B068EB">
      <w:pPr>
        <w:pStyle w:val="1"/>
        <w:framePr w:w="9394" w:h="13758" w:hRule="exact" w:wrap="none" w:vAnchor="page" w:hAnchor="page" w:x="1273" w:y="2134"/>
        <w:shd w:val="clear" w:color="auto" w:fill="auto"/>
        <w:spacing w:after="0" w:line="317" w:lineRule="exact"/>
        <w:ind w:right="20"/>
        <w:jc w:val="both"/>
      </w:pPr>
      <w:r>
        <w:t>На основании изложенного и руководствуясь статьями 29.9, 29.10 Кодекса Российской Федерации об административных правонарушениях,</w:t>
      </w:r>
    </w:p>
    <w:p w:rsidR="00F517DD">
      <w:pPr>
        <w:rPr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517DD">
      <w:pPr>
        <w:pStyle w:val="a1"/>
        <w:framePr w:wrap="none" w:vAnchor="page" w:hAnchor="page" w:x="5746" w:y="949"/>
        <w:shd w:val="clear" w:color="auto" w:fill="auto"/>
        <w:spacing w:line="200" w:lineRule="exact"/>
        <w:ind w:left="20"/>
      </w:pPr>
      <w:r>
        <w:t>2</w:t>
      </w:r>
    </w:p>
    <w:p w:rsidR="00F517DD" w:rsidP="00B068EB">
      <w:pPr>
        <w:pStyle w:val="1"/>
        <w:framePr w:w="9634" w:h="4860" w:hRule="exact" w:wrap="none" w:vAnchor="page" w:hAnchor="page" w:x="1153" w:y="1432"/>
        <w:shd w:val="clear" w:color="auto" w:fill="auto"/>
        <w:spacing w:after="301" w:line="326" w:lineRule="exact"/>
        <w:ind w:right="280"/>
        <w:jc w:val="both"/>
      </w:pPr>
      <w:r>
        <w:t xml:space="preserve">частью 1 статьи 3.8 Кодекса Республики Татарстан об административных </w:t>
      </w:r>
      <w:r>
        <w:br/>
        <w:t>правонарушениях, мировой судья</w:t>
      </w:r>
    </w:p>
    <w:p w:rsidR="00F517DD">
      <w:pPr>
        <w:pStyle w:val="1"/>
        <w:framePr w:w="9634" w:h="4860" w:hRule="exact" w:wrap="none" w:vAnchor="page" w:hAnchor="page" w:x="1153" w:y="1432"/>
        <w:shd w:val="clear" w:color="auto" w:fill="auto"/>
        <w:spacing w:after="309" w:line="250" w:lineRule="exact"/>
        <w:ind w:left="300" w:right="245"/>
        <w:jc w:val="center"/>
      </w:pPr>
      <w:r>
        <w:t>ПОСТАНОВИЛ:</w:t>
      </w:r>
    </w:p>
    <w:p w:rsidR="00F517DD">
      <w:pPr>
        <w:pStyle w:val="1"/>
        <w:framePr w:w="9634" w:h="4860" w:hRule="exact" w:wrap="none" w:vAnchor="page" w:hAnchor="page" w:x="1153" w:y="1432"/>
        <w:shd w:val="clear" w:color="auto" w:fill="auto"/>
        <w:spacing w:after="0" w:line="317" w:lineRule="exact"/>
        <w:ind w:right="280" w:firstLine="700"/>
        <w:jc w:val="both"/>
      </w:pPr>
      <w:r>
        <w:t>Признать М</w:t>
      </w:r>
      <w:r w:rsidR="00D36D62">
        <w:t xml:space="preserve"> </w:t>
      </w:r>
      <w:r>
        <w:t xml:space="preserve"> Т</w:t>
      </w:r>
      <w:r w:rsidR="00D36D62">
        <w:t xml:space="preserve"> </w:t>
      </w:r>
      <w:r>
        <w:t xml:space="preserve"> П</w:t>
      </w:r>
      <w:r w:rsidR="00D36D62">
        <w:t xml:space="preserve"> </w:t>
      </w:r>
      <w:r>
        <w:t xml:space="preserve"> виновной в совершении административного правонарушения, предусмотренного частью 1 статьи 3.8 Кодекса Республики Татарстан об административных правонарушениях и назначить ей административное наказание в виде предупреждения.</w:t>
      </w:r>
    </w:p>
    <w:p w:rsidR="00F517DD" w:rsidP="00B068EB">
      <w:pPr>
        <w:pStyle w:val="1"/>
        <w:framePr w:w="9634" w:h="4860" w:hRule="exact" w:wrap="none" w:vAnchor="page" w:hAnchor="page" w:x="1153" w:y="1432"/>
        <w:shd w:val="clear" w:color="auto" w:fill="auto"/>
        <w:spacing w:after="0" w:line="317" w:lineRule="exact"/>
        <w:ind w:right="280" w:firstLine="700"/>
        <w:jc w:val="both"/>
      </w:pPr>
      <w:r>
        <w:t>Постановление может быть обжаловано в Нижнекамский городской суд Республики Татарстан в течение 10 суток со дня вручения копии постановления, через мирового судью.</w:t>
      </w:r>
    </w:p>
    <w:p w:rsidR="00B068EB" w:rsidP="00B068EB">
      <w:pPr>
        <w:pStyle w:val="1"/>
        <w:framePr w:w="9634" w:h="4860" w:hRule="exact" w:wrap="none" w:vAnchor="page" w:hAnchor="page" w:x="1153" w:y="1432"/>
        <w:shd w:val="clear" w:color="auto" w:fill="auto"/>
        <w:spacing w:after="0" w:line="317" w:lineRule="exact"/>
        <w:ind w:right="280" w:firstLine="700"/>
        <w:jc w:val="both"/>
      </w:pPr>
    </w:p>
    <w:p w:rsidR="00B068EB" w:rsidP="00B068EB">
      <w:pPr>
        <w:pStyle w:val="1"/>
        <w:framePr w:w="9634" w:h="4860" w:hRule="exact" w:wrap="none" w:vAnchor="page" w:hAnchor="page" w:x="1153" w:y="1432"/>
        <w:shd w:val="clear" w:color="auto" w:fill="auto"/>
        <w:spacing w:after="0" w:line="317" w:lineRule="exact"/>
        <w:ind w:right="280" w:firstLine="700"/>
        <w:jc w:val="both"/>
      </w:pPr>
    </w:p>
    <w:p w:rsidR="00F517DD">
      <w:pPr>
        <w:pStyle w:val="1"/>
        <w:framePr w:w="9634" w:h="4860" w:hRule="exact" w:wrap="none" w:vAnchor="page" w:hAnchor="page" w:x="1153" w:y="1432"/>
        <w:shd w:val="clear" w:color="auto" w:fill="auto"/>
        <w:spacing w:after="0" w:line="250" w:lineRule="exact"/>
        <w:jc w:val="left"/>
      </w:pPr>
      <w:r>
        <w:t>Мировой судья</w:t>
      </w:r>
    </w:p>
    <w:p w:rsidR="00F517DD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95.35pt;height:134.4pt;margin-top:240.1pt;margin-left:330.95pt;mso-position-horizontal-relative:page;mso-position-vertical-relative:page;mso-wrap-distance-left:5pt;mso-wrap-distance-right:5pt;position:absolute;z-index:-251658240" wrapcoords="0 0">
            <v:imagedata r:id="rId4" o:title="image1"/>
          </v:shape>
        </w:pict>
      </w:r>
    </w:p>
    <w:sectPr w:rsidSect="00F517D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F517DD"/>
    <w:rsid w:val="00A6784E"/>
    <w:rsid w:val="00B068EB"/>
    <w:rsid w:val="00D36D62"/>
    <w:rsid w:val="00F51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17D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517DD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sid w:val="00F51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0">
    <w:name w:val="Колонтитул_"/>
    <w:basedOn w:val="DefaultParagraphFont"/>
    <w:link w:val="a1"/>
    <w:rsid w:val="00F51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Normal"/>
    <w:link w:val="a"/>
    <w:rsid w:val="00F517D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a1">
    <w:name w:val="Колонтитул"/>
    <w:basedOn w:val="Normal"/>
    <w:link w:val="a0"/>
    <w:rsid w:val="00F517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