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27</w:t>
      </w:r>
      <w:r w:rsidR="0080003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CB38D6">
        <w:rPr>
          <w:sz w:val="28"/>
          <w:szCs w:val="28"/>
        </w:rPr>
        <w:t>Баранова А</w:t>
      </w:r>
      <w:r w:rsidR="00C15FF6">
        <w:rPr>
          <w:sz w:val="28"/>
          <w:szCs w:val="28"/>
        </w:rPr>
        <w:t>.</w:t>
      </w:r>
      <w:r w:rsidR="00CB38D6">
        <w:rPr>
          <w:sz w:val="28"/>
          <w:szCs w:val="28"/>
        </w:rPr>
        <w:t>А</w:t>
      </w:r>
      <w:r w:rsidR="00C15FF6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C15FF6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CB38D6">
        <w:rPr>
          <w:sz w:val="28"/>
          <w:szCs w:val="28"/>
        </w:rPr>
        <w:t>8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CB38D6">
        <w:rPr>
          <w:sz w:val="28"/>
          <w:szCs w:val="28"/>
        </w:rPr>
        <w:t>40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B38D6">
        <w:rPr>
          <w:sz w:val="28"/>
          <w:szCs w:val="28"/>
        </w:rPr>
        <w:t xml:space="preserve"> Баранов А.А.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Баранов А.А.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CB38D6">
        <w:rPr>
          <w:sz w:val="28"/>
          <w:szCs w:val="28"/>
        </w:rPr>
        <w:t>Баранова А.А.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CB38D6">
        <w:rPr>
          <w:sz w:val="28"/>
          <w:szCs w:val="28"/>
        </w:rPr>
        <w:t>Баранова А.А.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CB38D6">
        <w:rPr>
          <w:sz w:val="28"/>
          <w:szCs w:val="28"/>
        </w:rPr>
        <w:t>Барановым А.А.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E7157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80003D">
        <w:rPr>
          <w:sz w:val="28"/>
          <w:szCs w:val="28"/>
        </w:rPr>
        <w:t>9</w:t>
      </w:r>
      <w:r w:rsidR="00CB38D6">
        <w:rPr>
          <w:sz w:val="28"/>
          <w:szCs w:val="28"/>
        </w:rPr>
        <w:t>7</w:t>
      </w:r>
      <w:r w:rsidR="00DB5F27">
        <w:rPr>
          <w:sz w:val="28"/>
          <w:szCs w:val="28"/>
        </w:rPr>
        <w:t>8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C15FF6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>в отношении</w:t>
      </w:r>
      <w:r w:rsidR="00D3022D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CB38D6">
        <w:rPr>
          <w:sz w:val="28"/>
          <w:szCs w:val="28"/>
        </w:rPr>
        <w:t>Баранова А</w:t>
      </w:r>
      <w:r w:rsidR="00D3022D">
        <w:rPr>
          <w:sz w:val="28"/>
          <w:szCs w:val="28"/>
        </w:rPr>
        <w:t>.А.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A46FA1">
        <w:rPr>
          <w:sz w:val="28"/>
          <w:szCs w:val="28"/>
        </w:rPr>
        <w:t>Баранова А</w:t>
      </w:r>
      <w:r w:rsidR="00D3022D">
        <w:rPr>
          <w:sz w:val="28"/>
          <w:szCs w:val="28"/>
        </w:rPr>
        <w:t>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A46FA1">
        <w:rPr>
          <w:sz w:val="28"/>
          <w:szCs w:val="28"/>
        </w:rPr>
        <w:t>Барановым А</w:t>
      </w:r>
      <w:r w:rsidR="00D3022D">
        <w:rPr>
          <w:sz w:val="28"/>
          <w:szCs w:val="28"/>
        </w:rPr>
        <w:t>.А.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Обстоятельств, отягчающи</w:t>
      </w:r>
      <w:r w:rsidR="00A46FA1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A46FA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A46FA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A46FA1"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F95670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Баранова А</w:t>
      </w:r>
      <w:r w:rsidR="00C15FF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15F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</w:t>
      </w:r>
      <w:r w:rsidRPr="00E579E3" w:rsidR="00A20581">
        <w:rPr>
          <w:sz w:val="28"/>
          <w:szCs w:val="28"/>
        </w:rPr>
        <w:t xml:space="preserve">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 w:rsidR="00CB38D6">
        <w:rPr>
          <w:sz w:val="28"/>
          <w:szCs w:val="28"/>
        </w:rPr>
        <w:t>трое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F95670">
        <w:rPr>
          <w:sz w:val="28"/>
          <w:szCs w:val="28"/>
        </w:rPr>
        <w:t>8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DB5F27">
        <w:rPr>
          <w:sz w:val="28"/>
          <w:szCs w:val="28"/>
        </w:rPr>
        <w:t>2</w:t>
      </w:r>
      <w:r w:rsidR="00F95670">
        <w:rPr>
          <w:sz w:val="28"/>
          <w:szCs w:val="28"/>
        </w:rPr>
        <w:t>7</w:t>
      </w:r>
      <w:r w:rsidR="00DB5F27">
        <w:rPr>
          <w:sz w:val="28"/>
          <w:szCs w:val="28"/>
        </w:rPr>
        <w:t xml:space="preserve"> июня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348F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86B0F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5F56B1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6FA1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613B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15FF6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38D6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5F27"/>
    <w:rsid w:val="00DC61B5"/>
    <w:rsid w:val="00DC7466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5670"/>
    <w:rsid w:val="00FA00AC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