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C748A" w:rsidP="001C748A">
      <w:pPr>
        <w:pStyle w:val="Title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5-387/3/2022</w:t>
      </w:r>
    </w:p>
    <w:p w:rsidR="00EB0239" w:rsidRPr="00872685" w:rsidP="00EB0239">
      <w:pPr>
        <w:pStyle w:val="Title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ПОСТАНОВЛЕНИЕ</w:t>
      </w:r>
    </w:p>
    <w:p w:rsidR="0090548B" w:rsidRPr="00872685" w:rsidP="00EB0239">
      <w:pPr>
        <w:pStyle w:val="Title"/>
        <w:rPr>
          <w:sz w:val="28"/>
          <w:szCs w:val="28"/>
        </w:rPr>
      </w:pPr>
    </w:p>
    <w:p w:rsidR="0090548B" w:rsidRPr="00872685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872685" w:rsidR="00AC769C">
        <w:rPr>
          <w:sz w:val="28"/>
          <w:szCs w:val="28"/>
        </w:rPr>
        <w:t xml:space="preserve"> ма</w:t>
      </w:r>
      <w:r w:rsidRPr="00872685" w:rsidR="00E80AEF">
        <w:rPr>
          <w:sz w:val="28"/>
          <w:szCs w:val="28"/>
        </w:rPr>
        <w:t>я</w:t>
      </w:r>
      <w:r w:rsidRPr="00872685" w:rsidR="002F3CB7">
        <w:rPr>
          <w:sz w:val="28"/>
          <w:szCs w:val="28"/>
        </w:rPr>
        <w:t xml:space="preserve"> 202</w:t>
      </w:r>
      <w:r w:rsidRPr="00872685" w:rsidR="00E80AEF">
        <w:rPr>
          <w:sz w:val="28"/>
          <w:szCs w:val="28"/>
        </w:rPr>
        <w:t>2</w:t>
      </w:r>
      <w:r w:rsidRPr="00872685" w:rsidR="00EB0239">
        <w:rPr>
          <w:sz w:val="28"/>
          <w:szCs w:val="28"/>
        </w:rPr>
        <w:t xml:space="preserve"> года   </w:t>
      </w:r>
      <w:r w:rsidRPr="00872685" w:rsidR="00946D5D">
        <w:rPr>
          <w:sz w:val="28"/>
          <w:szCs w:val="28"/>
        </w:rPr>
        <w:t xml:space="preserve"> </w:t>
      </w:r>
      <w:r w:rsidRPr="00872685" w:rsidR="00EB0239">
        <w:rPr>
          <w:sz w:val="28"/>
          <w:szCs w:val="28"/>
        </w:rPr>
        <w:t xml:space="preserve">                                            г. Нижнекамск</w:t>
      </w:r>
      <w:r w:rsidRPr="00872685">
        <w:rPr>
          <w:sz w:val="28"/>
          <w:szCs w:val="28"/>
        </w:rPr>
        <w:t>, Республика Татарстан</w:t>
      </w:r>
    </w:p>
    <w:p w:rsidR="001112F8" w:rsidRPr="00872685" w:rsidP="001112F8">
      <w:pPr>
        <w:pStyle w:val="BodyTextIndent"/>
        <w:ind w:firstLine="54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Мировой  судья  судебного участка № </w:t>
      </w:r>
      <w:r w:rsidRPr="00872685" w:rsidR="0090548B">
        <w:rPr>
          <w:b w:val="0"/>
          <w:sz w:val="28"/>
          <w:szCs w:val="28"/>
        </w:rPr>
        <w:t>3</w:t>
      </w:r>
      <w:r w:rsidRPr="00872685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872685" w:rsidR="0090548B">
        <w:rPr>
          <w:b w:val="0"/>
          <w:sz w:val="28"/>
          <w:szCs w:val="28"/>
        </w:rPr>
        <w:t>Минхаеров М.М.</w:t>
      </w:r>
      <w:r w:rsidRPr="00872685">
        <w:rPr>
          <w:b w:val="0"/>
          <w:sz w:val="28"/>
          <w:szCs w:val="28"/>
        </w:rPr>
        <w:t>,</w:t>
      </w:r>
      <w:r w:rsidRPr="00872685" w:rsidR="00ED16E5">
        <w:rPr>
          <w:b w:val="0"/>
          <w:sz w:val="28"/>
          <w:szCs w:val="28"/>
        </w:rPr>
        <w:t xml:space="preserve"> </w:t>
      </w:r>
      <w:r w:rsidRPr="00872685">
        <w:rPr>
          <w:b w:val="0"/>
          <w:sz w:val="28"/>
          <w:szCs w:val="28"/>
        </w:rPr>
        <w:t>рассмотрев</w:t>
      </w:r>
      <w:r w:rsidRPr="00872685" w:rsidR="00FE49E1">
        <w:rPr>
          <w:b w:val="0"/>
          <w:sz w:val="28"/>
          <w:szCs w:val="28"/>
        </w:rPr>
        <w:t xml:space="preserve"> в открытом судебном заседании</w:t>
      </w:r>
      <w:r w:rsidR="00A06B7A">
        <w:rPr>
          <w:b w:val="0"/>
          <w:sz w:val="28"/>
          <w:szCs w:val="28"/>
        </w:rPr>
        <w:t xml:space="preserve"> посредством видео-конференц-связи</w:t>
      </w:r>
      <w:r w:rsidRPr="00872685" w:rsidR="00B65B5D">
        <w:rPr>
          <w:b w:val="0"/>
          <w:sz w:val="28"/>
          <w:szCs w:val="28"/>
        </w:rPr>
        <w:t xml:space="preserve"> </w:t>
      </w:r>
      <w:r w:rsidRPr="00872685">
        <w:rPr>
          <w:b w:val="0"/>
          <w:sz w:val="28"/>
          <w:szCs w:val="28"/>
        </w:rPr>
        <w:t xml:space="preserve">дело об административном правонарушении по части </w:t>
      </w:r>
      <w:r w:rsidR="00A06B7A">
        <w:rPr>
          <w:b w:val="0"/>
          <w:sz w:val="28"/>
          <w:szCs w:val="28"/>
        </w:rPr>
        <w:t>первой</w:t>
      </w:r>
      <w:r w:rsidRPr="00872685">
        <w:rPr>
          <w:b w:val="0"/>
          <w:sz w:val="28"/>
          <w:szCs w:val="28"/>
        </w:rPr>
        <w:t xml:space="preserve"> статьи </w:t>
      </w:r>
      <w:r w:rsidRPr="00872685" w:rsidR="0003771B">
        <w:rPr>
          <w:b w:val="0"/>
          <w:sz w:val="28"/>
          <w:szCs w:val="28"/>
        </w:rPr>
        <w:t>7</w:t>
      </w:r>
      <w:r w:rsidRPr="00872685">
        <w:rPr>
          <w:b w:val="0"/>
          <w:sz w:val="28"/>
          <w:szCs w:val="28"/>
        </w:rPr>
        <w:t>.</w:t>
      </w:r>
      <w:r w:rsidRPr="00872685" w:rsidR="0003771B">
        <w:rPr>
          <w:b w:val="0"/>
          <w:sz w:val="28"/>
          <w:szCs w:val="28"/>
        </w:rPr>
        <w:t>27</w:t>
      </w:r>
      <w:r w:rsidRPr="00872685">
        <w:rPr>
          <w:b w:val="0"/>
          <w:sz w:val="28"/>
          <w:szCs w:val="28"/>
        </w:rPr>
        <w:t xml:space="preserve"> Кодекса Российской Федерации об административных правонарушениях в </w:t>
      </w:r>
      <w:r w:rsidRPr="00872685" w:rsidR="0023252A">
        <w:rPr>
          <w:b w:val="0"/>
          <w:sz w:val="28"/>
          <w:szCs w:val="28"/>
        </w:rPr>
        <w:t xml:space="preserve">отношении </w:t>
      </w:r>
      <w:r w:rsidR="00A06B7A">
        <w:rPr>
          <w:b w:val="0"/>
          <w:sz w:val="28"/>
          <w:szCs w:val="28"/>
        </w:rPr>
        <w:t>Шайдуллиной З</w:t>
      </w:r>
      <w:r w:rsidR="00803ABF">
        <w:rPr>
          <w:b w:val="0"/>
          <w:sz w:val="28"/>
          <w:szCs w:val="28"/>
        </w:rPr>
        <w:t>.</w:t>
      </w:r>
      <w:r w:rsidR="00A06B7A">
        <w:rPr>
          <w:b w:val="0"/>
          <w:sz w:val="28"/>
          <w:szCs w:val="28"/>
        </w:rPr>
        <w:t>Н</w:t>
      </w:r>
      <w:r w:rsidR="00803ABF">
        <w:rPr>
          <w:b w:val="0"/>
          <w:sz w:val="28"/>
          <w:szCs w:val="28"/>
        </w:rPr>
        <w:t>.</w:t>
      </w:r>
      <w:r w:rsidRPr="00872685">
        <w:rPr>
          <w:b w:val="0"/>
          <w:sz w:val="28"/>
          <w:szCs w:val="28"/>
        </w:rPr>
        <w:t>,</w:t>
      </w:r>
      <w:r w:rsidR="00A06B7A">
        <w:rPr>
          <w:b w:val="0"/>
          <w:sz w:val="28"/>
          <w:szCs w:val="28"/>
        </w:rPr>
        <w:t xml:space="preserve"> </w:t>
      </w:r>
      <w:r w:rsidR="00803ABF">
        <w:rPr>
          <w:b w:val="0"/>
          <w:sz w:val="28"/>
          <w:szCs w:val="28"/>
        </w:rPr>
        <w:t>(данные изъяты)</w:t>
      </w:r>
      <w:r w:rsidRPr="00872685">
        <w:rPr>
          <w:b w:val="0"/>
          <w:color w:val="000000" w:themeColor="text1"/>
          <w:sz w:val="28"/>
          <w:szCs w:val="28"/>
        </w:rPr>
        <w:t xml:space="preserve">, </w:t>
      </w:r>
      <w:r w:rsidRPr="00872685" w:rsidR="00FE49E1">
        <w:rPr>
          <w:b w:val="0"/>
          <w:color w:val="000000" w:themeColor="text1"/>
          <w:sz w:val="28"/>
          <w:szCs w:val="28"/>
        </w:rPr>
        <w:t xml:space="preserve">ранее </w:t>
      </w:r>
      <w:r w:rsidRPr="00872685">
        <w:rPr>
          <w:b w:val="0"/>
          <w:sz w:val="28"/>
          <w:szCs w:val="28"/>
        </w:rPr>
        <w:t>привлекавше</w:t>
      </w:r>
      <w:r w:rsidRPr="00872685" w:rsidR="00FE49E1">
        <w:rPr>
          <w:b w:val="0"/>
          <w:sz w:val="28"/>
          <w:szCs w:val="28"/>
        </w:rPr>
        <w:t>й</w:t>
      </w:r>
      <w:r w:rsidRPr="00872685">
        <w:rPr>
          <w:b w:val="0"/>
          <w:sz w:val="28"/>
          <w:szCs w:val="28"/>
        </w:rPr>
        <w:t>ся к административной  ответственности,</w:t>
      </w:r>
    </w:p>
    <w:p w:rsidR="001112F8" w:rsidRPr="00872685" w:rsidP="001112F8">
      <w:pPr>
        <w:pStyle w:val="BodyTextIndent"/>
        <w:ind w:firstLine="540"/>
        <w:rPr>
          <w:sz w:val="28"/>
          <w:szCs w:val="28"/>
        </w:rPr>
      </w:pPr>
    </w:p>
    <w:p w:rsidR="00C70E43" w:rsidRPr="00872685" w:rsidP="00F76C35">
      <w:pPr>
        <w:ind w:firstLine="720"/>
        <w:jc w:val="center"/>
        <w:rPr>
          <w:sz w:val="28"/>
          <w:szCs w:val="28"/>
        </w:rPr>
      </w:pPr>
      <w:r w:rsidRPr="00872685">
        <w:rPr>
          <w:sz w:val="28"/>
          <w:szCs w:val="28"/>
        </w:rPr>
        <w:t>УСТАНОВИЛ:</w:t>
      </w:r>
    </w:p>
    <w:p w:rsidR="002F3CB7" w:rsidRPr="00872685" w:rsidP="002F3CB7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***</w:t>
      </w:r>
      <w:r w:rsidRPr="00872685" w:rsidR="00B65B5D">
        <w:rPr>
          <w:b w:val="0"/>
          <w:sz w:val="28"/>
          <w:szCs w:val="28"/>
        </w:rPr>
        <w:t xml:space="preserve"> года в </w:t>
      </w:r>
      <w:r w:rsidRPr="00872685" w:rsidR="0003771B">
        <w:rPr>
          <w:b w:val="0"/>
          <w:sz w:val="28"/>
          <w:szCs w:val="28"/>
        </w:rPr>
        <w:t>1</w:t>
      </w:r>
      <w:r w:rsidR="00A06B7A">
        <w:rPr>
          <w:b w:val="0"/>
          <w:sz w:val="28"/>
          <w:szCs w:val="28"/>
        </w:rPr>
        <w:t>7</w:t>
      </w:r>
      <w:r w:rsidRPr="00872685" w:rsidR="00B65B5D">
        <w:rPr>
          <w:b w:val="0"/>
          <w:sz w:val="28"/>
          <w:szCs w:val="28"/>
        </w:rPr>
        <w:t xml:space="preserve"> час</w:t>
      </w:r>
      <w:r w:rsidRPr="00872685" w:rsidR="00AB4D34">
        <w:rPr>
          <w:b w:val="0"/>
          <w:sz w:val="28"/>
          <w:szCs w:val="28"/>
        </w:rPr>
        <w:t>ов</w:t>
      </w:r>
      <w:r w:rsidR="00A06B7A">
        <w:rPr>
          <w:b w:val="0"/>
          <w:sz w:val="28"/>
          <w:szCs w:val="28"/>
        </w:rPr>
        <w:t xml:space="preserve"> 06 минут</w:t>
      </w:r>
      <w:r w:rsidRPr="00872685" w:rsidR="00DC3EB8">
        <w:rPr>
          <w:b w:val="0"/>
          <w:sz w:val="28"/>
          <w:szCs w:val="28"/>
        </w:rPr>
        <w:t xml:space="preserve"> </w:t>
      </w:r>
      <w:r w:rsidR="00A06B7A">
        <w:rPr>
          <w:b w:val="0"/>
          <w:sz w:val="28"/>
          <w:szCs w:val="28"/>
        </w:rPr>
        <w:t>Шайдуллина З.Н.</w:t>
      </w:r>
      <w:r w:rsidRPr="00872685" w:rsidR="00B65B5D">
        <w:rPr>
          <w:b w:val="0"/>
          <w:sz w:val="28"/>
          <w:szCs w:val="28"/>
        </w:rPr>
        <w:t xml:space="preserve">, </w:t>
      </w:r>
      <w:r w:rsidRPr="00872685" w:rsidR="0003771B">
        <w:rPr>
          <w:b w:val="0"/>
          <w:sz w:val="28"/>
          <w:szCs w:val="28"/>
        </w:rPr>
        <w:t xml:space="preserve">по адресу: </w:t>
      </w:r>
      <w:r>
        <w:rPr>
          <w:b w:val="0"/>
          <w:sz w:val="28"/>
          <w:szCs w:val="28"/>
        </w:rPr>
        <w:t>***</w:t>
      </w:r>
      <w:r w:rsidRPr="00872685" w:rsidR="0003771B">
        <w:rPr>
          <w:b w:val="0"/>
          <w:sz w:val="28"/>
          <w:szCs w:val="28"/>
        </w:rPr>
        <w:t xml:space="preserve"> в магазине «</w:t>
      </w:r>
      <w:r>
        <w:rPr>
          <w:b w:val="0"/>
          <w:sz w:val="28"/>
          <w:szCs w:val="28"/>
        </w:rPr>
        <w:t>***</w:t>
      </w:r>
      <w:r w:rsidRPr="00872685" w:rsidR="0003771B">
        <w:rPr>
          <w:b w:val="0"/>
          <w:sz w:val="28"/>
          <w:szCs w:val="28"/>
        </w:rPr>
        <w:t>» тайно похитил</w:t>
      </w:r>
      <w:r w:rsidRPr="00872685" w:rsidR="00FE49E1">
        <w:rPr>
          <w:b w:val="0"/>
          <w:sz w:val="28"/>
          <w:szCs w:val="28"/>
        </w:rPr>
        <w:t>а</w:t>
      </w:r>
      <w:r w:rsidRPr="00872685" w:rsidR="0003771B">
        <w:rPr>
          <w:b w:val="0"/>
          <w:sz w:val="28"/>
          <w:szCs w:val="28"/>
        </w:rPr>
        <w:t xml:space="preserve"> с прилавка магазина </w:t>
      </w:r>
      <w:r w:rsidRPr="00872685" w:rsidR="006B44B6">
        <w:rPr>
          <w:b w:val="0"/>
          <w:sz w:val="28"/>
          <w:szCs w:val="28"/>
        </w:rPr>
        <w:t xml:space="preserve">товар </w:t>
      </w:r>
      <w:r w:rsidR="00A06B7A">
        <w:rPr>
          <w:b w:val="0"/>
          <w:sz w:val="28"/>
          <w:szCs w:val="28"/>
        </w:rPr>
        <w:t>водку «</w:t>
      </w:r>
      <w:r>
        <w:rPr>
          <w:b w:val="0"/>
          <w:sz w:val="28"/>
          <w:szCs w:val="28"/>
        </w:rPr>
        <w:t>***</w:t>
      </w:r>
      <w:r w:rsidR="00A06B7A">
        <w:rPr>
          <w:b w:val="0"/>
          <w:sz w:val="28"/>
          <w:szCs w:val="28"/>
        </w:rPr>
        <w:t>», объемом 0,375 л., в количестве одной единицы</w:t>
      </w:r>
      <w:r w:rsidRPr="00872685" w:rsidR="00AC769C">
        <w:rPr>
          <w:b w:val="0"/>
          <w:sz w:val="28"/>
          <w:szCs w:val="28"/>
        </w:rPr>
        <w:t xml:space="preserve"> на общую сумму </w:t>
      </w:r>
      <w:r w:rsidR="00A06B7A">
        <w:rPr>
          <w:b w:val="0"/>
          <w:sz w:val="28"/>
          <w:szCs w:val="28"/>
        </w:rPr>
        <w:t>152</w:t>
      </w:r>
      <w:r w:rsidRPr="00872685" w:rsidR="001112F8">
        <w:rPr>
          <w:b w:val="0"/>
          <w:sz w:val="28"/>
          <w:szCs w:val="28"/>
        </w:rPr>
        <w:t xml:space="preserve"> рубл</w:t>
      </w:r>
      <w:r w:rsidR="00A06B7A">
        <w:rPr>
          <w:b w:val="0"/>
          <w:sz w:val="28"/>
          <w:szCs w:val="28"/>
        </w:rPr>
        <w:t>я</w:t>
      </w:r>
      <w:r w:rsidRPr="00872685" w:rsidR="001112F8">
        <w:rPr>
          <w:b w:val="0"/>
          <w:sz w:val="28"/>
          <w:szCs w:val="28"/>
        </w:rPr>
        <w:t xml:space="preserve"> </w:t>
      </w:r>
      <w:r w:rsidRPr="00872685" w:rsidR="00FE49E1">
        <w:rPr>
          <w:b w:val="0"/>
          <w:sz w:val="28"/>
          <w:szCs w:val="28"/>
        </w:rPr>
        <w:t>9</w:t>
      </w:r>
      <w:r w:rsidR="00A06B7A">
        <w:rPr>
          <w:b w:val="0"/>
          <w:sz w:val="28"/>
          <w:szCs w:val="28"/>
        </w:rPr>
        <w:t>8</w:t>
      </w:r>
      <w:r w:rsidRPr="00872685" w:rsidR="001112F8">
        <w:rPr>
          <w:b w:val="0"/>
          <w:sz w:val="28"/>
          <w:szCs w:val="28"/>
        </w:rPr>
        <w:t xml:space="preserve"> копе</w:t>
      </w:r>
      <w:r w:rsidRPr="00872685" w:rsidR="00FE49E1">
        <w:rPr>
          <w:b w:val="0"/>
          <w:sz w:val="28"/>
          <w:szCs w:val="28"/>
        </w:rPr>
        <w:t>ек</w:t>
      </w:r>
      <w:r w:rsidRPr="00872685" w:rsidR="001112F8">
        <w:rPr>
          <w:b w:val="0"/>
          <w:sz w:val="28"/>
          <w:szCs w:val="28"/>
        </w:rPr>
        <w:t xml:space="preserve"> </w:t>
      </w:r>
      <w:r w:rsidRPr="00872685" w:rsidR="00081F18">
        <w:rPr>
          <w:b w:val="0"/>
          <w:sz w:val="28"/>
          <w:szCs w:val="28"/>
        </w:rPr>
        <w:t xml:space="preserve">без НДС. </w:t>
      </w:r>
      <w:r w:rsidRPr="00872685" w:rsidR="0003771B">
        <w:rPr>
          <w:b w:val="0"/>
          <w:sz w:val="28"/>
          <w:szCs w:val="28"/>
        </w:rPr>
        <w:t xml:space="preserve"> </w:t>
      </w:r>
      <w:r w:rsidRPr="00872685" w:rsidR="007B7146">
        <w:rPr>
          <w:b w:val="0"/>
          <w:sz w:val="28"/>
          <w:szCs w:val="28"/>
        </w:rPr>
        <w:t xml:space="preserve"> </w:t>
      </w:r>
    </w:p>
    <w:p w:rsidR="00AF222A" w:rsidRPr="00872685" w:rsidP="0047282A">
      <w:pPr>
        <w:pStyle w:val="BodyText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Шайдуллина З.Н. </w:t>
      </w:r>
      <w:r w:rsidRPr="00872685" w:rsidR="005775D5">
        <w:rPr>
          <w:b w:val="0"/>
          <w:sz w:val="28"/>
          <w:szCs w:val="28"/>
        </w:rPr>
        <w:t>в судебно</w:t>
      </w:r>
      <w:r>
        <w:rPr>
          <w:b w:val="0"/>
          <w:sz w:val="28"/>
          <w:szCs w:val="28"/>
        </w:rPr>
        <w:t>м</w:t>
      </w:r>
      <w:r w:rsidRPr="00872685" w:rsidR="005775D5">
        <w:rPr>
          <w:b w:val="0"/>
          <w:sz w:val="28"/>
          <w:szCs w:val="28"/>
        </w:rPr>
        <w:t xml:space="preserve"> заседани</w:t>
      </w:r>
      <w:r>
        <w:rPr>
          <w:b w:val="0"/>
          <w:sz w:val="28"/>
          <w:szCs w:val="28"/>
        </w:rPr>
        <w:t>и</w:t>
      </w:r>
      <w:r w:rsidRPr="00872685" w:rsidR="005775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вину признала</w:t>
      </w:r>
      <w:r w:rsidRPr="00872685" w:rsidR="004F1B93">
        <w:rPr>
          <w:b w:val="0"/>
          <w:sz w:val="28"/>
          <w:szCs w:val="28"/>
        </w:rPr>
        <w:t>.</w:t>
      </w:r>
    </w:p>
    <w:p w:rsidR="00651BD1" w:rsidRPr="00A06B7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Вина </w:t>
      </w:r>
      <w:r w:rsidR="00A06B7A">
        <w:rPr>
          <w:b w:val="0"/>
          <w:sz w:val="28"/>
          <w:szCs w:val="28"/>
        </w:rPr>
        <w:t>Шайдуллиной З.Н.</w:t>
      </w:r>
      <w:r w:rsidRPr="00872685" w:rsidR="006B44B6">
        <w:rPr>
          <w:b w:val="0"/>
          <w:sz w:val="28"/>
          <w:szCs w:val="28"/>
        </w:rPr>
        <w:t xml:space="preserve">, </w:t>
      </w:r>
      <w:r w:rsidRPr="00872685" w:rsidR="002D40F1">
        <w:rPr>
          <w:b w:val="0"/>
          <w:sz w:val="28"/>
          <w:szCs w:val="28"/>
        </w:rPr>
        <w:t xml:space="preserve">в совершенном правонарушении </w:t>
      </w:r>
      <w:r w:rsidRPr="00872685" w:rsidR="003E45D1">
        <w:rPr>
          <w:b w:val="0"/>
          <w:sz w:val="28"/>
          <w:szCs w:val="28"/>
        </w:rPr>
        <w:t xml:space="preserve">подтверждается </w:t>
      </w:r>
      <w:r w:rsidRPr="00872685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872685" w:rsidR="00171759">
        <w:rPr>
          <w:b w:val="0"/>
          <w:sz w:val="28"/>
          <w:szCs w:val="28"/>
        </w:rPr>
        <w:t xml:space="preserve"> </w:t>
      </w:r>
      <w:r w:rsidR="00803ABF">
        <w:rPr>
          <w:b w:val="0"/>
          <w:sz w:val="28"/>
          <w:szCs w:val="28"/>
        </w:rPr>
        <w:t>***</w:t>
      </w:r>
      <w:r w:rsidRPr="00872685" w:rsidR="0017043C">
        <w:rPr>
          <w:b w:val="0"/>
          <w:sz w:val="28"/>
          <w:szCs w:val="28"/>
        </w:rPr>
        <w:t xml:space="preserve"> года</w:t>
      </w:r>
      <w:r w:rsidRPr="00872685" w:rsidR="007B7146">
        <w:rPr>
          <w:b w:val="0"/>
          <w:sz w:val="28"/>
          <w:szCs w:val="28"/>
        </w:rPr>
        <w:t xml:space="preserve"> №</w:t>
      </w:r>
      <w:r w:rsidR="00A06B7A">
        <w:rPr>
          <w:b w:val="0"/>
          <w:sz w:val="28"/>
          <w:szCs w:val="28"/>
        </w:rPr>
        <w:t xml:space="preserve"> </w:t>
      </w:r>
      <w:r w:rsidR="00803ABF">
        <w:rPr>
          <w:b w:val="0"/>
          <w:sz w:val="28"/>
          <w:szCs w:val="28"/>
        </w:rPr>
        <w:t>***</w:t>
      </w:r>
      <w:r w:rsidRPr="00872685" w:rsidR="00562E9D">
        <w:rPr>
          <w:b w:val="0"/>
          <w:sz w:val="28"/>
          <w:szCs w:val="28"/>
        </w:rPr>
        <w:t>, в котором изложен</w:t>
      </w:r>
      <w:r w:rsidRPr="00872685" w:rsidR="004F1B93">
        <w:rPr>
          <w:b w:val="0"/>
          <w:sz w:val="28"/>
          <w:szCs w:val="28"/>
        </w:rPr>
        <w:t>о</w:t>
      </w:r>
      <w:r w:rsidRPr="00872685" w:rsidR="00562E9D">
        <w:rPr>
          <w:b w:val="0"/>
          <w:sz w:val="28"/>
          <w:szCs w:val="28"/>
        </w:rPr>
        <w:t xml:space="preserve"> сущ</w:t>
      </w:r>
      <w:r w:rsidRPr="00872685" w:rsidR="00081F18">
        <w:rPr>
          <w:b w:val="0"/>
          <w:sz w:val="28"/>
          <w:szCs w:val="28"/>
        </w:rPr>
        <w:t>ество</w:t>
      </w:r>
      <w:r w:rsidRPr="00872685" w:rsidR="00B148BC">
        <w:rPr>
          <w:b w:val="0"/>
          <w:sz w:val="28"/>
          <w:szCs w:val="28"/>
        </w:rPr>
        <w:t xml:space="preserve"> административного</w:t>
      </w:r>
      <w:r w:rsidRPr="00872685" w:rsidR="00562E9D">
        <w:rPr>
          <w:b w:val="0"/>
          <w:sz w:val="28"/>
          <w:szCs w:val="28"/>
        </w:rPr>
        <w:t xml:space="preserve"> правонарушения, </w:t>
      </w:r>
      <w:r w:rsidRPr="00872685" w:rsidR="00AC769C">
        <w:rPr>
          <w:b w:val="0"/>
          <w:sz w:val="28"/>
          <w:szCs w:val="28"/>
        </w:rPr>
        <w:t xml:space="preserve">заявлением и </w:t>
      </w:r>
      <w:r w:rsidRPr="00872685" w:rsidR="00081F18">
        <w:rPr>
          <w:b w:val="0"/>
          <w:sz w:val="28"/>
          <w:szCs w:val="28"/>
        </w:rPr>
        <w:t>объяснени</w:t>
      </w:r>
      <w:r w:rsidRPr="00872685" w:rsidR="00AC769C">
        <w:rPr>
          <w:b w:val="0"/>
          <w:sz w:val="28"/>
          <w:szCs w:val="28"/>
        </w:rPr>
        <w:t>ем</w:t>
      </w:r>
      <w:r w:rsidRPr="00872685" w:rsidR="00081F18">
        <w:rPr>
          <w:b w:val="0"/>
          <w:sz w:val="28"/>
          <w:szCs w:val="28"/>
        </w:rPr>
        <w:t xml:space="preserve"> работник</w:t>
      </w:r>
      <w:r w:rsidRPr="00872685" w:rsidR="00AC769C">
        <w:rPr>
          <w:b w:val="0"/>
          <w:sz w:val="28"/>
          <w:szCs w:val="28"/>
        </w:rPr>
        <w:t>а</w:t>
      </w:r>
      <w:r w:rsidRPr="00872685" w:rsidR="00081F18">
        <w:rPr>
          <w:b w:val="0"/>
          <w:sz w:val="28"/>
          <w:szCs w:val="28"/>
        </w:rPr>
        <w:t xml:space="preserve"> </w:t>
      </w:r>
      <w:r w:rsidR="00A06B7A">
        <w:rPr>
          <w:b w:val="0"/>
          <w:sz w:val="28"/>
          <w:szCs w:val="28"/>
        </w:rPr>
        <w:t>ООО</w:t>
      </w:r>
      <w:r w:rsidRPr="00872685" w:rsidR="00081F18">
        <w:rPr>
          <w:b w:val="0"/>
          <w:sz w:val="28"/>
          <w:szCs w:val="28"/>
        </w:rPr>
        <w:t xml:space="preserve"> «</w:t>
      </w:r>
      <w:r w:rsidR="00803ABF">
        <w:rPr>
          <w:b w:val="0"/>
          <w:sz w:val="28"/>
          <w:szCs w:val="28"/>
        </w:rPr>
        <w:t>***</w:t>
      </w:r>
      <w:r w:rsidRPr="00872685" w:rsidR="00081F18">
        <w:rPr>
          <w:b w:val="0"/>
          <w:sz w:val="28"/>
          <w:szCs w:val="28"/>
        </w:rPr>
        <w:t xml:space="preserve">» </w:t>
      </w:r>
      <w:r w:rsidR="00803ABF">
        <w:rPr>
          <w:b w:val="0"/>
          <w:sz w:val="28"/>
          <w:szCs w:val="28"/>
        </w:rPr>
        <w:t>фио</w:t>
      </w:r>
      <w:r w:rsidR="00A06B7A">
        <w:rPr>
          <w:b w:val="0"/>
          <w:sz w:val="28"/>
          <w:szCs w:val="28"/>
        </w:rPr>
        <w:t>.</w:t>
      </w:r>
      <w:r w:rsidRPr="00872685" w:rsidR="00081F18">
        <w:rPr>
          <w:b w:val="0"/>
          <w:sz w:val="28"/>
          <w:szCs w:val="28"/>
        </w:rPr>
        <w:t>,</w:t>
      </w:r>
      <w:r w:rsidRPr="00872685" w:rsidR="00AC769C">
        <w:rPr>
          <w:b w:val="0"/>
          <w:sz w:val="28"/>
          <w:szCs w:val="28"/>
        </w:rPr>
        <w:t xml:space="preserve"> объяснением </w:t>
      </w:r>
      <w:r w:rsidR="00803ABF">
        <w:rPr>
          <w:b w:val="0"/>
          <w:color w:val="000000" w:themeColor="text1"/>
          <w:sz w:val="28"/>
          <w:szCs w:val="28"/>
        </w:rPr>
        <w:t>фио</w:t>
      </w:r>
      <w:r w:rsidRPr="00A06B7A" w:rsidR="00B1256D">
        <w:rPr>
          <w:b w:val="0"/>
          <w:color w:val="000000" w:themeColor="text1"/>
          <w:sz w:val="28"/>
          <w:szCs w:val="28"/>
        </w:rPr>
        <w:t xml:space="preserve">, </w:t>
      </w:r>
      <w:r w:rsidRPr="00A06B7A" w:rsidR="00615A1E">
        <w:rPr>
          <w:b w:val="0"/>
          <w:color w:val="000000" w:themeColor="text1"/>
          <w:sz w:val="28"/>
          <w:szCs w:val="28"/>
        </w:rPr>
        <w:t xml:space="preserve">протоколом изъятия от </w:t>
      </w:r>
      <w:r w:rsidR="00803ABF">
        <w:rPr>
          <w:b w:val="0"/>
          <w:color w:val="000000" w:themeColor="text1"/>
          <w:sz w:val="28"/>
          <w:szCs w:val="28"/>
        </w:rPr>
        <w:t>***</w:t>
      </w:r>
      <w:r w:rsidRPr="00A06B7A" w:rsidR="00615A1E">
        <w:rPr>
          <w:b w:val="0"/>
          <w:color w:val="000000" w:themeColor="text1"/>
          <w:sz w:val="28"/>
          <w:szCs w:val="28"/>
        </w:rPr>
        <w:t xml:space="preserve"> года</w:t>
      </w:r>
      <w:r w:rsidRPr="00A06B7A" w:rsidR="00A06B7A">
        <w:rPr>
          <w:b w:val="0"/>
          <w:color w:val="000000" w:themeColor="text1"/>
          <w:sz w:val="28"/>
          <w:szCs w:val="28"/>
        </w:rPr>
        <w:t>.</w:t>
      </w:r>
    </w:p>
    <w:p w:rsidR="003E45D1" w:rsidRPr="00872685" w:rsidP="00872685">
      <w:pPr>
        <w:ind w:firstLine="540"/>
        <w:jc w:val="both"/>
        <w:rPr>
          <w:b/>
          <w:color w:val="000000" w:themeColor="text1"/>
          <w:sz w:val="28"/>
          <w:szCs w:val="28"/>
        </w:rPr>
      </w:pPr>
      <w:r w:rsidRPr="00A06B7A">
        <w:rPr>
          <w:color w:val="000000" w:themeColor="text1"/>
          <w:sz w:val="28"/>
          <w:szCs w:val="28"/>
        </w:rPr>
        <w:t xml:space="preserve">Действия </w:t>
      </w:r>
      <w:r w:rsidRPr="00A06B7A" w:rsidR="00A06B7A">
        <w:rPr>
          <w:color w:val="000000" w:themeColor="text1"/>
          <w:sz w:val="28"/>
          <w:szCs w:val="28"/>
        </w:rPr>
        <w:t>Шайдуллиной З.Н.</w:t>
      </w:r>
      <w:r w:rsidRPr="00A06B7A" w:rsidR="00A06B7A">
        <w:rPr>
          <w:b/>
          <w:color w:val="000000" w:themeColor="text1"/>
          <w:sz w:val="28"/>
          <w:szCs w:val="28"/>
        </w:rPr>
        <w:t xml:space="preserve"> </w:t>
      </w:r>
      <w:r w:rsidRPr="00A06B7A">
        <w:rPr>
          <w:color w:val="000000" w:themeColor="text1"/>
          <w:sz w:val="28"/>
          <w:szCs w:val="28"/>
        </w:rPr>
        <w:t>суд квалифицирует по части</w:t>
      </w:r>
      <w:r w:rsidRPr="00A06B7A" w:rsidR="0089630E">
        <w:rPr>
          <w:color w:val="000000" w:themeColor="text1"/>
          <w:sz w:val="28"/>
          <w:szCs w:val="28"/>
        </w:rPr>
        <w:t xml:space="preserve"> </w:t>
      </w:r>
      <w:r w:rsidRPr="00A06B7A" w:rsidR="00A06B7A">
        <w:rPr>
          <w:color w:val="000000" w:themeColor="text1"/>
          <w:sz w:val="28"/>
          <w:szCs w:val="28"/>
        </w:rPr>
        <w:t>первой</w:t>
      </w:r>
      <w:r w:rsidRPr="00A06B7A" w:rsidR="0089630E">
        <w:rPr>
          <w:color w:val="000000" w:themeColor="text1"/>
          <w:sz w:val="28"/>
          <w:szCs w:val="28"/>
        </w:rPr>
        <w:t xml:space="preserve"> </w:t>
      </w:r>
      <w:r w:rsidRPr="00A06B7A" w:rsidR="00A61BD6">
        <w:rPr>
          <w:color w:val="000000" w:themeColor="text1"/>
          <w:sz w:val="28"/>
          <w:szCs w:val="28"/>
        </w:rPr>
        <w:t xml:space="preserve">статьи </w:t>
      </w:r>
      <w:r w:rsidRPr="00A06B7A" w:rsidR="003F7205">
        <w:rPr>
          <w:color w:val="000000" w:themeColor="text1"/>
          <w:sz w:val="28"/>
          <w:szCs w:val="28"/>
        </w:rPr>
        <w:t>7</w:t>
      </w:r>
      <w:r w:rsidRPr="00A06B7A">
        <w:rPr>
          <w:color w:val="000000" w:themeColor="text1"/>
          <w:sz w:val="28"/>
          <w:szCs w:val="28"/>
        </w:rPr>
        <w:t>.</w:t>
      </w:r>
      <w:r w:rsidRPr="00A06B7A" w:rsidR="003F7205">
        <w:rPr>
          <w:color w:val="000000" w:themeColor="text1"/>
          <w:sz w:val="28"/>
          <w:szCs w:val="28"/>
        </w:rPr>
        <w:t>27</w:t>
      </w:r>
      <w:r w:rsidRPr="00A06B7A">
        <w:rPr>
          <w:color w:val="000000" w:themeColor="text1"/>
          <w:sz w:val="28"/>
          <w:szCs w:val="28"/>
        </w:rPr>
        <w:t xml:space="preserve"> </w:t>
      </w:r>
      <w:r w:rsidRPr="00A06B7A" w:rsidR="00A61BD6">
        <w:rPr>
          <w:color w:val="000000" w:themeColor="text1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A06B7A" w:rsidR="00D760BC">
        <w:rPr>
          <w:color w:val="000000" w:themeColor="text1"/>
          <w:sz w:val="28"/>
          <w:szCs w:val="28"/>
        </w:rPr>
        <w:t xml:space="preserve">- </w:t>
      </w:r>
      <w:r w:rsidRPr="00A06B7A" w:rsidR="0089630E">
        <w:rPr>
          <w:color w:val="000000" w:themeColor="text1"/>
          <w:sz w:val="28"/>
          <w:szCs w:val="28"/>
          <w:shd w:val="clear" w:color="auto" w:fill="FFFFFF"/>
        </w:rPr>
        <w:t> </w:t>
      </w:r>
      <w:r w:rsidRPr="00A06B7A" w:rsidR="00A06B7A">
        <w:rPr>
          <w:color w:val="000000" w:themeColor="text1"/>
          <w:sz w:val="28"/>
          <w:szCs w:val="28"/>
        </w:rPr>
        <w:t xml:space="preserve">Мелкое хищение чужого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158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статьей 158.1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0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1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2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159.1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1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159.2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1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0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159.3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1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2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3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159.5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4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, </w:t>
      </w:r>
      <w:hyperlink r:id="rId25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6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четвертой статьи 159.6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7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частями второй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и </w:t>
      </w:r>
      <w:hyperlink r:id="rId28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третьей статьи 160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9" w:history="1">
        <w:r w:rsidRPr="00A06B7A" w:rsidR="00A06B7A">
          <w:rPr>
            <w:rStyle w:val="Hyperlink"/>
            <w:color w:val="000000" w:themeColor="text1"/>
            <w:sz w:val="28"/>
            <w:szCs w:val="28"/>
            <w:u w:val="none"/>
          </w:rPr>
          <w:t>статьей 14.15.3</w:t>
        </w:r>
      </w:hyperlink>
      <w:r w:rsidRPr="00A06B7A" w:rsidR="00A06B7A">
        <w:rPr>
          <w:color w:val="000000" w:themeColor="text1"/>
          <w:sz w:val="28"/>
          <w:szCs w:val="28"/>
        </w:rPr>
        <w:t xml:space="preserve"> настоящего Кодекса</w:t>
      </w:r>
      <w:r w:rsidRPr="00872685">
        <w:rPr>
          <w:color w:val="000000" w:themeColor="text1"/>
          <w:sz w:val="28"/>
          <w:szCs w:val="28"/>
        </w:rPr>
        <w:t xml:space="preserve">. </w:t>
      </w:r>
    </w:p>
    <w:p w:rsidR="00D760BC" w:rsidRPr="00872685" w:rsidP="0086630A">
      <w:pPr>
        <w:pStyle w:val="BodyTextIndent"/>
        <w:spacing w:before="40" w:after="40"/>
        <w:rPr>
          <w:b w:val="0"/>
          <w:color w:val="000000" w:themeColor="text1"/>
          <w:sz w:val="28"/>
          <w:szCs w:val="28"/>
        </w:rPr>
      </w:pPr>
      <w:r w:rsidRPr="00872685">
        <w:rPr>
          <w:b w:val="0"/>
          <w:color w:val="000000" w:themeColor="text1"/>
          <w:sz w:val="28"/>
          <w:szCs w:val="28"/>
        </w:rPr>
        <w:t>Оснований для прекращения производства по делу суд не находит.</w:t>
      </w:r>
    </w:p>
    <w:p w:rsidR="0072611B" w:rsidRPr="00A06B7A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872685" w:rsidR="003E45D1">
        <w:rPr>
          <w:b w:val="0"/>
          <w:sz w:val="28"/>
          <w:szCs w:val="28"/>
        </w:rPr>
        <w:t xml:space="preserve"> обстоятельства </w:t>
      </w:r>
      <w:r w:rsidRPr="00872685">
        <w:rPr>
          <w:b w:val="0"/>
          <w:sz w:val="28"/>
          <w:szCs w:val="28"/>
        </w:rPr>
        <w:t>и</w:t>
      </w:r>
      <w:r w:rsidRPr="00872685" w:rsidR="00F877CF">
        <w:rPr>
          <w:b w:val="0"/>
          <w:sz w:val="28"/>
          <w:szCs w:val="28"/>
        </w:rPr>
        <w:t xml:space="preserve"> характер </w:t>
      </w:r>
      <w:r w:rsidRPr="00872685">
        <w:rPr>
          <w:b w:val="0"/>
          <w:sz w:val="28"/>
          <w:szCs w:val="28"/>
        </w:rPr>
        <w:t xml:space="preserve">совершенного </w:t>
      </w:r>
      <w:r w:rsidRPr="00872685" w:rsidR="00F877CF">
        <w:rPr>
          <w:b w:val="0"/>
          <w:sz w:val="28"/>
          <w:szCs w:val="28"/>
        </w:rPr>
        <w:t>административного правонарушения,</w:t>
      </w:r>
      <w:r w:rsidR="00986131">
        <w:rPr>
          <w:b w:val="0"/>
          <w:sz w:val="28"/>
          <w:szCs w:val="28"/>
        </w:rPr>
        <w:t xml:space="preserve"> </w:t>
      </w:r>
      <w:r w:rsidR="006E309A">
        <w:rPr>
          <w:b w:val="0"/>
          <w:sz w:val="28"/>
          <w:szCs w:val="28"/>
        </w:rPr>
        <w:t>наличие</w:t>
      </w:r>
      <w:r w:rsidR="00986131">
        <w:rPr>
          <w:b w:val="0"/>
          <w:sz w:val="28"/>
          <w:szCs w:val="28"/>
        </w:rPr>
        <w:t xml:space="preserve"> места работы, </w:t>
      </w:r>
      <w:r w:rsidRPr="00872685" w:rsidR="003E45D1">
        <w:rPr>
          <w:b w:val="0"/>
          <w:sz w:val="28"/>
          <w:szCs w:val="28"/>
        </w:rPr>
        <w:t xml:space="preserve">личность </w:t>
      </w:r>
      <w:r w:rsidRPr="00A06B7A" w:rsidR="00A06B7A">
        <w:rPr>
          <w:b w:val="0"/>
          <w:color w:val="000000" w:themeColor="text1"/>
          <w:sz w:val="28"/>
          <w:szCs w:val="28"/>
        </w:rPr>
        <w:t>Шайдуллиной З.Н.</w:t>
      </w:r>
    </w:p>
    <w:p w:rsidR="007D7139" w:rsidRPr="0087268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Признание вины</w:t>
      </w:r>
      <w:r w:rsidRPr="00872685" w:rsidR="00B1256D">
        <w:rPr>
          <w:b w:val="0"/>
          <w:sz w:val="28"/>
          <w:szCs w:val="28"/>
        </w:rPr>
        <w:t xml:space="preserve"> </w:t>
      </w:r>
      <w:r w:rsidRPr="00872685" w:rsidR="009E2660">
        <w:rPr>
          <w:b w:val="0"/>
          <w:sz w:val="28"/>
          <w:szCs w:val="28"/>
        </w:rPr>
        <w:t>определяется</w:t>
      </w:r>
      <w:r w:rsidRPr="00872685" w:rsidR="003A1613">
        <w:rPr>
          <w:b w:val="0"/>
          <w:sz w:val="28"/>
          <w:szCs w:val="28"/>
        </w:rPr>
        <w:t xml:space="preserve"> </w:t>
      </w:r>
      <w:r w:rsidRPr="00872685" w:rsidR="00295C55">
        <w:rPr>
          <w:b w:val="0"/>
          <w:sz w:val="28"/>
          <w:szCs w:val="28"/>
        </w:rPr>
        <w:t xml:space="preserve">мировым </w:t>
      </w:r>
      <w:r w:rsidRPr="00872685" w:rsidR="003A1613">
        <w:rPr>
          <w:b w:val="0"/>
          <w:sz w:val="28"/>
          <w:szCs w:val="28"/>
        </w:rPr>
        <w:t>суд</w:t>
      </w:r>
      <w:r w:rsidRPr="00872685" w:rsidR="00612A3A">
        <w:rPr>
          <w:b w:val="0"/>
          <w:sz w:val="28"/>
          <w:szCs w:val="28"/>
        </w:rPr>
        <w:t>ьей</w:t>
      </w:r>
      <w:r w:rsidRPr="00872685" w:rsidR="003A1613">
        <w:rPr>
          <w:b w:val="0"/>
          <w:sz w:val="28"/>
          <w:szCs w:val="28"/>
        </w:rPr>
        <w:t xml:space="preserve"> обстоятельств</w:t>
      </w:r>
      <w:r>
        <w:rPr>
          <w:b w:val="0"/>
          <w:sz w:val="28"/>
          <w:szCs w:val="28"/>
        </w:rPr>
        <w:t>ом</w:t>
      </w:r>
      <w:r w:rsidRPr="00872685" w:rsidR="003A1613">
        <w:rPr>
          <w:b w:val="0"/>
          <w:sz w:val="28"/>
          <w:szCs w:val="28"/>
        </w:rPr>
        <w:t>, смягчающим</w:t>
      </w:r>
      <w:r w:rsidRPr="00872685" w:rsidR="00922EC8">
        <w:rPr>
          <w:b w:val="0"/>
          <w:sz w:val="28"/>
          <w:szCs w:val="28"/>
        </w:rPr>
        <w:t xml:space="preserve"> ответственность</w:t>
      </w:r>
      <w:r w:rsidRPr="00872685" w:rsidR="003A1613">
        <w:rPr>
          <w:b w:val="0"/>
          <w:sz w:val="28"/>
          <w:szCs w:val="28"/>
        </w:rPr>
        <w:t>.</w:t>
      </w:r>
    </w:p>
    <w:p w:rsidR="00EF189D" w:rsidRPr="00872685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Обстоятельств, отягчающи</w:t>
      </w:r>
      <w:r w:rsidR="00986131">
        <w:rPr>
          <w:b w:val="0"/>
          <w:sz w:val="28"/>
          <w:szCs w:val="28"/>
        </w:rPr>
        <w:t>х</w:t>
      </w:r>
      <w:r w:rsidRPr="00872685">
        <w:rPr>
          <w:b w:val="0"/>
          <w:sz w:val="28"/>
          <w:szCs w:val="28"/>
        </w:rPr>
        <w:t xml:space="preserve"> </w:t>
      </w:r>
      <w:r w:rsidRPr="00872685" w:rsidR="00612A3A">
        <w:rPr>
          <w:b w:val="0"/>
          <w:sz w:val="28"/>
          <w:szCs w:val="28"/>
        </w:rPr>
        <w:t xml:space="preserve">административную ответственность, </w:t>
      </w:r>
      <w:r w:rsidRPr="00872685" w:rsidR="00295C55">
        <w:rPr>
          <w:b w:val="0"/>
          <w:sz w:val="28"/>
          <w:szCs w:val="28"/>
        </w:rPr>
        <w:t xml:space="preserve">мировым </w:t>
      </w:r>
      <w:r w:rsidRPr="00872685" w:rsidR="00612A3A">
        <w:rPr>
          <w:b w:val="0"/>
          <w:sz w:val="28"/>
          <w:szCs w:val="28"/>
        </w:rPr>
        <w:t xml:space="preserve">судьей </w:t>
      </w:r>
      <w:r w:rsidR="00986131">
        <w:rPr>
          <w:b w:val="0"/>
          <w:sz w:val="28"/>
          <w:szCs w:val="28"/>
        </w:rPr>
        <w:t>не установлено</w:t>
      </w:r>
      <w:r w:rsidRPr="00872685" w:rsidR="00612A3A">
        <w:rPr>
          <w:b w:val="0"/>
          <w:sz w:val="28"/>
          <w:szCs w:val="28"/>
        </w:rPr>
        <w:t>.</w:t>
      </w:r>
    </w:p>
    <w:p w:rsidR="005775D5" w:rsidRPr="00872685" w:rsidP="00723106">
      <w:pPr>
        <w:pStyle w:val="BodyTextIndent"/>
        <w:spacing w:before="40" w:after="40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Руководствуясь </w:t>
      </w:r>
      <w:r w:rsidRPr="00872685" w:rsidR="00A61BD6">
        <w:rPr>
          <w:b w:val="0"/>
          <w:sz w:val="28"/>
          <w:szCs w:val="28"/>
        </w:rPr>
        <w:t xml:space="preserve">статьей </w:t>
      </w:r>
      <w:r w:rsidRPr="00872685" w:rsidR="00034C07">
        <w:rPr>
          <w:b w:val="0"/>
          <w:sz w:val="28"/>
          <w:szCs w:val="28"/>
        </w:rPr>
        <w:t xml:space="preserve">29.10 </w:t>
      </w:r>
      <w:r w:rsidRPr="00872685">
        <w:rPr>
          <w:b w:val="0"/>
          <w:sz w:val="28"/>
          <w:szCs w:val="28"/>
        </w:rPr>
        <w:t xml:space="preserve"> </w:t>
      </w:r>
      <w:r w:rsidRPr="00872685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872685">
        <w:rPr>
          <w:b w:val="0"/>
          <w:sz w:val="28"/>
          <w:szCs w:val="28"/>
        </w:rPr>
        <w:t xml:space="preserve">, </w:t>
      </w:r>
      <w:r w:rsidRPr="00872685" w:rsidR="00867112">
        <w:rPr>
          <w:b w:val="0"/>
          <w:sz w:val="28"/>
          <w:szCs w:val="28"/>
        </w:rPr>
        <w:t>суд</w:t>
      </w:r>
    </w:p>
    <w:p w:rsidR="003E45D1" w:rsidRPr="00872685">
      <w:pPr>
        <w:pStyle w:val="BodyText"/>
        <w:ind w:firstLine="720"/>
        <w:jc w:val="center"/>
        <w:rPr>
          <w:b w:val="0"/>
          <w:sz w:val="28"/>
          <w:szCs w:val="28"/>
        </w:rPr>
      </w:pPr>
      <w:r w:rsidRPr="00872685">
        <w:rPr>
          <w:b w:val="0"/>
          <w:sz w:val="28"/>
          <w:szCs w:val="28"/>
        </w:rPr>
        <w:t>ПОСТАНОВИЛ:</w:t>
      </w:r>
    </w:p>
    <w:p w:rsidR="00615A1E" w:rsidRPr="00872685" w:rsidP="006E309A">
      <w:pPr>
        <w:pStyle w:val="BodyTextIndent"/>
        <w:spacing w:before="40" w:after="40"/>
        <w:rPr>
          <w:b w:val="0"/>
          <w:color w:val="000000"/>
          <w:sz w:val="28"/>
          <w:szCs w:val="28"/>
        </w:rPr>
      </w:pPr>
      <w:r w:rsidRPr="00872685">
        <w:rPr>
          <w:b w:val="0"/>
          <w:sz w:val="28"/>
          <w:szCs w:val="28"/>
        </w:rPr>
        <w:t xml:space="preserve">Признать </w:t>
      </w:r>
      <w:r w:rsidR="00986131">
        <w:rPr>
          <w:b w:val="0"/>
          <w:sz w:val="28"/>
          <w:szCs w:val="28"/>
        </w:rPr>
        <w:t>Шайдуллину З</w:t>
      </w:r>
      <w:r w:rsidR="00803ABF">
        <w:rPr>
          <w:b w:val="0"/>
          <w:sz w:val="28"/>
          <w:szCs w:val="28"/>
        </w:rPr>
        <w:t>.</w:t>
      </w:r>
      <w:r w:rsidR="00986131">
        <w:rPr>
          <w:b w:val="0"/>
          <w:sz w:val="28"/>
          <w:szCs w:val="28"/>
        </w:rPr>
        <w:t>Н</w:t>
      </w:r>
      <w:r w:rsidR="00803ABF">
        <w:rPr>
          <w:b w:val="0"/>
          <w:sz w:val="28"/>
          <w:szCs w:val="28"/>
        </w:rPr>
        <w:t>.</w:t>
      </w:r>
      <w:r w:rsidRPr="00872685" w:rsidR="00986131">
        <w:rPr>
          <w:b w:val="0"/>
          <w:sz w:val="28"/>
          <w:szCs w:val="28"/>
        </w:rPr>
        <w:t xml:space="preserve"> </w:t>
      </w:r>
      <w:r w:rsidRPr="00872685" w:rsidR="00E013B6">
        <w:rPr>
          <w:b w:val="0"/>
          <w:sz w:val="28"/>
          <w:szCs w:val="28"/>
        </w:rPr>
        <w:t>в</w:t>
      </w:r>
      <w:r w:rsidRPr="00872685" w:rsidR="00AF743F">
        <w:rPr>
          <w:b w:val="0"/>
          <w:sz w:val="28"/>
          <w:szCs w:val="28"/>
        </w:rPr>
        <w:t>иновн</w:t>
      </w:r>
      <w:r w:rsidRPr="00872685">
        <w:rPr>
          <w:b w:val="0"/>
          <w:sz w:val="28"/>
          <w:szCs w:val="28"/>
        </w:rPr>
        <w:t>ой</w:t>
      </w:r>
      <w:r w:rsidRPr="00872685" w:rsidR="00AF743F">
        <w:rPr>
          <w:b w:val="0"/>
          <w:sz w:val="28"/>
          <w:szCs w:val="28"/>
        </w:rPr>
        <w:t xml:space="preserve"> в совершении </w:t>
      </w:r>
      <w:r w:rsidRPr="00872685" w:rsidR="00A61BD6">
        <w:rPr>
          <w:b w:val="0"/>
          <w:sz w:val="28"/>
          <w:szCs w:val="28"/>
        </w:rPr>
        <w:t xml:space="preserve"> административно</w:t>
      </w:r>
      <w:r w:rsidRPr="00872685" w:rsidR="00DC65A0">
        <w:rPr>
          <w:b w:val="0"/>
          <w:sz w:val="28"/>
          <w:szCs w:val="28"/>
        </w:rPr>
        <w:t>го</w:t>
      </w:r>
      <w:r w:rsidRPr="00872685" w:rsidR="00AF743F">
        <w:rPr>
          <w:b w:val="0"/>
          <w:sz w:val="28"/>
          <w:szCs w:val="28"/>
        </w:rPr>
        <w:t xml:space="preserve"> правонарушения</w:t>
      </w:r>
      <w:r w:rsidRPr="00872685" w:rsidR="00A61BD6">
        <w:rPr>
          <w:b w:val="0"/>
          <w:sz w:val="28"/>
          <w:szCs w:val="28"/>
        </w:rPr>
        <w:t>, предусмотренно</w:t>
      </w:r>
      <w:r w:rsidRPr="00872685" w:rsidR="00AF743F">
        <w:rPr>
          <w:b w:val="0"/>
          <w:sz w:val="28"/>
          <w:szCs w:val="28"/>
        </w:rPr>
        <w:t>го</w:t>
      </w:r>
      <w:r w:rsidRPr="00872685" w:rsidR="00A61BD6">
        <w:rPr>
          <w:b w:val="0"/>
          <w:sz w:val="28"/>
          <w:szCs w:val="28"/>
        </w:rPr>
        <w:t xml:space="preserve"> частью </w:t>
      </w:r>
      <w:r w:rsidR="00872685">
        <w:rPr>
          <w:b w:val="0"/>
          <w:sz w:val="28"/>
          <w:szCs w:val="28"/>
        </w:rPr>
        <w:t>второй</w:t>
      </w:r>
      <w:r w:rsidRPr="00872685" w:rsidR="00A61BD6">
        <w:rPr>
          <w:b w:val="0"/>
          <w:sz w:val="28"/>
          <w:szCs w:val="28"/>
        </w:rPr>
        <w:t xml:space="preserve"> статьи </w:t>
      </w:r>
      <w:r w:rsidRPr="00872685" w:rsidR="003F7205">
        <w:rPr>
          <w:b w:val="0"/>
          <w:sz w:val="28"/>
          <w:szCs w:val="28"/>
        </w:rPr>
        <w:t>7</w:t>
      </w:r>
      <w:r w:rsidRPr="00872685" w:rsidR="0089630E">
        <w:rPr>
          <w:b w:val="0"/>
          <w:sz w:val="28"/>
          <w:szCs w:val="28"/>
        </w:rPr>
        <w:t>.</w:t>
      </w:r>
      <w:r w:rsidRPr="00872685" w:rsidR="003F7205">
        <w:rPr>
          <w:b w:val="0"/>
          <w:sz w:val="28"/>
          <w:szCs w:val="28"/>
        </w:rPr>
        <w:t>27</w:t>
      </w:r>
      <w:r w:rsidRPr="00872685" w:rsidR="00A61BD6">
        <w:rPr>
          <w:b w:val="0"/>
          <w:sz w:val="28"/>
          <w:szCs w:val="28"/>
        </w:rPr>
        <w:t xml:space="preserve"> Кодекса</w:t>
      </w:r>
      <w:r w:rsidRPr="00872685" w:rsidR="00D42E24">
        <w:rPr>
          <w:b w:val="0"/>
          <w:sz w:val="28"/>
          <w:szCs w:val="28"/>
        </w:rPr>
        <w:t xml:space="preserve"> Российской </w:t>
      </w:r>
      <w:r w:rsidRPr="00872685" w:rsidR="00D42E24">
        <w:rPr>
          <w:b w:val="0"/>
          <w:sz w:val="28"/>
          <w:szCs w:val="28"/>
        </w:rPr>
        <w:t>Федерации</w:t>
      </w:r>
      <w:r w:rsidRPr="00872685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872685" w:rsidR="00AF743F">
        <w:rPr>
          <w:b w:val="0"/>
          <w:sz w:val="28"/>
          <w:szCs w:val="28"/>
        </w:rPr>
        <w:t xml:space="preserve">подвергнуть </w:t>
      </w:r>
      <w:r w:rsidRPr="00872685" w:rsidR="003E45D1">
        <w:rPr>
          <w:b w:val="0"/>
          <w:sz w:val="28"/>
          <w:szCs w:val="28"/>
        </w:rPr>
        <w:t>наказани</w:t>
      </w:r>
      <w:r w:rsidRPr="00872685" w:rsidR="00AF743F">
        <w:rPr>
          <w:b w:val="0"/>
          <w:sz w:val="28"/>
          <w:szCs w:val="28"/>
        </w:rPr>
        <w:t>ю</w:t>
      </w:r>
      <w:r w:rsidRPr="00872685" w:rsidR="003E45D1">
        <w:rPr>
          <w:b w:val="0"/>
          <w:sz w:val="28"/>
          <w:szCs w:val="28"/>
        </w:rPr>
        <w:t xml:space="preserve"> в виде</w:t>
      </w:r>
      <w:r w:rsidRPr="00872685" w:rsidR="00D760BC">
        <w:rPr>
          <w:b w:val="0"/>
          <w:sz w:val="28"/>
          <w:szCs w:val="28"/>
        </w:rPr>
        <w:t xml:space="preserve"> </w:t>
      </w:r>
      <w:r w:rsidRPr="00872685" w:rsidR="008770E7">
        <w:rPr>
          <w:b w:val="0"/>
          <w:sz w:val="28"/>
          <w:szCs w:val="28"/>
        </w:rPr>
        <w:t xml:space="preserve">административного </w:t>
      </w:r>
      <w:r w:rsidR="006E309A">
        <w:rPr>
          <w:b w:val="0"/>
          <w:sz w:val="28"/>
          <w:szCs w:val="28"/>
        </w:rPr>
        <w:t>штрафа в размере одной тысячи рублей</w:t>
      </w:r>
      <w:r w:rsidRPr="00872685">
        <w:rPr>
          <w:b w:val="0"/>
          <w:color w:val="000000" w:themeColor="text1"/>
          <w:sz w:val="28"/>
          <w:szCs w:val="28"/>
        </w:rPr>
        <w:t>.</w:t>
      </w:r>
    </w:p>
    <w:p w:rsidR="006E309A" w:rsidRPr="001C748A" w:rsidP="006E309A">
      <w:pPr>
        <w:pStyle w:val="BodyTextIndent"/>
        <w:ind w:firstLine="142"/>
        <w:rPr>
          <w:b w:val="0"/>
          <w:color w:val="000000" w:themeColor="text1"/>
          <w:sz w:val="28"/>
          <w:szCs w:val="28"/>
        </w:rPr>
      </w:pPr>
      <w:r w:rsidRPr="00872685">
        <w:rPr>
          <w:sz w:val="28"/>
          <w:szCs w:val="28"/>
        </w:rPr>
        <w:t xml:space="preserve">        </w:t>
      </w:r>
      <w:r w:rsidRPr="001C748A">
        <w:rPr>
          <w:b w:val="0"/>
          <w:color w:val="000000" w:themeColor="text1"/>
          <w:sz w:val="28"/>
          <w:szCs w:val="28"/>
        </w:rPr>
        <w:t>Реквизиты для оплаты штрафа: УФК по РТ (Минюст РТ), счет банка получателя – 40102810445370000079, счет получателя средств - номер казначейского счета 03100643000000011100, Банк получателя Отделение – НБ РТ Банка России/УФК по Республике Татарстан г. Казань, БИК 019205400, ИНН получателя 1654003139, КПП 165501001, ОКТМО 92701000001, КБК 73111601073010027140, идентификатор 031869090000000002</w:t>
      </w:r>
      <w:r w:rsidR="001C748A">
        <w:rPr>
          <w:b w:val="0"/>
          <w:color w:val="000000" w:themeColor="text1"/>
          <w:sz w:val="28"/>
          <w:szCs w:val="28"/>
        </w:rPr>
        <w:t>8542924</w:t>
      </w:r>
      <w:r w:rsidRPr="001C748A">
        <w:rPr>
          <w:b w:val="0"/>
          <w:color w:val="000000" w:themeColor="text1"/>
          <w:sz w:val="28"/>
          <w:szCs w:val="28"/>
        </w:rPr>
        <w:t>.</w:t>
      </w:r>
    </w:p>
    <w:p w:rsidR="006E309A" w:rsidRPr="00872685" w:rsidP="006E30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748A">
        <w:rPr>
          <w:color w:val="000000" w:themeColor="text1"/>
          <w:sz w:val="28"/>
          <w:szCs w:val="28"/>
        </w:rPr>
        <w:t>Разъяснить лицу, привлеченному к административной ответственности, что</w:t>
      </w:r>
      <w:r w:rsidRPr="00872685">
        <w:rPr>
          <w:color w:val="000000"/>
          <w:sz w:val="28"/>
          <w:szCs w:val="28"/>
        </w:rPr>
        <w:t xml:space="preserve"> в</w:t>
      </w:r>
      <w:r w:rsidRPr="00872685">
        <w:rPr>
          <w:sz w:val="28"/>
          <w:szCs w:val="28"/>
        </w:rPr>
        <w:t xml:space="preserve"> соответствии с 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6E309A" w:rsidRPr="00872685" w:rsidP="006E309A">
      <w:pPr>
        <w:pStyle w:val="BodyTextIndent"/>
        <w:spacing w:before="40" w:after="40"/>
        <w:ind w:firstLine="0"/>
        <w:rPr>
          <w:b w:val="0"/>
          <w:color w:val="000000"/>
          <w:sz w:val="28"/>
          <w:szCs w:val="28"/>
        </w:rPr>
      </w:pPr>
      <w:r w:rsidRPr="00872685">
        <w:rPr>
          <w:b w:val="0"/>
          <w:color w:val="000000" w:themeColor="text1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30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части 1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, </w:t>
      </w:r>
      <w:hyperlink r:id="rId31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1.1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или </w:t>
      </w:r>
      <w:hyperlink r:id="rId32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31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частями 1.1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и </w:t>
      </w:r>
      <w:hyperlink r:id="rId32" w:history="1">
        <w:r w:rsidRPr="00872685">
          <w:rPr>
            <w:rStyle w:val="Hyperlink"/>
            <w:b w:val="0"/>
            <w:color w:val="000000" w:themeColor="text1"/>
            <w:sz w:val="28"/>
            <w:szCs w:val="28"/>
          </w:rPr>
          <w:t>1.4</w:t>
        </w:r>
      </w:hyperlink>
      <w:r w:rsidRPr="00872685">
        <w:rPr>
          <w:b w:val="0"/>
          <w:color w:val="000000" w:themeColor="text1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</w:p>
    <w:p w:rsidR="006E309A" w:rsidRPr="00872685" w:rsidP="006E309A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  <w:r w:rsidRPr="00872685">
        <w:rPr>
          <w:sz w:val="28"/>
          <w:szCs w:val="28"/>
        </w:rPr>
        <w:t xml:space="preserve">        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E45D1" w:rsidRPr="00872685" w:rsidP="006E309A">
      <w:pPr>
        <w:autoSpaceDE w:val="0"/>
        <w:autoSpaceDN w:val="0"/>
        <w:adjustRightInd w:val="0"/>
        <w:ind w:firstLine="142"/>
        <w:jc w:val="both"/>
        <w:rPr>
          <w:b/>
          <w:sz w:val="28"/>
          <w:szCs w:val="28"/>
        </w:rPr>
      </w:pPr>
    </w:p>
    <w:p w:rsidR="00615A1E" w:rsidRPr="00872685" w:rsidP="00615A1E">
      <w:pPr>
        <w:pStyle w:val="BodyText"/>
        <w:spacing w:before="40" w:after="40"/>
        <w:rPr>
          <w:b w:val="0"/>
          <w:sz w:val="28"/>
          <w:szCs w:val="28"/>
        </w:rPr>
      </w:pPr>
    </w:p>
    <w:p w:rsidR="003E45D1" w:rsidRPr="00872685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872685">
        <w:rPr>
          <w:sz w:val="28"/>
          <w:szCs w:val="28"/>
        </w:rPr>
        <w:t>Мировой    судья</w:t>
      </w:r>
      <w:r w:rsidR="00872685">
        <w:rPr>
          <w:sz w:val="28"/>
          <w:szCs w:val="28"/>
        </w:rPr>
        <w:t xml:space="preserve">                             </w:t>
      </w:r>
      <w:r w:rsidRPr="00872685" w:rsidR="00E013B6">
        <w:rPr>
          <w:sz w:val="28"/>
          <w:szCs w:val="28"/>
        </w:rPr>
        <w:t xml:space="preserve">                                 М.М. Минхаеров</w:t>
      </w:r>
    </w:p>
    <w:p w:rsidR="003E45D1" w:rsidRPr="00872685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15116"/>
    <w:rsid w:val="000200B9"/>
    <w:rsid w:val="00034C07"/>
    <w:rsid w:val="0003771B"/>
    <w:rsid w:val="00081F18"/>
    <w:rsid w:val="00097AC8"/>
    <w:rsid w:val="000B6C11"/>
    <w:rsid w:val="000D6980"/>
    <w:rsid w:val="000E217D"/>
    <w:rsid w:val="000E4DDC"/>
    <w:rsid w:val="00100F1E"/>
    <w:rsid w:val="001112F8"/>
    <w:rsid w:val="00117875"/>
    <w:rsid w:val="00127ADF"/>
    <w:rsid w:val="001447A4"/>
    <w:rsid w:val="001648F9"/>
    <w:rsid w:val="0017043C"/>
    <w:rsid w:val="00171759"/>
    <w:rsid w:val="00192DE2"/>
    <w:rsid w:val="001A4902"/>
    <w:rsid w:val="001C748A"/>
    <w:rsid w:val="001E1059"/>
    <w:rsid w:val="001E5990"/>
    <w:rsid w:val="002103A2"/>
    <w:rsid w:val="0023252A"/>
    <w:rsid w:val="002641D9"/>
    <w:rsid w:val="00270A94"/>
    <w:rsid w:val="00272033"/>
    <w:rsid w:val="002721A2"/>
    <w:rsid w:val="002870AA"/>
    <w:rsid w:val="00291A12"/>
    <w:rsid w:val="00295C55"/>
    <w:rsid w:val="00297BAA"/>
    <w:rsid w:val="002A5900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8692F"/>
    <w:rsid w:val="003A1613"/>
    <w:rsid w:val="003A2846"/>
    <w:rsid w:val="003B1AC3"/>
    <w:rsid w:val="003D1296"/>
    <w:rsid w:val="003D7C53"/>
    <w:rsid w:val="003E12C9"/>
    <w:rsid w:val="003E45D1"/>
    <w:rsid w:val="003F1417"/>
    <w:rsid w:val="003F7205"/>
    <w:rsid w:val="004045AE"/>
    <w:rsid w:val="00415119"/>
    <w:rsid w:val="00422037"/>
    <w:rsid w:val="00423D2F"/>
    <w:rsid w:val="00460A25"/>
    <w:rsid w:val="0047282A"/>
    <w:rsid w:val="0047381D"/>
    <w:rsid w:val="004807EB"/>
    <w:rsid w:val="00496067"/>
    <w:rsid w:val="004A31FC"/>
    <w:rsid w:val="004B499C"/>
    <w:rsid w:val="004D238D"/>
    <w:rsid w:val="004E6B41"/>
    <w:rsid w:val="004F1B93"/>
    <w:rsid w:val="004F38E4"/>
    <w:rsid w:val="004F4AC4"/>
    <w:rsid w:val="0050575A"/>
    <w:rsid w:val="00510B31"/>
    <w:rsid w:val="005313AD"/>
    <w:rsid w:val="005368A7"/>
    <w:rsid w:val="00562E9D"/>
    <w:rsid w:val="00575398"/>
    <w:rsid w:val="00575A3F"/>
    <w:rsid w:val="005775D5"/>
    <w:rsid w:val="00593B19"/>
    <w:rsid w:val="005A435F"/>
    <w:rsid w:val="005C5083"/>
    <w:rsid w:val="005D3E2E"/>
    <w:rsid w:val="005E2BFA"/>
    <w:rsid w:val="005E2C78"/>
    <w:rsid w:val="005F47F5"/>
    <w:rsid w:val="00604031"/>
    <w:rsid w:val="00612A3A"/>
    <w:rsid w:val="00615A1E"/>
    <w:rsid w:val="00651BD1"/>
    <w:rsid w:val="00666DA5"/>
    <w:rsid w:val="0067197D"/>
    <w:rsid w:val="0068009F"/>
    <w:rsid w:val="006A7181"/>
    <w:rsid w:val="006B29A8"/>
    <w:rsid w:val="006B44B6"/>
    <w:rsid w:val="006C4270"/>
    <w:rsid w:val="006D25A1"/>
    <w:rsid w:val="006E309A"/>
    <w:rsid w:val="006E5C8B"/>
    <w:rsid w:val="006F5C1A"/>
    <w:rsid w:val="007030AD"/>
    <w:rsid w:val="00716610"/>
    <w:rsid w:val="00722E44"/>
    <w:rsid w:val="00723106"/>
    <w:rsid w:val="0072611B"/>
    <w:rsid w:val="00782B94"/>
    <w:rsid w:val="00794AE2"/>
    <w:rsid w:val="007A3F8D"/>
    <w:rsid w:val="007B7146"/>
    <w:rsid w:val="007D03D0"/>
    <w:rsid w:val="007D14CB"/>
    <w:rsid w:val="007D7139"/>
    <w:rsid w:val="007E5D1D"/>
    <w:rsid w:val="00802E8A"/>
    <w:rsid w:val="00803ABF"/>
    <w:rsid w:val="00804A54"/>
    <w:rsid w:val="00850B3A"/>
    <w:rsid w:val="0085211C"/>
    <w:rsid w:val="00854A53"/>
    <w:rsid w:val="00864A38"/>
    <w:rsid w:val="0086630A"/>
    <w:rsid w:val="00867112"/>
    <w:rsid w:val="00872297"/>
    <w:rsid w:val="00872685"/>
    <w:rsid w:val="008770E7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E478F"/>
    <w:rsid w:val="0090548B"/>
    <w:rsid w:val="0091055F"/>
    <w:rsid w:val="009175D8"/>
    <w:rsid w:val="00922EC8"/>
    <w:rsid w:val="00932458"/>
    <w:rsid w:val="0094515D"/>
    <w:rsid w:val="00946D5D"/>
    <w:rsid w:val="009619FC"/>
    <w:rsid w:val="00965C52"/>
    <w:rsid w:val="00967729"/>
    <w:rsid w:val="00986131"/>
    <w:rsid w:val="00994FAE"/>
    <w:rsid w:val="00996C94"/>
    <w:rsid w:val="009A3539"/>
    <w:rsid w:val="009C28F4"/>
    <w:rsid w:val="009D1ACB"/>
    <w:rsid w:val="009E2660"/>
    <w:rsid w:val="009F58FC"/>
    <w:rsid w:val="00A06B7A"/>
    <w:rsid w:val="00A16A74"/>
    <w:rsid w:val="00A45E16"/>
    <w:rsid w:val="00A51170"/>
    <w:rsid w:val="00A54F93"/>
    <w:rsid w:val="00A61BD6"/>
    <w:rsid w:val="00A6276E"/>
    <w:rsid w:val="00A6525D"/>
    <w:rsid w:val="00A93ADF"/>
    <w:rsid w:val="00AB4D34"/>
    <w:rsid w:val="00AC769C"/>
    <w:rsid w:val="00AD33E0"/>
    <w:rsid w:val="00AD374D"/>
    <w:rsid w:val="00AF0E27"/>
    <w:rsid w:val="00AF222A"/>
    <w:rsid w:val="00AF743F"/>
    <w:rsid w:val="00B1256D"/>
    <w:rsid w:val="00B148BC"/>
    <w:rsid w:val="00B160C1"/>
    <w:rsid w:val="00B3725F"/>
    <w:rsid w:val="00B45019"/>
    <w:rsid w:val="00B611EC"/>
    <w:rsid w:val="00B65B5D"/>
    <w:rsid w:val="00B77431"/>
    <w:rsid w:val="00B8617E"/>
    <w:rsid w:val="00B873C8"/>
    <w:rsid w:val="00BA4E02"/>
    <w:rsid w:val="00BB20EB"/>
    <w:rsid w:val="00BE0A87"/>
    <w:rsid w:val="00BE7BAE"/>
    <w:rsid w:val="00C010B7"/>
    <w:rsid w:val="00C05758"/>
    <w:rsid w:val="00C25AFA"/>
    <w:rsid w:val="00C34FF1"/>
    <w:rsid w:val="00C5090A"/>
    <w:rsid w:val="00C70E43"/>
    <w:rsid w:val="00C8232B"/>
    <w:rsid w:val="00C86607"/>
    <w:rsid w:val="00CB37C0"/>
    <w:rsid w:val="00CE7F12"/>
    <w:rsid w:val="00D12673"/>
    <w:rsid w:val="00D42E24"/>
    <w:rsid w:val="00D63435"/>
    <w:rsid w:val="00D706CD"/>
    <w:rsid w:val="00D760BC"/>
    <w:rsid w:val="00D77078"/>
    <w:rsid w:val="00D92F10"/>
    <w:rsid w:val="00D93068"/>
    <w:rsid w:val="00DB70B3"/>
    <w:rsid w:val="00DC3EB8"/>
    <w:rsid w:val="00DC65A0"/>
    <w:rsid w:val="00DD1B07"/>
    <w:rsid w:val="00DE1F2F"/>
    <w:rsid w:val="00DF227E"/>
    <w:rsid w:val="00DF4AFD"/>
    <w:rsid w:val="00E013B6"/>
    <w:rsid w:val="00E032D9"/>
    <w:rsid w:val="00E25284"/>
    <w:rsid w:val="00E41B6B"/>
    <w:rsid w:val="00E80AEF"/>
    <w:rsid w:val="00E97435"/>
    <w:rsid w:val="00E977E9"/>
    <w:rsid w:val="00EA4552"/>
    <w:rsid w:val="00EA60CD"/>
    <w:rsid w:val="00EB0239"/>
    <w:rsid w:val="00EB3276"/>
    <w:rsid w:val="00EC1AB1"/>
    <w:rsid w:val="00EC6EE9"/>
    <w:rsid w:val="00ED16E5"/>
    <w:rsid w:val="00EF189D"/>
    <w:rsid w:val="00EF4381"/>
    <w:rsid w:val="00EF5E8C"/>
    <w:rsid w:val="00F1793C"/>
    <w:rsid w:val="00F21FA0"/>
    <w:rsid w:val="00F44280"/>
    <w:rsid w:val="00F46B44"/>
    <w:rsid w:val="00F55BC0"/>
    <w:rsid w:val="00F569FF"/>
    <w:rsid w:val="00F6133A"/>
    <w:rsid w:val="00F623DA"/>
    <w:rsid w:val="00F76C35"/>
    <w:rsid w:val="00F877CF"/>
    <w:rsid w:val="00FC0050"/>
    <w:rsid w:val="00FC70E2"/>
    <w:rsid w:val="00FE49E1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615A1E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12702&amp;dst=102607&amp;field=134&amp;date=30.05.2022" TargetMode="External" /><Relationship Id="rId11" Type="http://schemas.openxmlformats.org/officeDocument/2006/relationships/hyperlink" Target="https://login.consultant.ru/link/?req=doc&amp;demo=2&amp;base=LAW&amp;n=412702&amp;dst=1213&amp;field=134&amp;date=30.05.2022" TargetMode="External" /><Relationship Id="rId12" Type="http://schemas.openxmlformats.org/officeDocument/2006/relationships/hyperlink" Target="https://login.consultant.ru/link/?req=doc&amp;demo=2&amp;base=LAW&amp;n=412702&amp;dst=1217&amp;field=134&amp;date=30.05.2022" TargetMode="External" /><Relationship Id="rId13" Type="http://schemas.openxmlformats.org/officeDocument/2006/relationships/hyperlink" Target="https://login.consultant.ru/link/?req=doc&amp;demo=2&amp;base=LAW&amp;n=412702&amp;dst=1219&amp;field=134&amp;date=30.05.2022" TargetMode="External" /><Relationship Id="rId14" Type="http://schemas.openxmlformats.org/officeDocument/2006/relationships/hyperlink" Target="https://login.consultant.ru/link/?req=doc&amp;demo=2&amp;base=LAW&amp;n=412702&amp;dst=1221&amp;field=134&amp;date=30.05.2022" TargetMode="External" /><Relationship Id="rId15" Type="http://schemas.openxmlformats.org/officeDocument/2006/relationships/hyperlink" Target="https://login.consultant.ru/link/?req=doc&amp;demo=2&amp;base=LAW&amp;n=412702&amp;dst=1227&amp;field=134&amp;date=30.05.2022" TargetMode="External" /><Relationship Id="rId16" Type="http://schemas.openxmlformats.org/officeDocument/2006/relationships/hyperlink" Target="https://login.consultant.ru/link/?req=doc&amp;demo=2&amp;base=LAW&amp;n=412702&amp;dst=1229&amp;field=134&amp;date=30.05.2022" TargetMode="External" /><Relationship Id="rId17" Type="http://schemas.openxmlformats.org/officeDocument/2006/relationships/hyperlink" Target="https://login.consultant.ru/link/?req=doc&amp;demo=2&amp;base=LAW&amp;n=412702&amp;dst=1231&amp;field=134&amp;date=30.05.2022" TargetMode="External" /><Relationship Id="rId18" Type="http://schemas.openxmlformats.org/officeDocument/2006/relationships/hyperlink" Target="https://login.consultant.ru/link/?req=doc&amp;demo=2&amp;base=LAW&amp;n=412702&amp;dst=1236&amp;field=134&amp;date=30.05.2022" TargetMode="External" /><Relationship Id="rId19" Type="http://schemas.openxmlformats.org/officeDocument/2006/relationships/hyperlink" Target="https://login.consultant.ru/link/?req=doc&amp;demo=2&amp;base=LAW&amp;n=412702&amp;dst=1238&amp;field=134&amp;date=30.05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demo=2&amp;base=LAW&amp;n=412702&amp;dst=1240&amp;field=134&amp;date=30.05.2022" TargetMode="External" /><Relationship Id="rId21" Type="http://schemas.openxmlformats.org/officeDocument/2006/relationships/hyperlink" Target="https://login.consultant.ru/link/?req=doc&amp;demo=2&amp;base=LAW&amp;n=412702&amp;dst=1252&amp;field=134&amp;date=30.05.2022" TargetMode="External" /><Relationship Id="rId22" Type="http://schemas.openxmlformats.org/officeDocument/2006/relationships/hyperlink" Target="https://login.consultant.ru/link/?req=doc&amp;demo=2&amp;base=LAW&amp;n=412702&amp;dst=1254&amp;field=134&amp;date=30.05.2022" TargetMode="External" /><Relationship Id="rId23" Type="http://schemas.openxmlformats.org/officeDocument/2006/relationships/hyperlink" Target="https://login.consultant.ru/link/?req=doc&amp;demo=2&amp;base=LAW&amp;n=412702&amp;dst=1256&amp;field=134&amp;date=30.05.2022" TargetMode="External" /><Relationship Id="rId24" Type="http://schemas.openxmlformats.org/officeDocument/2006/relationships/hyperlink" Target="https://login.consultant.ru/link/?req=doc&amp;demo=2&amp;base=LAW&amp;n=412702&amp;dst=1261&amp;field=134&amp;date=30.05.2022" TargetMode="External" /><Relationship Id="rId25" Type="http://schemas.openxmlformats.org/officeDocument/2006/relationships/hyperlink" Target="https://login.consultant.ru/link/?req=doc&amp;demo=2&amp;base=LAW&amp;n=412702&amp;dst=1263&amp;field=134&amp;date=30.05.2022" TargetMode="External" /><Relationship Id="rId26" Type="http://schemas.openxmlformats.org/officeDocument/2006/relationships/hyperlink" Target="https://login.consultant.ru/link/?req=doc&amp;demo=2&amp;base=LAW&amp;n=412702&amp;dst=1265&amp;field=134&amp;date=30.05.2022" TargetMode="External" /><Relationship Id="rId27" Type="http://schemas.openxmlformats.org/officeDocument/2006/relationships/hyperlink" Target="https://login.consultant.ru/link/?req=doc&amp;demo=2&amp;base=LAW&amp;n=412702&amp;dst=102615&amp;field=134&amp;date=30.05.2022" TargetMode="External" /><Relationship Id="rId28" Type="http://schemas.openxmlformats.org/officeDocument/2006/relationships/hyperlink" Target="https://login.consultant.ru/link/?req=doc&amp;demo=2&amp;base=LAW&amp;n=412702&amp;dst=102617&amp;field=134&amp;date=30.05.2022" TargetMode="External" /><Relationship Id="rId29" Type="http://schemas.openxmlformats.org/officeDocument/2006/relationships/hyperlink" Target="https://login.consultant.ru/link/?req=doc&amp;demo=2&amp;base=LAW&amp;n=414973&amp;dst=8149&amp;field=134&amp;date=30.05.2022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demo=2&amp;base=LAW&amp;n=405931&amp;dst=8311&amp;field=134&amp;date=25.01.2022" TargetMode="External" /><Relationship Id="rId31" Type="http://schemas.openxmlformats.org/officeDocument/2006/relationships/hyperlink" Target="https://login.consultant.ru/link/?req=doc&amp;demo=2&amp;base=LAW&amp;n=405931&amp;dst=5081&amp;field=134&amp;date=25.01.2022" TargetMode="External" /><Relationship Id="rId32" Type="http://schemas.openxmlformats.org/officeDocument/2006/relationships/hyperlink" Target="https://login.consultant.ru/link/?req=doc&amp;demo=2&amp;base=LAW&amp;n=405931&amp;dst=8312&amp;field=134&amp;date=25.01.2022" TargetMode="External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412702&amp;dst=102584&amp;field=134&amp;date=30.05.2022" TargetMode="External" /><Relationship Id="rId6" Type="http://schemas.openxmlformats.org/officeDocument/2006/relationships/hyperlink" Target="https://login.consultant.ru/link/?req=doc&amp;demo=2&amp;base=LAW&amp;n=412702&amp;dst=103245&amp;field=134&amp;date=30.05.2022" TargetMode="External" /><Relationship Id="rId7" Type="http://schemas.openxmlformats.org/officeDocument/2006/relationships/hyperlink" Target="https://login.consultant.ru/link/?req=doc&amp;demo=2&amp;base=LAW&amp;n=412702&amp;dst=102592&amp;field=134&amp;date=30.05.2022" TargetMode="External" /><Relationship Id="rId8" Type="http://schemas.openxmlformats.org/officeDocument/2006/relationships/hyperlink" Target="https://login.consultant.ru/link/?req=doc&amp;demo=2&amp;base=LAW&amp;n=412702&amp;dst=1933&amp;field=134&amp;date=30.05.2022" TargetMode="External" /><Relationship Id="rId9" Type="http://schemas.openxmlformats.org/officeDocument/2006/relationships/hyperlink" Target="https://login.consultant.ru/link/?req=doc&amp;demo=2&amp;base=LAW&amp;n=412702&amp;dst=102605&amp;field=134&amp;date=30.05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C7E4-7DBF-46C5-967F-FFF01952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