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30</w:t>
      </w:r>
      <w:r w:rsidR="00A75952">
        <w:rPr>
          <w:b w:val="0"/>
          <w:sz w:val="28"/>
          <w:szCs w:val="28"/>
        </w:rPr>
        <w:t>7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E41204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E41204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0D677F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E41204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E41204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E41204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E41204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E41204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E41204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E41204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E41204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A75952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A75952">
        <w:rPr>
          <w:b w:val="0"/>
          <w:color w:val="000000" w:themeColor="text1"/>
          <w:sz w:val="26"/>
          <w:szCs w:val="26"/>
        </w:rPr>
        <w:t>390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4D39"/>
    <w:rsid w:val="000B6C11"/>
    <w:rsid w:val="000D677F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16E35"/>
    <w:rsid w:val="00322904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1D77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D15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34671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235AE"/>
    <w:rsid w:val="00B24DBE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1204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