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421B38">
      <w:pPr>
        <w:ind w:left="284" w:right="142" w:firstLine="851"/>
        <w:jc w:val="right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Дело №</w:t>
      </w:r>
      <w:r w:rsidR="004418F6">
        <w:rPr>
          <w:sz w:val="28"/>
          <w:szCs w:val="28"/>
          <w:lang w:val="ru-RU"/>
        </w:rPr>
        <w:t xml:space="preserve"> </w:t>
      </w:r>
      <w:r w:rsidR="00466E34">
        <w:rPr>
          <w:sz w:val="28"/>
          <w:szCs w:val="28"/>
          <w:lang w:val="ru-RU"/>
        </w:rPr>
        <w:t>5-</w:t>
      </w:r>
      <w:r w:rsidR="009F4709">
        <w:rPr>
          <w:sz w:val="28"/>
          <w:szCs w:val="28"/>
          <w:lang w:val="ru-RU"/>
        </w:rPr>
        <w:t>23</w:t>
      </w:r>
      <w:r w:rsidR="009F1BA9">
        <w:rPr>
          <w:sz w:val="28"/>
          <w:szCs w:val="28"/>
          <w:lang w:val="ru-RU"/>
        </w:rPr>
        <w:t>5</w:t>
      </w:r>
      <w:r w:rsidR="00466E34">
        <w:rPr>
          <w:sz w:val="28"/>
          <w:szCs w:val="28"/>
          <w:lang w:val="ru-RU"/>
        </w:rPr>
        <w:t>/3/2022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25 мая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9F1BA9">
        <w:rPr>
          <w:sz w:val="28"/>
          <w:szCs w:val="28"/>
          <w:lang w:val="ru-RU"/>
        </w:rPr>
        <w:t>Хохловой Д</w:t>
      </w:r>
      <w:r w:rsidR="006C21EF">
        <w:rPr>
          <w:sz w:val="28"/>
          <w:szCs w:val="28"/>
          <w:lang w:val="ru-RU"/>
        </w:rPr>
        <w:t>.</w:t>
      </w:r>
      <w:r w:rsidR="009F1BA9">
        <w:rPr>
          <w:sz w:val="28"/>
          <w:szCs w:val="28"/>
          <w:lang w:val="ru-RU"/>
        </w:rPr>
        <w:t>Р</w:t>
      </w:r>
      <w:r w:rsidR="006C21EF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6C21EF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B573F0">
        <w:rPr>
          <w:sz w:val="28"/>
          <w:szCs w:val="28"/>
          <w:lang w:val="ru-RU"/>
        </w:rPr>
        <w:t>в течении года не</w:t>
      </w:r>
      <w:r w:rsidR="00406755">
        <w:rPr>
          <w:sz w:val="28"/>
          <w:szCs w:val="28"/>
          <w:lang w:val="ru-RU"/>
        </w:rPr>
        <w:t xml:space="preserve"> привлекавше</w:t>
      </w:r>
      <w:r w:rsidR="007C69F2">
        <w:rPr>
          <w:sz w:val="28"/>
          <w:szCs w:val="28"/>
          <w:lang w:val="ru-RU"/>
        </w:rPr>
        <w:t>й</w:t>
      </w:r>
      <w:r w:rsidR="00406755">
        <w:rPr>
          <w:sz w:val="28"/>
          <w:szCs w:val="28"/>
          <w:lang w:val="ru-RU"/>
        </w:rPr>
        <w:t xml:space="preserve">ся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7C69F2">
        <w:rPr>
          <w:sz w:val="28"/>
          <w:szCs w:val="28"/>
          <w:lang w:val="ru-RU"/>
        </w:rPr>
        <w:t>2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7C69F2">
        <w:rPr>
          <w:sz w:val="28"/>
          <w:szCs w:val="28"/>
          <w:lang w:val="ru-RU"/>
        </w:rPr>
        <w:t>а</w:t>
      </w:r>
      <w:r w:rsidRPr="00421B38" w:rsidR="00421B38">
        <w:rPr>
          <w:sz w:val="28"/>
          <w:szCs w:val="28"/>
          <w:lang w:val="ru-RU"/>
        </w:rPr>
        <w:t xml:space="preserve"> </w:t>
      </w:r>
      <w:r w:rsidR="007C69F2">
        <w:rPr>
          <w:sz w:val="28"/>
          <w:szCs w:val="28"/>
          <w:lang w:val="ru-RU"/>
        </w:rPr>
        <w:t>15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7C69F2">
        <w:rPr>
          <w:sz w:val="28"/>
          <w:szCs w:val="28"/>
          <w:lang w:val="ru-RU"/>
        </w:rPr>
        <w:t>Хохлова Д.Р.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845B7E">
        <w:rPr>
          <w:sz w:val="28"/>
          <w:szCs w:val="28"/>
          <w:lang w:val="ru-RU"/>
        </w:rPr>
        <w:t xml:space="preserve">, </w:t>
      </w:r>
      <w:r w:rsidRPr="00421B38" w:rsidR="00421B38">
        <w:rPr>
          <w:sz w:val="28"/>
          <w:szCs w:val="28"/>
          <w:lang w:val="ru-RU"/>
        </w:rPr>
        <w:t>не выполнил</w:t>
      </w:r>
      <w:r w:rsidR="004D1144">
        <w:rPr>
          <w:sz w:val="28"/>
          <w:szCs w:val="28"/>
          <w:lang w:val="ru-RU"/>
        </w:rPr>
        <w:t>а</w:t>
      </w:r>
      <w:r w:rsidRPr="00421B38" w:rsidR="00421B38">
        <w:rPr>
          <w:sz w:val="28"/>
          <w:szCs w:val="28"/>
          <w:lang w:val="ru-RU"/>
        </w:rPr>
        <w:t xml:space="preserve"> законное требование сотрудника полиции о прохождении </w:t>
      </w:r>
      <w:r w:rsidR="00E02264">
        <w:rPr>
          <w:sz w:val="28"/>
          <w:szCs w:val="28"/>
          <w:lang w:val="ru-RU"/>
        </w:rPr>
        <w:t xml:space="preserve">медицинского </w:t>
      </w:r>
      <w:r w:rsidRPr="00421B38" w:rsidR="00421B38">
        <w:rPr>
          <w:sz w:val="28"/>
          <w:szCs w:val="28"/>
          <w:lang w:val="ru-RU"/>
        </w:rPr>
        <w:t xml:space="preserve">освидетельствования на состояние опьянения, в связи с управлением </w:t>
      </w:r>
      <w:r w:rsidR="004D1144">
        <w:rPr>
          <w:sz w:val="28"/>
          <w:szCs w:val="28"/>
          <w:lang w:val="ru-RU"/>
        </w:rPr>
        <w:t>ею</w:t>
      </w:r>
      <w:r w:rsidRPr="00421B38" w:rsidR="00421B38">
        <w:rPr>
          <w:sz w:val="28"/>
          <w:szCs w:val="28"/>
          <w:lang w:val="ru-RU"/>
        </w:rPr>
        <w:t xml:space="preserve">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="00E02264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>с признаками опьянения, отказал</w:t>
      </w:r>
      <w:r w:rsidR="004D1144">
        <w:rPr>
          <w:sz w:val="28"/>
          <w:szCs w:val="28"/>
          <w:lang w:val="ru-RU"/>
        </w:rPr>
        <w:t>ась</w:t>
      </w:r>
      <w:r w:rsidRPr="00421B38" w:rsidR="00421B38">
        <w:rPr>
          <w:sz w:val="28"/>
          <w:szCs w:val="28"/>
          <w:lang w:val="ru-RU"/>
        </w:rPr>
        <w:t xml:space="preserve"> от прохождения освидетельствования на состояние опьянения, чем нарушил</w:t>
      </w:r>
      <w:r w:rsidR="004D1144">
        <w:rPr>
          <w:sz w:val="28"/>
          <w:szCs w:val="28"/>
          <w:lang w:val="ru-RU"/>
        </w:rPr>
        <w:t>а</w:t>
      </w:r>
      <w:r w:rsidRPr="00421B38" w:rsidR="00421B38">
        <w:rPr>
          <w:sz w:val="28"/>
          <w:szCs w:val="28"/>
          <w:lang w:val="ru-RU"/>
        </w:rPr>
        <w:t xml:space="preserve"> п.2.3.2 ПДД РФ.</w:t>
      </w:r>
    </w:p>
    <w:p w:rsidR="00C04F15" w:rsidRPr="00980C8B" w:rsidP="00B573F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980C8B">
        <w:rPr>
          <w:color w:val="000000" w:themeColor="text1"/>
          <w:sz w:val="28"/>
          <w:szCs w:val="28"/>
          <w:lang w:val="ru-RU"/>
        </w:rPr>
        <w:t>Хохлова Д.Р.</w:t>
      </w:r>
      <w:r w:rsidRPr="00980C8B" w:rsidR="00E02264">
        <w:rPr>
          <w:color w:val="000000" w:themeColor="text1"/>
          <w:sz w:val="28"/>
          <w:szCs w:val="28"/>
          <w:lang w:val="ru-RU"/>
        </w:rPr>
        <w:t xml:space="preserve"> </w:t>
      </w:r>
      <w:r w:rsidRPr="00980C8B" w:rsidR="00421B38">
        <w:rPr>
          <w:color w:val="000000" w:themeColor="text1"/>
          <w:sz w:val="28"/>
          <w:szCs w:val="28"/>
          <w:lang w:val="ru-RU"/>
        </w:rPr>
        <w:t>в судебно</w:t>
      </w:r>
      <w:r w:rsidRPr="00980C8B" w:rsidR="00B65491">
        <w:rPr>
          <w:color w:val="000000" w:themeColor="text1"/>
          <w:sz w:val="28"/>
          <w:szCs w:val="28"/>
          <w:lang w:val="ru-RU"/>
        </w:rPr>
        <w:t>м</w:t>
      </w:r>
      <w:r w:rsidRPr="00980C8B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980C8B" w:rsidR="00B65491">
        <w:rPr>
          <w:color w:val="000000" w:themeColor="text1"/>
          <w:sz w:val="28"/>
          <w:szCs w:val="28"/>
          <w:lang w:val="ru-RU"/>
        </w:rPr>
        <w:t xml:space="preserve">и </w:t>
      </w:r>
      <w:r w:rsidRPr="00980C8B" w:rsidR="00C71B57">
        <w:rPr>
          <w:color w:val="000000" w:themeColor="text1"/>
          <w:sz w:val="28"/>
          <w:szCs w:val="28"/>
          <w:lang w:val="ru-RU"/>
        </w:rPr>
        <w:t>вину не признала, пояснила, что</w:t>
      </w:r>
      <w:r w:rsidR="00D47CF3">
        <w:rPr>
          <w:color w:val="000000" w:themeColor="text1"/>
          <w:sz w:val="28"/>
          <w:szCs w:val="28"/>
          <w:lang w:val="ru-RU"/>
        </w:rPr>
        <w:t xml:space="preserve"> находилась в трезвом состоянии,</w:t>
      </w:r>
      <w:r w:rsidRPr="00980C8B" w:rsidR="00C71B57">
        <w:rPr>
          <w:color w:val="000000" w:themeColor="text1"/>
          <w:sz w:val="28"/>
          <w:szCs w:val="28"/>
          <w:lang w:val="ru-RU"/>
        </w:rPr>
        <w:t xml:space="preserve"> от прохождения освидетельствования на месте и от прохождения </w:t>
      </w:r>
      <w:r w:rsidRPr="00980C8B" w:rsidR="002B3AD7">
        <w:rPr>
          <w:color w:val="000000" w:themeColor="text1"/>
          <w:sz w:val="28"/>
          <w:szCs w:val="28"/>
          <w:lang w:val="ru-RU"/>
        </w:rPr>
        <w:t>м</w:t>
      </w:r>
      <w:r w:rsidRPr="00980C8B" w:rsidR="00C71B57">
        <w:rPr>
          <w:color w:val="000000" w:themeColor="text1"/>
          <w:sz w:val="28"/>
          <w:szCs w:val="28"/>
          <w:lang w:val="ru-RU"/>
        </w:rPr>
        <w:t xml:space="preserve">едицинского </w:t>
      </w:r>
      <w:r w:rsidRPr="00980C8B" w:rsidR="00980C8B">
        <w:rPr>
          <w:color w:val="000000" w:themeColor="text1"/>
          <w:sz w:val="28"/>
          <w:szCs w:val="28"/>
          <w:lang w:val="ru-RU"/>
        </w:rPr>
        <w:t>освидетельствования не отказывалась, предлагала взять у неё на анализы биоматериалы, в чём ей было отказано.</w:t>
      </w:r>
    </w:p>
    <w:p w:rsidR="00980C8B" w:rsidRPr="00D47CF3" w:rsidP="00B573F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D47CF3"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6C21EF">
        <w:rPr>
          <w:color w:val="000000" w:themeColor="text1"/>
          <w:sz w:val="28"/>
          <w:szCs w:val="28"/>
          <w:lang w:val="ru-RU"/>
        </w:rPr>
        <w:t>фио</w:t>
      </w:r>
      <w:r w:rsidRPr="00D47CF3" w:rsidR="00D47CF3">
        <w:rPr>
          <w:color w:val="000000" w:themeColor="text1"/>
          <w:sz w:val="28"/>
          <w:szCs w:val="28"/>
          <w:lang w:val="ru-RU"/>
        </w:rPr>
        <w:t xml:space="preserve">. </w:t>
      </w:r>
      <w:r w:rsidRPr="00D47CF3">
        <w:rPr>
          <w:color w:val="000000" w:themeColor="text1"/>
          <w:sz w:val="28"/>
          <w:szCs w:val="28"/>
          <w:lang w:val="ru-RU"/>
        </w:rPr>
        <w:t xml:space="preserve">показал, что ему было предложено быть понятым при производстве по делу об административном правонарушении.  </w:t>
      </w:r>
      <w:r>
        <w:rPr>
          <w:color w:val="000000" w:themeColor="text1"/>
          <w:sz w:val="28"/>
          <w:szCs w:val="28"/>
          <w:lang w:val="ru-RU"/>
        </w:rPr>
        <w:t xml:space="preserve">Хохлова Д.Р. находилась </w:t>
      </w:r>
      <w:r w:rsidR="00B3699E">
        <w:rPr>
          <w:color w:val="000000" w:themeColor="text1"/>
          <w:sz w:val="28"/>
          <w:szCs w:val="28"/>
          <w:lang w:val="ru-RU"/>
        </w:rPr>
        <w:t>в автомобиле, ей дважды предложено пройти освидетельствование, чего он</w:t>
      </w:r>
      <w:r w:rsidR="00D47CF3">
        <w:rPr>
          <w:color w:val="000000" w:themeColor="text1"/>
          <w:sz w:val="28"/>
          <w:szCs w:val="28"/>
          <w:lang w:val="ru-RU"/>
        </w:rPr>
        <w:t>а</w:t>
      </w:r>
      <w:r w:rsidR="00B3699E">
        <w:rPr>
          <w:color w:val="000000" w:themeColor="text1"/>
          <w:sz w:val="28"/>
          <w:szCs w:val="28"/>
          <w:lang w:val="ru-RU"/>
        </w:rPr>
        <w:t xml:space="preserve"> не сделала как того требует процедура, после </w:t>
      </w:r>
      <w:r w:rsidRPr="00D47CF3" w:rsidR="00B3699E">
        <w:rPr>
          <w:color w:val="000000" w:themeColor="text1"/>
          <w:sz w:val="28"/>
          <w:szCs w:val="28"/>
          <w:lang w:val="ru-RU"/>
        </w:rPr>
        <w:t xml:space="preserve">чего ей предложено проехать в медицинское учреждение для проведения медицинского освидетельствования. Хохлова Д.Р. заявила, что не узнает </w:t>
      </w:r>
      <w:r w:rsidR="006C21EF">
        <w:rPr>
          <w:color w:val="000000" w:themeColor="text1"/>
          <w:sz w:val="28"/>
          <w:szCs w:val="28"/>
          <w:lang w:val="ru-RU"/>
        </w:rPr>
        <w:t>фио</w:t>
      </w:r>
      <w:r w:rsidRPr="00D47CF3" w:rsidR="00D47CF3">
        <w:rPr>
          <w:color w:val="000000" w:themeColor="text1"/>
          <w:sz w:val="28"/>
          <w:szCs w:val="28"/>
          <w:lang w:val="ru-RU"/>
        </w:rPr>
        <w:t>.</w:t>
      </w:r>
      <w:r w:rsidRPr="00D47CF3" w:rsidR="00B3699E">
        <w:rPr>
          <w:color w:val="000000" w:themeColor="text1"/>
          <w:sz w:val="28"/>
          <w:szCs w:val="28"/>
          <w:lang w:val="ru-RU"/>
        </w:rPr>
        <w:t xml:space="preserve">  </w:t>
      </w:r>
    </w:p>
    <w:p w:rsidR="00B3699E" w:rsidP="00F971E4">
      <w:pPr>
        <w:ind w:left="284" w:right="142" w:firstLine="850"/>
        <w:jc w:val="both"/>
        <w:rPr>
          <w:color w:val="000000" w:themeColor="text1"/>
          <w:sz w:val="28"/>
          <w:szCs w:val="28"/>
          <w:lang w:val="ru-RU"/>
        </w:rPr>
      </w:pPr>
      <w:r w:rsidRPr="00D47CF3">
        <w:rPr>
          <w:color w:val="000000" w:themeColor="text1"/>
          <w:sz w:val="28"/>
          <w:szCs w:val="28"/>
          <w:lang w:val="ru-RU"/>
        </w:rPr>
        <w:t>Свидетель</w:t>
      </w:r>
      <w:r w:rsidR="00811BAC">
        <w:rPr>
          <w:color w:val="000000" w:themeColor="text1"/>
          <w:sz w:val="28"/>
          <w:szCs w:val="28"/>
          <w:lang w:val="ru-RU"/>
        </w:rPr>
        <w:t xml:space="preserve"> </w:t>
      </w:r>
      <w:r w:rsidR="006C21EF">
        <w:rPr>
          <w:color w:val="000000" w:themeColor="text1"/>
          <w:sz w:val="28"/>
          <w:szCs w:val="28"/>
          <w:lang w:val="ru-RU"/>
        </w:rPr>
        <w:t>фил</w:t>
      </w:r>
      <w:r w:rsidRPr="00D47CF3" w:rsidR="00D47CF3">
        <w:rPr>
          <w:color w:val="000000" w:themeColor="text1"/>
          <w:sz w:val="28"/>
          <w:szCs w:val="28"/>
          <w:lang w:val="ru-RU"/>
        </w:rPr>
        <w:t>.</w:t>
      </w:r>
      <w:r w:rsidRPr="00D47CF3">
        <w:rPr>
          <w:color w:val="000000" w:themeColor="text1"/>
          <w:sz w:val="28"/>
          <w:szCs w:val="28"/>
          <w:lang w:val="ru-RU"/>
        </w:rPr>
        <w:t>, проводивший меди</w:t>
      </w:r>
      <w:r w:rsidRPr="00B3699E">
        <w:rPr>
          <w:color w:val="000000" w:themeColor="text1"/>
          <w:sz w:val="28"/>
          <w:szCs w:val="28"/>
          <w:lang w:val="ru-RU"/>
        </w:rPr>
        <w:t>цинское</w:t>
      </w:r>
      <w:r>
        <w:rPr>
          <w:color w:val="FF0000"/>
          <w:sz w:val="28"/>
          <w:szCs w:val="28"/>
          <w:lang w:val="ru-RU"/>
        </w:rPr>
        <w:t xml:space="preserve"> </w:t>
      </w:r>
      <w:r w:rsidRPr="00B3699E">
        <w:rPr>
          <w:color w:val="000000" w:themeColor="text1"/>
          <w:sz w:val="28"/>
          <w:szCs w:val="28"/>
          <w:lang w:val="ru-RU"/>
        </w:rPr>
        <w:t>освидетельствование</w:t>
      </w:r>
      <w:r>
        <w:rPr>
          <w:color w:val="000000" w:themeColor="text1"/>
          <w:sz w:val="28"/>
          <w:szCs w:val="28"/>
          <w:lang w:val="ru-RU"/>
        </w:rPr>
        <w:t>, показал, что проводил освидетельствование Хохловой Д.Р.</w:t>
      </w:r>
      <w:r w:rsidR="00854868">
        <w:rPr>
          <w:color w:val="000000" w:themeColor="text1"/>
          <w:sz w:val="28"/>
          <w:szCs w:val="28"/>
          <w:lang w:val="ru-RU"/>
        </w:rPr>
        <w:t>, которая симулировала выдох, прижимаясь губами к прибору, не позволяя провести медицинское освидетельствование. После нескольких попыток оформлен акт медицинского освидетельствования, которым зафиксирован отказ пройти медицинское освидетельствование. Требования Хохловой Д.Р. взять на анализы биоматериалы отклонены в связи с тем, что проведение медицинского освидетельствования на состояние опьянения предусматривает проведения освидетельствования на приборе, анализирующего пары выдыхаемого воздуха на концентрацию алкоголя</w:t>
      </w:r>
      <w:r w:rsidR="00F971E4">
        <w:rPr>
          <w:color w:val="000000" w:themeColor="text1"/>
          <w:sz w:val="28"/>
          <w:szCs w:val="28"/>
          <w:lang w:val="ru-RU"/>
        </w:rPr>
        <w:t>.</w:t>
      </w:r>
      <w:r w:rsidR="00BB1ADE">
        <w:rPr>
          <w:color w:val="000000" w:themeColor="text1"/>
          <w:sz w:val="28"/>
          <w:szCs w:val="28"/>
          <w:lang w:val="ru-RU"/>
        </w:rPr>
        <w:t xml:space="preserve"> Свидетель также показал, что процедура освидетельствования при помощи приборов, анализирующих выдыхаемый воздух на наличие паров алкоголя, под силу лицам, имеющим заболевание легких, таких как астма. Та </w:t>
      </w:r>
      <w:r w:rsidR="00BB1ADE">
        <w:rPr>
          <w:color w:val="000000" w:themeColor="text1"/>
          <w:sz w:val="28"/>
          <w:szCs w:val="28"/>
          <w:lang w:val="ru-RU"/>
        </w:rPr>
        <w:t xml:space="preserve">громкость, с которой разговаривала Хохлова Д.Р., позволяли ей пройти процедуру медицинского освидетельствования, выдыхая воздух в прибор.  </w:t>
      </w:r>
    </w:p>
    <w:p w:rsidR="00F971E4" w:rsidP="00B573F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6C21EF">
        <w:rPr>
          <w:color w:val="000000" w:themeColor="text1"/>
          <w:sz w:val="28"/>
          <w:szCs w:val="28"/>
          <w:lang w:val="ru-RU"/>
        </w:rPr>
        <w:t>фио</w:t>
      </w:r>
      <w:r w:rsidRPr="00D47CF3" w:rsidR="00D47CF3">
        <w:rPr>
          <w:color w:val="000000" w:themeColor="text1"/>
          <w:sz w:val="28"/>
          <w:szCs w:val="28"/>
          <w:lang w:val="ru-RU"/>
        </w:rPr>
        <w:t>.</w:t>
      </w:r>
      <w:r w:rsidRPr="00D47CF3">
        <w:rPr>
          <w:color w:val="000000" w:themeColor="text1"/>
          <w:sz w:val="28"/>
          <w:szCs w:val="28"/>
          <w:lang w:val="ru-RU"/>
        </w:rPr>
        <w:t>, приходящейся</w:t>
      </w:r>
      <w:r>
        <w:rPr>
          <w:color w:val="000000" w:themeColor="text1"/>
          <w:sz w:val="28"/>
          <w:szCs w:val="28"/>
          <w:lang w:val="ru-RU"/>
        </w:rPr>
        <w:t xml:space="preserve"> лицу, привлекаемому к административной ответственности, супругом, показал, что Хохлова Д.Р. позвонила ему и сказала, что её повезли на освидетельствование. В медицинском учреждении, при проведении освидетельствования, услышал как врач сказал, что поскольку нет выдоха, иные анализы не проводятся. По его мнению нарушена процедура проведения освидетельствования на состояние опьянения.</w:t>
      </w:r>
    </w:p>
    <w:p w:rsidR="0029715B" w:rsidP="00B573F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Должностное лицо, проводившее произв</w:t>
      </w:r>
      <w:r w:rsidR="00ED2F67">
        <w:rPr>
          <w:color w:val="000000" w:themeColor="text1"/>
          <w:sz w:val="28"/>
          <w:szCs w:val="28"/>
          <w:lang w:val="ru-RU"/>
        </w:rPr>
        <w:t xml:space="preserve">одство по делу об административном правонарушении, </w:t>
      </w:r>
      <w:r w:rsidR="006C21EF">
        <w:rPr>
          <w:color w:val="000000" w:themeColor="text1"/>
          <w:sz w:val="28"/>
          <w:szCs w:val="28"/>
          <w:lang w:val="ru-RU"/>
        </w:rPr>
        <w:t>***</w:t>
      </w:r>
      <w:r w:rsidR="00811BAC">
        <w:rPr>
          <w:color w:val="000000" w:themeColor="text1"/>
          <w:sz w:val="28"/>
          <w:szCs w:val="28"/>
          <w:lang w:val="ru-RU"/>
        </w:rPr>
        <w:t xml:space="preserve">. </w:t>
      </w:r>
      <w:r w:rsidR="00ED2F67">
        <w:rPr>
          <w:color w:val="000000" w:themeColor="text1"/>
          <w:sz w:val="28"/>
          <w:szCs w:val="28"/>
          <w:lang w:val="ru-RU"/>
        </w:rPr>
        <w:t xml:space="preserve">показал, что ночью, при несении службы, остановили автомобиль под управлением Хохловой Д.Р., у которой имелись признаки алкогольного опьянения. </w:t>
      </w:r>
      <w:r w:rsidR="00BB1ADE">
        <w:rPr>
          <w:color w:val="000000" w:themeColor="text1"/>
          <w:sz w:val="28"/>
          <w:szCs w:val="28"/>
          <w:lang w:val="ru-RU"/>
        </w:rPr>
        <w:t>Н</w:t>
      </w:r>
      <w:r w:rsidR="00ED2F67">
        <w:rPr>
          <w:color w:val="000000" w:themeColor="text1"/>
          <w:sz w:val="28"/>
          <w:szCs w:val="28"/>
          <w:lang w:val="ru-RU"/>
        </w:rPr>
        <w:t xml:space="preserve">а требования выдыхать воздух </w:t>
      </w:r>
      <w:r w:rsidR="00BB1ADE">
        <w:rPr>
          <w:color w:val="000000" w:themeColor="text1"/>
          <w:sz w:val="28"/>
          <w:szCs w:val="28"/>
          <w:lang w:val="ru-RU"/>
        </w:rPr>
        <w:t>все время пока прибор издает звук, она требование не выполнила, не выдыхала воздух, как того требует процедура проведения освидетельствования. На предложение проехать в медицинское учреждение для проведения медицинского освидетельствования ответила утвердительно, но медицинское освидетельствование не прошла, фальсифицируя выдох воздуха. Поведение Хохловой Д.</w:t>
      </w:r>
      <w:r>
        <w:rPr>
          <w:color w:val="000000" w:themeColor="text1"/>
          <w:sz w:val="28"/>
          <w:szCs w:val="28"/>
          <w:lang w:val="ru-RU"/>
        </w:rPr>
        <w:t>Р. характеризует как агрессивное.</w:t>
      </w:r>
    </w:p>
    <w:p w:rsidR="003A7D08" w:rsidP="00B573F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6C21EF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>. показал, что несении службы остановили автомобиль под управлением Хохловой Д.Р., от которой исходил запах алкоголя. В присутствии двух понятых её отстранили от управления транспортным средством. Освидетельствование на месте Хохлова Д.Р. пройти отказалась, имитируя выдох воздуха, повторив тоже самое в медицинском учреждении при проведении медицинского освидетельствования.</w:t>
      </w:r>
    </w:p>
    <w:p w:rsidR="00F971E4" w:rsidRPr="00D47CF3" w:rsidP="00B573F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D47CF3"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6C21EF">
        <w:rPr>
          <w:color w:val="000000" w:themeColor="text1"/>
          <w:sz w:val="28"/>
          <w:szCs w:val="28"/>
          <w:lang w:val="ru-RU"/>
        </w:rPr>
        <w:t>фио</w:t>
      </w:r>
      <w:r w:rsidRPr="00D47CF3">
        <w:rPr>
          <w:color w:val="000000" w:themeColor="text1"/>
          <w:sz w:val="28"/>
          <w:szCs w:val="28"/>
          <w:lang w:val="ru-RU"/>
        </w:rPr>
        <w:t xml:space="preserve">., приходящаяся двоюродной сестрой Хохловой Д.Р., показала, что </w:t>
      </w:r>
      <w:r w:rsidRPr="00D47CF3" w:rsidR="005B67EA">
        <w:rPr>
          <w:color w:val="000000" w:themeColor="text1"/>
          <w:sz w:val="28"/>
          <w:szCs w:val="28"/>
          <w:lang w:val="ru-RU"/>
        </w:rPr>
        <w:t>она находилась в транспортном средстве под управлением Хохловой Д.Р., когда её остановили сотрудники полиции, попросили предъявить документы, пройти процедуру освидетельствования.</w:t>
      </w:r>
      <w:r w:rsidR="00D47CF3">
        <w:rPr>
          <w:color w:val="000000" w:themeColor="text1"/>
          <w:sz w:val="28"/>
          <w:szCs w:val="28"/>
          <w:lang w:val="ru-RU"/>
        </w:rPr>
        <w:t xml:space="preserve"> Далее Хохлову Д.Р. направили на прохождение медицинского освидетельствования. </w:t>
      </w:r>
      <w:r w:rsidRPr="00D47CF3" w:rsidR="005B67EA">
        <w:rPr>
          <w:color w:val="000000" w:themeColor="text1"/>
          <w:sz w:val="28"/>
          <w:szCs w:val="28"/>
          <w:lang w:val="ru-RU"/>
        </w:rPr>
        <w:t xml:space="preserve"> </w:t>
      </w:r>
      <w:r w:rsidRPr="00D47CF3" w:rsidR="0029715B">
        <w:rPr>
          <w:color w:val="000000" w:themeColor="text1"/>
          <w:sz w:val="28"/>
          <w:szCs w:val="28"/>
          <w:lang w:val="ru-RU"/>
        </w:rPr>
        <w:t xml:space="preserve">  </w:t>
      </w:r>
      <w:r w:rsidRPr="00D47CF3" w:rsidR="00BB1ADE">
        <w:rPr>
          <w:color w:val="000000" w:themeColor="text1"/>
          <w:sz w:val="28"/>
          <w:szCs w:val="28"/>
          <w:lang w:val="ru-RU"/>
        </w:rPr>
        <w:t xml:space="preserve">   </w:t>
      </w:r>
      <w:r w:rsidRPr="00D47CF3" w:rsidR="00ED2F67">
        <w:rPr>
          <w:color w:val="000000" w:themeColor="text1"/>
          <w:sz w:val="28"/>
          <w:szCs w:val="28"/>
          <w:lang w:val="ru-RU"/>
        </w:rPr>
        <w:t xml:space="preserve"> </w:t>
      </w:r>
      <w:r w:rsidRPr="00D47CF3">
        <w:rPr>
          <w:color w:val="000000" w:themeColor="text1"/>
          <w:sz w:val="28"/>
          <w:szCs w:val="28"/>
          <w:lang w:val="ru-RU"/>
        </w:rPr>
        <w:t xml:space="preserve">  </w:t>
      </w:r>
    </w:p>
    <w:p w:rsidR="00C80983" w:rsidRPr="00C80983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C80983"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6C21EF">
        <w:rPr>
          <w:color w:val="000000" w:themeColor="text1"/>
          <w:sz w:val="28"/>
          <w:szCs w:val="28"/>
          <w:lang w:val="ru-RU"/>
        </w:rPr>
        <w:t>фио</w:t>
      </w:r>
      <w:r w:rsidRPr="00C80983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показал, что присутствовал при проведении медицинского освидетельствования Хохловой Д.Р. С просьбой присутствовать при проведении медицинского освидетельствования к нему обратился супруг Хохловой Д.Р. При проведении медицинского освидетельствования он  находился в коридоре, дверь в кабинет, в котором проводилась процедура, находилась открытой. Он слышал, как она просила взять у неё биоматериалы на анализ, после того как ей сказали, что она не прошла медицинское освидетельствование. Запах алкоголя от неё не исходил, по его мнению нарушена процедура проведения медицинского освидетельствования.</w:t>
      </w:r>
    </w:p>
    <w:p w:rsidR="00FF4A4F" w:rsidRP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B3699E">
        <w:rPr>
          <w:color w:val="000000" w:themeColor="text1"/>
          <w:sz w:val="28"/>
          <w:szCs w:val="28"/>
          <w:lang w:val="ru-RU"/>
        </w:rPr>
        <w:t xml:space="preserve">Основания для прекращения производства по делу об административном правонарушении установлены статьей 24.5 КоАП РФ. </w:t>
      </w:r>
      <w:r w:rsidRPr="00B3699E" w:rsidR="00865276">
        <w:rPr>
          <w:color w:val="000000" w:themeColor="text1"/>
          <w:sz w:val="28"/>
          <w:szCs w:val="28"/>
          <w:lang w:val="ru-RU"/>
        </w:rPr>
        <w:t>Н</w:t>
      </w:r>
      <w:r w:rsidRPr="00B3699E">
        <w:rPr>
          <w:color w:val="000000" w:themeColor="text1"/>
          <w:sz w:val="28"/>
          <w:szCs w:val="28"/>
          <w:lang w:val="ru-RU"/>
        </w:rPr>
        <w:t>и одного из оснований для прекращения производства по делу судом</w:t>
      </w:r>
      <w:r>
        <w:rPr>
          <w:color w:val="000000" w:themeColor="text1"/>
          <w:sz w:val="28"/>
          <w:szCs w:val="28"/>
          <w:lang w:val="ru-RU"/>
        </w:rPr>
        <w:t xml:space="preserve"> не установлено, в связи с чем производство по делу не прекращено.  </w:t>
      </w:r>
      <w:r w:rsidR="00C04F15">
        <w:rPr>
          <w:color w:val="000000" w:themeColor="text1"/>
          <w:sz w:val="28"/>
          <w:szCs w:val="28"/>
          <w:lang w:val="ru-RU"/>
        </w:rPr>
        <w:t xml:space="preserve">  </w:t>
      </w:r>
      <w:r w:rsidR="00EB7911">
        <w:rPr>
          <w:color w:val="000000" w:themeColor="text1"/>
          <w:sz w:val="28"/>
          <w:szCs w:val="28"/>
          <w:lang w:val="ru-RU"/>
        </w:rPr>
        <w:t xml:space="preserve">  </w:t>
      </w:r>
    </w:p>
    <w:p w:rsidR="00FF4A4F" w:rsidRP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C74FE1">
        <w:rPr>
          <w:color w:val="000000" w:themeColor="text1"/>
          <w:sz w:val="28"/>
          <w:szCs w:val="28"/>
          <w:lang w:val="ru-RU"/>
        </w:rPr>
        <w:t xml:space="preserve">Вина </w:t>
      </w:r>
      <w:r w:rsidR="004D1144">
        <w:rPr>
          <w:color w:val="000000" w:themeColor="text1"/>
          <w:sz w:val="28"/>
          <w:szCs w:val="28"/>
          <w:lang w:val="ru-RU"/>
        </w:rPr>
        <w:t>Хохловой Д.Р.</w:t>
      </w:r>
      <w:r w:rsidRPr="00C74FE1" w:rsidR="00E02264">
        <w:rPr>
          <w:color w:val="000000" w:themeColor="text1"/>
          <w:sz w:val="28"/>
          <w:szCs w:val="28"/>
          <w:lang w:val="ru-RU"/>
        </w:rPr>
        <w:t xml:space="preserve"> </w:t>
      </w:r>
      <w:r w:rsidRPr="00C74FE1">
        <w:rPr>
          <w:color w:val="000000" w:themeColor="text1"/>
          <w:sz w:val="28"/>
          <w:szCs w:val="28"/>
          <w:lang w:val="ru-RU"/>
        </w:rPr>
        <w:t>подтверждается материалами дела:</w:t>
      </w:r>
    </w:p>
    <w:p w:rsidR="00FF4A4F" w:rsidRPr="00C74FE1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C74FE1">
        <w:rPr>
          <w:color w:val="000000" w:themeColor="text1"/>
          <w:sz w:val="28"/>
          <w:szCs w:val="28"/>
          <w:lang w:val="ru-RU"/>
        </w:rPr>
        <w:t>- протоколом об административном правонарушении</w:t>
      </w:r>
      <w:r w:rsidRPr="00C74FE1" w:rsidR="00F36D62">
        <w:rPr>
          <w:color w:val="000000" w:themeColor="text1"/>
          <w:sz w:val="28"/>
          <w:szCs w:val="28"/>
          <w:lang w:val="ru-RU"/>
        </w:rPr>
        <w:t xml:space="preserve"> от </w:t>
      </w:r>
      <w:r w:rsidR="006C21EF">
        <w:rPr>
          <w:color w:val="000000" w:themeColor="text1"/>
          <w:sz w:val="28"/>
          <w:szCs w:val="28"/>
          <w:lang w:val="ru-RU"/>
        </w:rPr>
        <w:t>***</w:t>
      </w:r>
      <w:r w:rsidRPr="00C74FE1" w:rsidR="00F36D62">
        <w:rPr>
          <w:color w:val="000000" w:themeColor="text1"/>
          <w:sz w:val="28"/>
          <w:szCs w:val="28"/>
          <w:lang w:val="ru-RU"/>
        </w:rPr>
        <w:t xml:space="preserve"> года № </w:t>
      </w:r>
      <w:r w:rsidR="006C21EF">
        <w:rPr>
          <w:color w:val="000000" w:themeColor="text1"/>
          <w:sz w:val="28"/>
          <w:szCs w:val="28"/>
          <w:lang w:val="ru-RU"/>
        </w:rPr>
        <w:t>***</w:t>
      </w:r>
      <w:r w:rsidRPr="00C74FE1">
        <w:rPr>
          <w:color w:val="000000" w:themeColor="text1"/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C74FE1">
        <w:rPr>
          <w:color w:val="000000" w:themeColor="text1"/>
          <w:sz w:val="28"/>
          <w:szCs w:val="28"/>
          <w:lang w:val="ru-RU"/>
        </w:rPr>
        <w:t>- протоколом об отстранении от</w:t>
      </w:r>
      <w:r w:rsidRPr="00421B38">
        <w:rPr>
          <w:sz w:val="28"/>
          <w:szCs w:val="28"/>
          <w:lang w:val="ru-RU"/>
        </w:rPr>
        <w:t xml:space="preserve">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6C21EF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6C21EF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4D1144">
        <w:rPr>
          <w:sz w:val="28"/>
          <w:szCs w:val="28"/>
          <w:lang w:val="ru-RU"/>
        </w:rPr>
        <w:t>Хохлова Д.Р.</w:t>
      </w:r>
      <w:r w:rsidR="00E02264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отстранен</w:t>
      </w:r>
      <w:r w:rsidR="004D1144">
        <w:rPr>
          <w:sz w:val="28"/>
          <w:szCs w:val="28"/>
          <w:lang w:val="ru-RU"/>
        </w:rPr>
        <w:t>а</w:t>
      </w:r>
      <w:r w:rsidRPr="00421B38">
        <w:rPr>
          <w:sz w:val="28"/>
          <w:szCs w:val="28"/>
          <w:lang w:val="ru-RU"/>
        </w:rPr>
        <w:t xml:space="preserve"> от управления транспортным </w:t>
      </w:r>
      <w:r w:rsidR="006C21EF">
        <w:rPr>
          <w:sz w:val="28"/>
          <w:szCs w:val="28"/>
          <w:lang w:val="ru-RU"/>
        </w:rPr>
        <w:t>***</w:t>
      </w:r>
      <w:r w:rsidR="004D1144">
        <w:rPr>
          <w:sz w:val="28"/>
          <w:szCs w:val="28"/>
          <w:lang w:val="ru-RU"/>
        </w:rPr>
        <w:t>,</w:t>
      </w:r>
      <w:r w:rsidRPr="00421B38" w:rsidR="004D1144">
        <w:rPr>
          <w:sz w:val="28"/>
          <w:szCs w:val="28"/>
          <w:lang w:val="ru-RU"/>
        </w:rPr>
        <w:t xml:space="preserve"> р/з </w:t>
      </w:r>
      <w:r w:rsidR="006C21EF">
        <w:rPr>
          <w:sz w:val="28"/>
          <w:szCs w:val="28"/>
          <w:lang w:val="ru-RU"/>
        </w:rPr>
        <w:t>***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</w:t>
      </w:r>
      <w:r w:rsidR="006C21EF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6C21EF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4D1144">
        <w:rPr>
          <w:sz w:val="28"/>
          <w:szCs w:val="28"/>
          <w:lang w:val="ru-RU"/>
        </w:rPr>
        <w:t>Хохлова Д.Р. согласилась</w:t>
      </w:r>
      <w:r w:rsidRPr="00421B38">
        <w:rPr>
          <w:sz w:val="28"/>
          <w:szCs w:val="28"/>
          <w:lang w:val="ru-RU"/>
        </w:rPr>
        <w:t>, основанием для направления явил</w:t>
      </w:r>
      <w:r w:rsidR="00E02264">
        <w:rPr>
          <w:sz w:val="28"/>
          <w:szCs w:val="28"/>
          <w:lang w:val="ru-RU"/>
        </w:rPr>
        <w:t>ись</w:t>
      </w:r>
      <w:r w:rsidRPr="00421B38">
        <w:rPr>
          <w:sz w:val="28"/>
          <w:szCs w:val="28"/>
          <w:lang w:val="ru-RU"/>
        </w:rPr>
        <w:t xml:space="preserve"> </w:t>
      </w:r>
      <w:r w:rsidR="00E02264">
        <w:rPr>
          <w:sz w:val="28"/>
          <w:szCs w:val="28"/>
          <w:lang w:val="ru-RU"/>
        </w:rPr>
        <w:t>признаки опьянения –</w:t>
      </w:r>
      <w:r w:rsidR="00C6610B">
        <w:rPr>
          <w:sz w:val="28"/>
          <w:szCs w:val="28"/>
          <w:lang w:val="ru-RU"/>
        </w:rPr>
        <w:t xml:space="preserve"> </w:t>
      </w:r>
      <w:r w:rsidR="006F65BB">
        <w:rPr>
          <w:sz w:val="28"/>
          <w:szCs w:val="28"/>
          <w:lang w:val="ru-RU"/>
        </w:rPr>
        <w:t xml:space="preserve">запах алкоголя изо рта, </w:t>
      </w:r>
      <w:r w:rsidR="004D1144">
        <w:rPr>
          <w:sz w:val="28"/>
          <w:szCs w:val="28"/>
          <w:lang w:val="ru-RU"/>
        </w:rPr>
        <w:t>нарушение речи, отказ пройти освидетельствование на месте</w:t>
      </w:r>
      <w:r w:rsidRPr="00421B38">
        <w:rPr>
          <w:sz w:val="28"/>
          <w:szCs w:val="28"/>
          <w:lang w:val="ru-RU"/>
        </w:rPr>
        <w:t>;</w:t>
      </w:r>
    </w:p>
    <w:p w:rsidR="00E02264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освидетельствования </w:t>
      </w:r>
      <w:r w:rsidR="00543935">
        <w:rPr>
          <w:sz w:val="28"/>
          <w:szCs w:val="28"/>
          <w:lang w:val="ru-RU"/>
        </w:rPr>
        <w:t xml:space="preserve">на состояние алкогольного опьянения от </w:t>
      </w:r>
      <w:r w:rsidR="006C21EF">
        <w:rPr>
          <w:sz w:val="28"/>
          <w:szCs w:val="28"/>
          <w:lang w:val="ru-RU"/>
        </w:rPr>
        <w:t>***</w:t>
      </w:r>
      <w:r w:rsidR="00543935">
        <w:rPr>
          <w:sz w:val="28"/>
          <w:szCs w:val="28"/>
          <w:lang w:val="ru-RU"/>
        </w:rPr>
        <w:t xml:space="preserve"> года </w:t>
      </w:r>
      <w:r w:rsidR="006C21EF">
        <w:rPr>
          <w:sz w:val="28"/>
          <w:szCs w:val="28"/>
          <w:lang w:val="ru-RU"/>
        </w:rPr>
        <w:t>***</w:t>
      </w:r>
      <w:r w:rsidR="00543935">
        <w:rPr>
          <w:sz w:val="28"/>
          <w:szCs w:val="28"/>
          <w:lang w:val="ru-RU"/>
        </w:rPr>
        <w:t>;</w:t>
      </w:r>
    </w:p>
    <w:p w:rsidR="004D1144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актом медицинского освидетельствования от </w:t>
      </w:r>
      <w:r w:rsidR="006C21EF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6C21EF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которым зафиксирован отказ пройти медицинское освидетельствование</w:t>
      </w:r>
      <w:r>
        <w:rPr>
          <w:sz w:val="28"/>
          <w:szCs w:val="28"/>
          <w:lang w:val="ru-RU"/>
        </w:rPr>
        <w:t>;</w:t>
      </w:r>
    </w:p>
    <w:p w:rsidR="00105F4D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-объяснением врача, проводившего медицинское освидетельствование, </w:t>
      </w:r>
      <w:r w:rsidR="00C521EB">
        <w:rPr>
          <w:sz w:val="28"/>
          <w:szCs w:val="28"/>
          <w:lang w:val="ru-RU"/>
        </w:rPr>
        <w:t>из которого следует, что Хохлова Д.Р. фальсифицировала выдох в алкотектор;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C521EB">
        <w:rPr>
          <w:sz w:val="28"/>
          <w:szCs w:val="28"/>
          <w:lang w:val="ru-RU"/>
        </w:rPr>
        <w:t>Хохлова Д.Р.</w:t>
      </w:r>
      <w:r w:rsidR="00543935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</w:t>
      </w:r>
      <w:r w:rsidR="00811BAC">
        <w:rPr>
          <w:sz w:val="28"/>
          <w:szCs w:val="28"/>
          <w:lang w:val="ru-RU"/>
        </w:rPr>
        <w:t>ась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</w:t>
      </w:r>
      <w:r w:rsidR="00811BAC">
        <w:rPr>
          <w:sz w:val="28"/>
          <w:szCs w:val="28"/>
          <w:lang w:val="ru-RU"/>
        </w:rPr>
        <w:t>портного средства, не подвергалась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C521EB">
        <w:rPr>
          <w:sz w:val="28"/>
          <w:szCs w:val="28"/>
          <w:lang w:val="ru-RU"/>
        </w:rPr>
        <w:t>Хохловой Д.Р.</w:t>
      </w:r>
      <w:r w:rsidR="00543935">
        <w:rPr>
          <w:sz w:val="28"/>
          <w:szCs w:val="28"/>
          <w:lang w:val="ru-RU"/>
        </w:rPr>
        <w:t xml:space="preserve"> </w:t>
      </w:r>
      <w:r w:rsidRPr="00934B92">
        <w:rPr>
          <w:sz w:val="28"/>
          <w:szCs w:val="28"/>
          <w:lang w:val="ru-RU"/>
        </w:rPr>
        <w:t>по ст.12.26 ч.1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 w:rsidRPr="00D47CF3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 назначении наказания суд учитывает личность лица,  привлекаемого к </w:t>
      </w:r>
      <w:r w:rsidRPr="00D47CF3">
        <w:rPr>
          <w:color w:val="000000" w:themeColor="text1"/>
          <w:sz w:val="28"/>
          <w:szCs w:val="28"/>
          <w:lang w:val="ru-RU"/>
        </w:rPr>
        <w:t>административной ответственности.</w:t>
      </w:r>
    </w:p>
    <w:p w:rsidR="00C6610B" w:rsidRPr="00D47CF3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D47CF3">
        <w:rPr>
          <w:color w:val="000000" w:themeColor="text1"/>
          <w:sz w:val="28"/>
          <w:szCs w:val="28"/>
          <w:lang w:val="ru-RU"/>
        </w:rPr>
        <w:t>Смягчающи</w:t>
      </w:r>
      <w:r w:rsidRPr="00D47CF3" w:rsidR="00AC5AE2">
        <w:rPr>
          <w:color w:val="000000" w:themeColor="text1"/>
          <w:sz w:val="28"/>
          <w:szCs w:val="28"/>
          <w:lang w:val="ru-RU"/>
        </w:rPr>
        <w:t>х</w:t>
      </w:r>
      <w:r w:rsidRPr="00D47CF3">
        <w:rPr>
          <w:color w:val="000000" w:themeColor="text1"/>
          <w:sz w:val="28"/>
          <w:szCs w:val="28"/>
          <w:lang w:val="ru-RU"/>
        </w:rPr>
        <w:t xml:space="preserve"> </w:t>
      </w:r>
      <w:r w:rsidRPr="00D47CF3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D47CF3">
        <w:rPr>
          <w:color w:val="000000" w:themeColor="text1"/>
          <w:sz w:val="28"/>
          <w:szCs w:val="28"/>
          <w:lang w:val="ru-RU"/>
        </w:rPr>
        <w:t>обстоятельств</w:t>
      </w:r>
      <w:r w:rsidRPr="00D47CF3" w:rsidR="00C71B57">
        <w:rPr>
          <w:color w:val="000000" w:themeColor="text1"/>
          <w:sz w:val="28"/>
          <w:szCs w:val="28"/>
          <w:lang w:val="ru-RU"/>
        </w:rPr>
        <w:t>ом</w:t>
      </w:r>
      <w:r w:rsidRPr="00D47CF3">
        <w:rPr>
          <w:color w:val="000000" w:themeColor="text1"/>
          <w:sz w:val="28"/>
          <w:szCs w:val="28"/>
          <w:lang w:val="ru-RU"/>
        </w:rPr>
        <w:t xml:space="preserve"> миров</w:t>
      </w:r>
      <w:r w:rsidRPr="00D47CF3" w:rsidR="00AC5AE2">
        <w:rPr>
          <w:color w:val="000000" w:themeColor="text1"/>
          <w:sz w:val="28"/>
          <w:szCs w:val="28"/>
          <w:lang w:val="ru-RU"/>
        </w:rPr>
        <w:t>ым</w:t>
      </w:r>
      <w:r w:rsidRPr="00D47CF3">
        <w:rPr>
          <w:color w:val="000000" w:themeColor="text1"/>
          <w:sz w:val="28"/>
          <w:szCs w:val="28"/>
          <w:lang w:val="ru-RU"/>
        </w:rPr>
        <w:t xml:space="preserve"> судь</w:t>
      </w:r>
      <w:r w:rsidRPr="00D47CF3" w:rsidR="00AC5AE2">
        <w:rPr>
          <w:color w:val="000000" w:themeColor="text1"/>
          <w:sz w:val="28"/>
          <w:szCs w:val="28"/>
          <w:lang w:val="ru-RU"/>
        </w:rPr>
        <w:t>ей</w:t>
      </w:r>
      <w:r w:rsidRPr="00D47CF3">
        <w:rPr>
          <w:color w:val="000000" w:themeColor="text1"/>
          <w:sz w:val="28"/>
          <w:szCs w:val="28"/>
          <w:lang w:val="ru-RU"/>
        </w:rPr>
        <w:t xml:space="preserve"> </w:t>
      </w:r>
      <w:r w:rsidRPr="00D47CF3" w:rsidR="00C71B57">
        <w:rPr>
          <w:color w:val="000000" w:themeColor="text1"/>
          <w:sz w:val="28"/>
          <w:szCs w:val="28"/>
          <w:lang w:val="ru-RU"/>
        </w:rPr>
        <w:t>признается наличие на иждивении двух малолетних детей, один из которых инвалид</w:t>
      </w:r>
      <w:r w:rsidRPr="00D47CF3">
        <w:rPr>
          <w:color w:val="000000" w:themeColor="text1"/>
          <w:sz w:val="28"/>
          <w:szCs w:val="28"/>
          <w:lang w:val="ru-RU"/>
        </w:rPr>
        <w:t>.</w:t>
      </w:r>
    </w:p>
    <w:p w:rsidR="00C6610B" w:rsidRPr="00D47CF3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D47CF3">
        <w:rPr>
          <w:color w:val="000000" w:themeColor="text1"/>
          <w:sz w:val="28"/>
          <w:szCs w:val="28"/>
          <w:lang w:val="ru-RU"/>
        </w:rPr>
        <w:t>Отягчающи</w:t>
      </w:r>
      <w:r w:rsidRPr="00D47CF3" w:rsidR="00B573F0">
        <w:rPr>
          <w:color w:val="000000" w:themeColor="text1"/>
          <w:sz w:val="28"/>
          <w:szCs w:val="28"/>
          <w:lang w:val="ru-RU"/>
        </w:rPr>
        <w:t>х</w:t>
      </w:r>
      <w:r w:rsidRPr="00D47CF3" w:rsidR="006D7301">
        <w:rPr>
          <w:color w:val="000000" w:themeColor="text1"/>
          <w:sz w:val="28"/>
          <w:szCs w:val="28"/>
          <w:lang w:val="ru-RU"/>
        </w:rPr>
        <w:t xml:space="preserve"> вину </w:t>
      </w:r>
      <w:r w:rsidRPr="00D47CF3">
        <w:rPr>
          <w:color w:val="000000" w:themeColor="text1"/>
          <w:sz w:val="28"/>
          <w:szCs w:val="28"/>
          <w:lang w:val="ru-RU"/>
        </w:rPr>
        <w:t>обстоятельств миров</w:t>
      </w:r>
      <w:r w:rsidRPr="00D47CF3" w:rsidR="00115652">
        <w:rPr>
          <w:color w:val="000000" w:themeColor="text1"/>
          <w:sz w:val="28"/>
          <w:szCs w:val="28"/>
          <w:lang w:val="ru-RU"/>
        </w:rPr>
        <w:t>ым</w:t>
      </w:r>
      <w:r w:rsidRPr="00D47CF3">
        <w:rPr>
          <w:color w:val="000000" w:themeColor="text1"/>
          <w:sz w:val="28"/>
          <w:szCs w:val="28"/>
          <w:lang w:val="ru-RU"/>
        </w:rPr>
        <w:t xml:space="preserve"> судь</w:t>
      </w:r>
      <w:r w:rsidRPr="00D47CF3" w:rsidR="00115652">
        <w:rPr>
          <w:color w:val="000000" w:themeColor="text1"/>
          <w:sz w:val="28"/>
          <w:szCs w:val="28"/>
          <w:lang w:val="ru-RU"/>
        </w:rPr>
        <w:t>ей</w:t>
      </w:r>
      <w:r w:rsidRPr="00D47CF3" w:rsidR="006D7301">
        <w:rPr>
          <w:color w:val="000000" w:themeColor="text1"/>
          <w:sz w:val="28"/>
          <w:szCs w:val="28"/>
          <w:lang w:val="ru-RU"/>
        </w:rPr>
        <w:t xml:space="preserve"> </w:t>
      </w:r>
      <w:r w:rsidRPr="00D47CF3" w:rsidR="00B573F0">
        <w:rPr>
          <w:color w:val="000000" w:themeColor="text1"/>
          <w:sz w:val="28"/>
          <w:szCs w:val="28"/>
          <w:lang w:val="ru-RU"/>
        </w:rPr>
        <w:t>не установлено</w:t>
      </w:r>
      <w:r w:rsidRPr="00D47CF3">
        <w:rPr>
          <w:color w:val="000000" w:themeColor="text1"/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D47CF3">
        <w:rPr>
          <w:color w:val="000000" w:themeColor="text1"/>
          <w:sz w:val="28"/>
          <w:szCs w:val="28"/>
          <w:lang w:val="ru-RU"/>
        </w:rPr>
        <w:t>Руководствуясь ст.ст.29.9, 29.10, 12</w:t>
      </w:r>
      <w:r w:rsidRPr="00421B38">
        <w:rPr>
          <w:sz w:val="28"/>
          <w:szCs w:val="28"/>
          <w:lang w:val="ru-RU"/>
        </w:rPr>
        <w:t>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C521EB">
        <w:rPr>
          <w:sz w:val="28"/>
          <w:szCs w:val="28"/>
          <w:lang w:val="ru-RU"/>
        </w:rPr>
        <w:t>Хохлову Д</w:t>
      </w:r>
      <w:r w:rsidR="006C21EF">
        <w:rPr>
          <w:sz w:val="28"/>
          <w:szCs w:val="28"/>
          <w:lang w:val="ru-RU"/>
        </w:rPr>
        <w:t>.</w:t>
      </w:r>
      <w:r w:rsidR="00C521EB">
        <w:rPr>
          <w:sz w:val="28"/>
          <w:szCs w:val="28"/>
          <w:lang w:val="ru-RU"/>
        </w:rPr>
        <w:t>Р</w:t>
      </w:r>
      <w:r w:rsidR="006C21EF">
        <w:rPr>
          <w:sz w:val="28"/>
          <w:szCs w:val="28"/>
          <w:lang w:val="ru-RU"/>
        </w:rPr>
        <w:t>.</w:t>
      </w:r>
      <w:r w:rsidRPr="00421B38" w:rsidR="00C521E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 xml:space="preserve"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</w:t>
      </w:r>
      <w:r w:rsidR="00B573F0">
        <w:rPr>
          <w:sz w:val="28"/>
          <w:szCs w:val="28"/>
          <w:lang w:val="ru-RU"/>
        </w:rPr>
        <w:t>6</w:t>
      </w:r>
      <w:r w:rsidRPr="00421B38">
        <w:rPr>
          <w:sz w:val="28"/>
          <w:szCs w:val="28"/>
          <w:lang w:val="ru-RU"/>
        </w:rPr>
        <w:t xml:space="preserve">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</w:t>
      </w:r>
      <w:r w:rsidR="00C521EB">
        <w:rPr>
          <w:color w:val="000000" w:themeColor="text1"/>
          <w:sz w:val="28"/>
          <w:szCs w:val="28"/>
          <w:lang w:val="ru-RU"/>
        </w:rPr>
        <w:t>060014104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</w:t>
      </w:r>
      <w:r w:rsidR="00B573F0">
        <w:rPr>
          <w:color w:val="000000" w:themeColor="text1"/>
          <w:sz w:val="28"/>
          <w:szCs w:val="28"/>
          <w:lang w:val="ru-RU"/>
        </w:rPr>
        <w:t xml:space="preserve"> к/с 40102810445370000079,</w:t>
      </w:r>
      <w:r w:rsidRPr="00466E34">
        <w:rPr>
          <w:color w:val="000000" w:themeColor="text1"/>
          <w:sz w:val="28"/>
          <w:szCs w:val="28"/>
          <w:lang w:val="ru-RU"/>
        </w:rPr>
        <w:t xml:space="preserve">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522BC"/>
    <w:rsid w:val="00074240"/>
    <w:rsid w:val="000E3828"/>
    <w:rsid w:val="00105F4D"/>
    <w:rsid w:val="00115652"/>
    <w:rsid w:val="001D111E"/>
    <w:rsid w:val="001E67AF"/>
    <w:rsid w:val="00202031"/>
    <w:rsid w:val="00273264"/>
    <w:rsid w:val="0029715B"/>
    <w:rsid w:val="002B3AD7"/>
    <w:rsid w:val="002D4BE0"/>
    <w:rsid w:val="003202D7"/>
    <w:rsid w:val="0032179C"/>
    <w:rsid w:val="003404EF"/>
    <w:rsid w:val="0034447E"/>
    <w:rsid w:val="00352ACA"/>
    <w:rsid w:val="003A7D08"/>
    <w:rsid w:val="00406755"/>
    <w:rsid w:val="00421B38"/>
    <w:rsid w:val="004418F6"/>
    <w:rsid w:val="00450878"/>
    <w:rsid w:val="00466E34"/>
    <w:rsid w:val="00496D01"/>
    <w:rsid w:val="004D1144"/>
    <w:rsid w:val="004D5D7B"/>
    <w:rsid w:val="00525388"/>
    <w:rsid w:val="00543935"/>
    <w:rsid w:val="005B67EA"/>
    <w:rsid w:val="005E0A04"/>
    <w:rsid w:val="0065353B"/>
    <w:rsid w:val="00653743"/>
    <w:rsid w:val="00672C91"/>
    <w:rsid w:val="006837EB"/>
    <w:rsid w:val="0068771B"/>
    <w:rsid w:val="006C21EF"/>
    <w:rsid w:val="006D7301"/>
    <w:rsid w:val="006F65BB"/>
    <w:rsid w:val="007246C5"/>
    <w:rsid w:val="007300C6"/>
    <w:rsid w:val="00744A02"/>
    <w:rsid w:val="0079408A"/>
    <w:rsid w:val="007C69F2"/>
    <w:rsid w:val="00811BAC"/>
    <w:rsid w:val="008277D5"/>
    <w:rsid w:val="008360E2"/>
    <w:rsid w:val="00845B7E"/>
    <w:rsid w:val="00854868"/>
    <w:rsid w:val="00860276"/>
    <w:rsid w:val="00865276"/>
    <w:rsid w:val="00883FF1"/>
    <w:rsid w:val="0089163B"/>
    <w:rsid w:val="008A4AD9"/>
    <w:rsid w:val="008F4589"/>
    <w:rsid w:val="00934B92"/>
    <w:rsid w:val="009744F8"/>
    <w:rsid w:val="00980C8B"/>
    <w:rsid w:val="00983EC0"/>
    <w:rsid w:val="00993EFD"/>
    <w:rsid w:val="00996244"/>
    <w:rsid w:val="009F1BA9"/>
    <w:rsid w:val="009F4709"/>
    <w:rsid w:val="00A11C7A"/>
    <w:rsid w:val="00A85F90"/>
    <w:rsid w:val="00AC5AE2"/>
    <w:rsid w:val="00AD75BE"/>
    <w:rsid w:val="00AD774B"/>
    <w:rsid w:val="00B01EAC"/>
    <w:rsid w:val="00B304AA"/>
    <w:rsid w:val="00B3699E"/>
    <w:rsid w:val="00B573F0"/>
    <w:rsid w:val="00B65491"/>
    <w:rsid w:val="00BB1ADE"/>
    <w:rsid w:val="00BD08F0"/>
    <w:rsid w:val="00BF7A2A"/>
    <w:rsid w:val="00C02313"/>
    <w:rsid w:val="00C04B86"/>
    <w:rsid w:val="00C04F15"/>
    <w:rsid w:val="00C432F9"/>
    <w:rsid w:val="00C521EB"/>
    <w:rsid w:val="00C6610B"/>
    <w:rsid w:val="00C71B57"/>
    <w:rsid w:val="00C71F6A"/>
    <w:rsid w:val="00C74FE1"/>
    <w:rsid w:val="00C80983"/>
    <w:rsid w:val="00D47CF3"/>
    <w:rsid w:val="00D723D0"/>
    <w:rsid w:val="00D7278F"/>
    <w:rsid w:val="00DA57D1"/>
    <w:rsid w:val="00DA6108"/>
    <w:rsid w:val="00DB501C"/>
    <w:rsid w:val="00DE4FCD"/>
    <w:rsid w:val="00DF4DED"/>
    <w:rsid w:val="00E02264"/>
    <w:rsid w:val="00E06087"/>
    <w:rsid w:val="00E2025D"/>
    <w:rsid w:val="00EB1085"/>
    <w:rsid w:val="00EB7911"/>
    <w:rsid w:val="00ED2F67"/>
    <w:rsid w:val="00EE12CF"/>
    <w:rsid w:val="00F36D62"/>
    <w:rsid w:val="00F47188"/>
    <w:rsid w:val="00F7105C"/>
    <w:rsid w:val="00F81AE6"/>
    <w:rsid w:val="00F971E4"/>
    <w:rsid w:val="00FB379C"/>
    <w:rsid w:val="00FD607E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