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293939">
        <w:rPr>
          <w:b w:val="0"/>
          <w:sz w:val="26"/>
          <w:szCs w:val="26"/>
        </w:rPr>
        <w:t>Мадьярова А</w:t>
      </w:r>
      <w:r w:rsidR="007877BF">
        <w:rPr>
          <w:b w:val="0"/>
          <w:sz w:val="26"/>
          <w:szCs w:val="26"/>
        </w:rPr>
        <w:t>.</w:t>
      </w:r>
      <w:r w:rsidR="00293939">
        <w:rPr>
          <w:b w:val="0"/>
          <w:sz w:val="26"/>
          <w:szCs w:val="26"/>
        </w:rPr>
        <w:t>Р</w:t>
      </w:r>
      <w:r w:rsidR="007877BF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7877BF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>,</w:t>
      </w:r>
      <w:r w:rsidR="00B01A9A">
        <w:rPr>
          <w:b w:val="0"/>
          <w:sz w:val="28"/>
          <w:szCs w:val="28"/>
        </w:rPr>
        <w:t xml:space="preserve"> сведений о привлечении</w:t>
      </w:r>
      <w:r w:rsidR="00D22B52">
        <w:rPr>
          <w:b w:val="0"/>
          <w:sz w:val="28"/>
          <w:szCs w:val="28"/>
        </w:rPr>
        <w:t xml:space="preserve">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B01A9A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293939">
        <w:rPr>
          <w:b w:val="0"/>
          <w:sz w:val="26"/>
          <w:szCs w:val="26"/>
        </w:rPr>
        <w:t>6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293939">
        <w:rPr>
          <w:b w:val="0"/>
          <w:sz w:val="26"/>
          <w:szCs w:val="26"/>
        </w:rPr>
        <w:t>3</w:t>
      </w:r>
      <w:r w:rsidR="00B01A9A">
        <w:rPr>
          <w:b w:val="0"/>
          <w:sz w:val="26"/>
          <w:szCs w:val="26"/>
        </w:rPr>
        <w:t>3</w:t>
      </w:r>
      <w:r w:rsidR="001656DA">
        <w:rPr>
          <w:b w:val="0"/>
          <w:sz w:val="26"/>
          <w:szCs w:val="26"/>
        </w:rPr>
        <w:t xml:space="preserve"> минут</w:t>
      </w:r>
      <w:r w:rsidR="00B01A9A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293939">
        <w:rPr>
          <w:b w:val="0"/>
          <w:sz w:val="26"/>
          <w:szCs w:val="26"/>
        </w:rPr>
        <w:t>Мадьяров А.Р.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293939">
        <w:rPr>
          <w:b w:val="0"/>
          <w:sz w:val="26"/>
          <w:szCs w:val="26"/>
        </w:rPr>
        <w:t>зрачки глаз сужены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Мадьяров А.Р.</w:t>
      </w:r>
      <w:r w:rsidR="00B65AAC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293939">
        <w:rPr>
          <w:b w:val="0"/>
          <w:sz w:val="26"/>
          <w:szCs w:val="26"/>
        </w:rPr>
        <w:t>Мадьярова А.Р.</w:t>
      </w:r>
      <w:r w:rsidR="00B65AAC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877B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7877BF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7877BF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EA0384">
        <w:rPr>
          <w:b w:val="0"/>
          <w:sz w:val="26"/>
          <w:szCs w:val="26"/>
        </w:rPr>
        <w:t>Мадьярова А.Р.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A0384">
        <w:rPr>
          <w:b w:val="0"/>
          <w:sz w:val="26"/>
          <w:szCs w:val="26"/>
        </w:rPr>
        <w:t>Мадьярова А.Р.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EA0384">
        <w:rPr>
          <w:b w:val="0"/>
          <w:sz w:val="26"/>
          <w:szCs w:val="26"/>
        </w:rPr>
        <w:t>Мадьярова А</w:t>
      </w:r>
      <w:r w:rsidR="007877BF">
        <w:rPr>
          <w:b w:val="0"/>
          <w:sz w:val="26"/>
          <w:szCs w:val="26"/>
        </w:rPr>
        <w:t>.</w:t>
      </w:r>
      <w:r w:rsidR="00EA0384">
        <w:rPr>
          <w:b w:val="0"/>
          <w:sz w:val="26"/>
          <w:szCs w:val="26"/>
        </w:rPr>
        <w:t>Р</w:t>
      </w:r>
      <w:r w:rsidR="007877BF">
        <w:rPr>
          <w:b w:val="0"/>
          <w:sz w:val="26"/>
          <w:szCs w:val="26"/>
        </w:rPr>
        <w:t>.</w:t>
      </w:r>
      <w:r w:rsidR="00EA038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D22B52">
        <w:rPr>
          <w:color w:val="000000"/>
          <w:sz w:val="26"/>
          <w:szCs w:val="26"/>
        </w:rPr>
        <w:t>7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D22B52">
        <w:rPr>
          <w:color w:val="000000"/>
          <w:sz w:val="26"/>
          <w:szCs w:val="26"/>
        </w:rPr>
        <w:t>4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393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877BF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1A9A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084C"/>
    <w:rsid w:val="00E97435"/>
    <w:rsid w:val="00E977E9"/>
    <w:rsid w:val="00EA0384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