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421B38">
      <w:pPr>
        <w:ind w:left="284" w:right="142" w:firstLine="851"/>
        <w:jc w:val="right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Дело №</w:t>
      </w:r>
      <w:r w:rsidR="006D5D2F">
        <w:rPr>
          <w:sz w:val="28"/>
          <w:szCs w:val="28"/>
          <w:lang w:val="ru-RU"/>
        </w:rPr>
        <w:t>5-0003/3/2022</w:t>
      </w:r>
      <w:r w:rsidR="004418F6">
        <w:rPr>
          <w:sz w:val="28"/>
          <w:szCs w:val="28"/>
          <w:lang w:val="ru-RU"/>
        </w:rPr>
        <w:t xml:space="preserve">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 января</w:t>
      </w:r>
      <w:r w:rsidRPr="00421B38" w:rsidR="00934B92">
        <w:rPr>
          <w:sz w:val="28"/>
          <w:szCs w:val="28"/>
          <w:lang w:val="ru-RU"/>
        </w:rPr>
        <w:t xml:space="preserve"> 202</w:t>
      </w:r>
      <w:r w:rsidR="00657F4B">
        <w:rPr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 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4418F6">
        <w:rPr>
          <w:sz w:val="28"/>
          <w:szCs w:val="28"/>
          <w:lang w:val="ru-RU"/>
        </w:rPr>
        <w:t>Белова В</w:t>
      </w:r>
      <w:r w:rsidR="002314D1">
        <w:rPr>
          <w:sz w:val="28"/>
          <w:szCs w:val="28"/>
          <w:lang w:val="ru-RU"/>
        </w:rPr>
        <w:t>.</w:t>
      </w:r>
      <w:r w:rsidR="004418F6">
        <w:rPr>
          <w:sz w:val="28"/>
          <w:szCs w:val="28"/>
          <w:lang w:val="ru-RU"/>
        </w:rPr>
        <w:t>А</w:t>
      </w:r>
      <w:r w:rsidR="002314D1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1A129E">
        <w:rPr>
          <w:color w:val="FF0000"/>
          <w:sz w:val="28"/>
          <w:szCs w:val="28"/>
          <w:lang w:val="ru-RU"/>
        </w:rPr>
        <w:t xml:space="preserve"> </w:t>
      </w:r>
      <w:r w:rsidR="002314D1">
        <w:rPr>
          <w:color w:val="000000" w:themeColor="text1"/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>, ранее привлекавш</w:t>
      </w:r>
      <w:r w:rsidR="004418F6">
        <w:rPr>
          <w:sz w:val="28"/>
          <w:szCs w:val="28"/>
          <w:lang w:val="ru-RU"/>
        </w:rPr>
        <w:t>его</w:t>
      </w:r>
      <w:r w:rsidR="00F36D62">
        <w:rPr>
          <w:sz w:val="28"/>
          <w:szCs w:val="28"/>
          <w:lang w:val="ru-RU"/>
        </w:rPr>
        <w:t>ся</w:t>
      </w:r>
      <w:r w:rsidRPr="00421B38">
        <w:rPr>
          <w:sz w:val="28"/>
          <w:szCs w:val="28"/>
          <w:lang w:val="ru-RU"/>
        </w:rPr>
        <w:t xml:space="preserve"> к административной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FD607E">
        <w:rPr>
          <w:sz w:val="28"/>
          <w:szCs w:val="28"/>
          <w:lang w:val="ru-RU"/>
        </w:rPr>
        <w:t>4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FD607E">
        <w:rPr>
          <w:sz w:val="28"/>
          <w:szCs w:val="28"/>
          <w:lang w:val="ru-RU"/>
        </w:rPr>
        <w:t>а</w:t>
      </w:r>
      <w:r w:rsidRPr="00421B38" w:rsidR="00421B38">
        <w:rPr>
          <w:sz w:val="28"/>
          <w:szCs w:val="28"/>
          <w:lang w:val="ru-RU"/>
        </w:rPr>
        <w:t xml:space="preserve"> </w:t>
      </w:r>
      <w:r w:rsidR="00FD607E">
        <w:rPr>
          <w:sz w:val="28"/>
          <w:szCs w:val="28"/>
          <w:lang w:val="ru-RU"/>
        </w:rPr>
        <w:t>32</w:t>
      </w:r>
      <w:r w:rsidRPr="00421B38" w:rsidR="00421B38">
        <w:rPr>
          <w:sz w:val="28"/>
          <w:szCs w:val="28"/>
          <w:lang w:val="ru-RU"/>
        </w:rPr>
        <w:t xml:space="preserve"> минут</w:t>
      </w:r>
      <w:r w:rsidR="00FD607E">
        <w:rPr>
          <w:sz w:val="28"/>
          <w:szCs w:val="28"/>
          <w:lang w:val="ru-RU"/>
        </w:rPr>
        <w:t>ы</w:t>
      </w:r>
      <w:r w:rsidRPr="00421B38" w:rsidR="00421B38">
        <w:rPr>
          <w:sz w:val="28"/>
          <w:szCs w:val="28"/>
          <w:lang w:val="ru-RU"/>
        </w:rPr>
        <w:t xml:space="preserve"> </w:t>
      </w:r>
      <w:r w:rsidR="00FD607E">
        <w:rPr>
          <w:sz w:val="28"/>
          <w:szCs w:val="28"/>
          <w:lang w:val="ru-RU"/>
        </w:rPr>
        <w:t>Белов В.А.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в филиале ГАУЗ «РНД» МЗ РТ</w:t>
      </w:r>
      <w:r w:rsidRPr="00421B38" w:rsidR="00421B38">
        <w:rPr>
          <w:sz w:val="28"/>
          <w:szCs w:val="28"/>
          <w:lang w:val="ru-RU"/>
        </w:rPr>
        <w:t xml:space="preserve"> </w:t>
      </w:r>
      <w:r w:rsidR="00F36D62">
        <w:rPr>
          <w:sz w:val="28"/>
          <w:szCs w:val="28"/>
          <w:lang w:val="ru-RU"/>
        </w:rPr>
        <w:t xml:space="preserve">«ННД»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прохождения медицинского освидетельствования на состояние опьянения, чем нарушил п.2.3.2 ПДД РФ.</w:t>
      </w:r>
    </w:p>
    <w:p w:rsidR="00FF4A4F" w:rsidRPr="006D5D2F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6D5D2F">
        <w:rPr>
          <w:color w:val="000000" w:themeColor="text1"/>
          <w:sz w:val="28"/>
          <w:szCs w:val="28"/>
          <w:lang w:val="ru-RU"/>
        </w:rPr>
        <w:t>Белов В.А.</w:t>
      </w:r>
      <w:r w:rsidRPr="006D5D2F" w:rsidR="00421B38">
        <w:rPr>
          <w:color w:val="000000" w:themeColor="text1"/>
          <w:sz w:val="28"/>
          <w:szCs w:val="28"/>
          <w:lang w:val="ru-RU"/>
        </w:rPr>
        <w:t xml:space="preserve"> в судебно</w:t>
      </w:r>
      <w:r w:rsidRPr="006D5D2F" w:rsidR="00AC5AE2">
        <w:rPr>
          <w:color w:val="000000" w:themeColor="text1"/>
          <w:sz w:val="28"/>
          <w:szCs w:val="28"/>
          <w:lang w:val="ru-RU"/>
        </w:rPr>
        <w:t>е</w:t>
      </w:r>
      <w:r w:rsidRPr="006D5D2F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6D5D2F" w:rsidR="00AC5AE2">
        <w:rPr>
          <w:color w:val="000000" w:themeColor="text1"/>
          <w:sz w:val="28"/>
          <w:szCs w:val="28"/>
          <w:lang w:val="ru-RU"/>
        </w:rPr>
        <w:t>е</w:t>
      </w:r>
      <w:r w:rsidRPr="006D5D2F" w:rsidR="00421B38">
        <w:rPr>
          <w:color w:val="000000" w:themeColor="text1"/>
          <w:sz w:val="28"/>
          <w:szCs w:val="28"/>
          <w:lang w:val="ru-RU"/>
        </w:rPr>
        <w:t xml:space="preserve"> </w:t>
      </w:r>
      <w:r w:rsidRPr="006D5D2F" w:rsidR="006D5D2F">
        <w:rPr>
          <w:color w:val="000000" w:themeColor="text1"/>
          <w:sz w:val="28"/>
          <w:szCs w:val="28"/>
          <w:lang w:val="ru-RU"/>
        </w:rPr>
        <w:t xml:space="preserve">не </w:t>
      </w:r>
      <w:r w:rsidRPr="006D5D2F" w:rsidR="00AC5AE2">
        <w:rPr>
          <w:color w:val="000000" w:themeColor="text1"/>
          <w:sz w:val="28"/>
          <w:szCs w:val="28"/>
          <w:lang w:val="ru-RU"/>
        </w:rPr>
        <w:t>явился</w:t>
      </w:r>
      <w:r w:rsidRPr="006D5D2F" w:rsidR="003404EF">
        <w:rPr>
          <w:color w:val="000000" w:themeColor="text1"/>
          <w:sz w:val="28"/>
          <w:szCs w:val="28"/>
          <w:lang w:val="ru-RU"/>
        </w:rPr>
        <w:t xml:space="preserve">, </w:t>
      </w:r>
      <w:r w:rsidRPr="006D5D2F" w:rsidR="006D5D2F">
        <w:rPr>
          <w:color w:val="000000" w:themeColor="text1"/>
          <w:sz w:val="28"/>
          <w:szCs w:val="28"/>
          <w:lang w:val="ru-RU"/>
        </w:rPr>
        <w:t>извещен надлежащим образом</w:t>
      </w:r>
      <w:r w:rsidRPr="006D5D2F" w:rsidR="00421B38">
        <w:rPr>
          <w:color w:val="000000" w:themeColor="text1"/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Вина </w:t>
      </w:r>
      <w:r w:rsidR="00AD774B">
        <w:rPr>
          <w:sz w:val="28"/>
          <w:szCs w:val="28"/>
          <w:lang w:val="ru-RU"/>
        </w:rPr>
        <w:t>Белова В.А.</w:t>
      </w:r>
      <w:r w:rsidRPr="00421B38">
        <w:rPr>
          <w:sz w:val="28"/>
          <w:szCs w:val="28"/>
          <w:lang w:val="ru-RU"/>
        </w:rPr>
        <w:t xml:space="preserve"> подтверждается материалами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2314D1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2314D1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2314D1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 № </w:t>
      </w:r>
      <w:r w:rsidR="002314D1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AD774B">
        <w:rPr>
          <w:sz w:val="28"/>
          <w:szCs w:val="28"/>
          <w:lang w:val="ru-RU"/>
        </w:rPr>
        <w:t>Белов В.А.</w:t>
      </w:r>
      <w:r w:rsidRPr="00421B38">
        <w:rPr>
          <w:sz w:val="28"/>
          <w:szCs w:val="28"/>
          <w:lang w:val="ru-RU"/>
        </w:rPr>
        <w:t xml:space="preserve"> отстранен от управления транспортным средством </w:t>
      </w:r>
      <w:r w:rsidR="002314D1">
        <w:rPr>
          <w:sz w:val="28"/>
          <w:szCs w:val="28"/>
          <w:lang w:val="ru-RU"/>
        </w:rPr>
        <w:t>***</w:t>
      </w:r>
      <w:r w:rsidR="00AD774B">
        <w:rPr>
          <w:sz w:val="28"/>
          <w:szCs w:val="28"/>
          <w:lang w:val="ru-RU"/>
        </w:rPr>
        <w:t>,</w:t>
      </w:r>
      <w:r w:rsidRPr="00421B38" w:rsidR="00AD774B">
        <w:rPr>
          <w:sz w:val="28"/>
          <w:szCs w:val="28"/>
          <w:lang w:val="ru-RU"/>
        </w:rPr>
        <w:t xml:space="preserve"> р/з </w:t>
      </w:r>
      <w:r w:rsidR="002314D1">
        <w:rPr>
          <w:sz w:val="28"/>
          <w:szCs w:val="28"/>
          <w:lang w:val="ru-RU"/>
        </w:rPr>
        <w:t>***</w:t>
      </w:r>
      <w:r w:rsidR="00AD774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основанием для отстранения явилось наличие признаков опьянения – </w:t>
      </w:r>
      <w:r w:rsidR="00AD774B">
        <w:rPr>
          <w:sz w:val="28"/>
          <w:szCs w:val="28"/>
          <w:lang w:val="ru-RU"/>
        </w:rPr>
        <w:t xml:space="preserve">запах алкоголя изо рта, </w:t>
      </w:r>
      <w:r w:rsidR="00352ACA">
        <w:rPr>
          <w:sz w:val="28"/>
          <w:szCs w:val="28"/>
          <w:lang w:val="ru-RU"/>
        </w:rPr>
        <w:t>неустойчивость позы;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16 </w:t>
      </w:r>
      <w:r w:rsidR="002314D1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2314D1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AD774B">
        <w:rPr>
          <w:sz w:val="28"/>
          <w:szCs w:val="28"/>
          <w:lang w:val="ru-RU"/>
        </w:rPr>
        <w:t>Белов В.А.</w:t>
      </w:r>
      <w:r w:rsidRPr="00421B38">
        <w:rPr>
          <w:sz w:val="28"/>
          <w:szCs w:val="28"/>
          <w:lang w:val="ru-RU"/>
        </w:rPr>
        <w:t xml:space="preserve"> </w:t>
      </w:r>
      <w:r w:rsidR="00C6610B">
        <w:rPr>
          <w:sz w:val="28"/>
          <w:szCs w:val="28"/>
          <w:lang w:val="ru-RU"/>
        </w:rPr>
        <w:t>согласился</w:t>
      </w:r>
      <w:r w:rsidRPr="00421B38">
        <w:rPr>
          <w:sz w:val="28"/>
          <w:szCs w:val="28"/>
          <w:lang w:val="ru-RU"/>
        </w:rPr>
        <w:t xml:space="preserve">, основанием для направления явился </w:t>
      </w:r>
      <w:r w:rsidR="00AD774B">
        <w:rPr>
          <w:sz w:val="28"/>
          <w:szCs w:val="28"/>
          <w:lang w:val="ru-RU"/>
        </w:rPr>
        <w:t>отказ пройти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освидетельствования на состояние алкогольного опьянения на месте </w:t>
      </w:r>
      <w:r w:rsidR="00AD774B">
        <w:rPr>
          <w:sz w:val="28"/>
          <w:szCs w:val="28"/>
          <w:lang w:val="ru-RU"/>
        </w:rPr>
        <w:t xml:space="preserve">при помощи прибора </w:t>
      </w:r>
      <w:r w:rsidRPr="00421B38">
        <w:rPr>
          <w:sz w:val="28"/>
          <w:szCs w:val="28"/>
          <w:lang w:val="ru-RU"/>
        </w:rPr>
        <w:t>алкотекто</w:t>
      </w:r>
      <w:r w:rsidR="00AD774B">
        <w:rPr>
          <w:sz w:val="28"/>
          <w:szCs w:val="28"/>
          <w:lang w:val="ru-RU"/>
        </w:rPr>
        <w:t>р</w:t>
      </w:r>
      <w:r w:rsidRPr="00421B38">
        <w:rPr>
          <w:sz w:val="28"/>
          <w:szCs w:val="28"/>
          <w:lang w:val="ru-RU"/>
        </w:rPr>
        <w:t>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AD774B">
        <w:rPr>
          <w:sz w:val="28"/>
          <w:szCs w:val="28"/>
          <w:lang w:val="ru-RU"/>
        </w:rPr>
        <w:t>Белов В.А.</w:t>
      </w:r>
      <w:r w:rsidRPr="00421B38">
        <w:rPr>
          <w:sz w:val="28"/>
          <w:szCs w:val="28"/>
          <w:lang w:val="ru-RU"/>
        </w:rPr>
        <w:t xml:space="preserve"> 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AD774B">
        <w:rPr>
          <w:sz w:val="28"/>
          <w:szCs w:val="28"/>
          <w:lang w:val="ru-RU"/>
        </w:rPr>
        <w:t>Белова В.А.</w:t>
      </w:r>
      <w:r w:rsidRPr="00421B38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 xml:space="preserve">по ст.12.26 ч.1 КоАП РФ (невыполнение водителем транспортного средства законного требования уполномоченного должностного лица о прохождении </w:t>
      </w:r>
      <w:r w:rsidRPr="00934B92">
        <w:rPr>
          <w:sz w:val="28"/>
          <w:szCs w:val="28"/>
          <w:lang w:val="ru-RU"/>
        </w:rPr>
        <w:t>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AC5AE2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AC5AE2">
        <w:rPr>
          <w:color w:val="000000" w:themeColor="text1"/>
          <w:sz w:val="28"/>
          <w:szCs w:val="28"/>
          <w:lang w:val="ru-RU"/>
        </w:rPr>
        <w:t>Смягчающи</w:t>
      </w:r>
      <w:r w:rsidRPr="00AC5AE2" w:rsidR="00AC5AE2">
        <w:rPr>
          <w:color w:val="000000" w:themeColor="text1"/>
          <w:sz w:val="28"/>
          <w:szCs w:val="28"/>
          <w:lang w:val="ru-RU"/>
        </w:rPr>
        <w:t>х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AC5AE2">
        <w:rPr>
          <w:color w:val="000000" w:themeColor="text1"/>
          <w:sz w:val="28"/>
          <w:szCs w:val="28"/>
          <w:lang w:val="ru-RU"/>
        </w:rPr>
        <w:t>обстоятельств миров</w:t>
      </w:r>
      <w:r w:rsidRPr="00AC5AE2" w:rsidR="00AC5AE2">
        <w:rPr>
          <w:color w:val="000000" w:themeColor="text1"/>
          <w:sz w:val="28"/>
          <w:szCs w:val="28"/>
          <w:lang w:val="ru-RU"/>
        </w:rPr>
        <w:t>ым</w:t>
      </w:r>
      <w:r w:rsidRPr="00AC5AE2">
        <w:rPr>
          <w:color w:val="000000" w:themeColor="text1"/>
          <w:sz w:val="28"/>
          <w:szCs w:val="28"/>
          <w:lang w:val="ru-RU"/>
        </w:rPr>
        <w:t xml:space="preserve"> судь</w:t>
      </w:r>
      <w:r w:rsidRPr="00AC5AE2" w:rsidR="00AC5AE2">
        <w:rPr>
          <w:color w:val="000000" w:themeColor="text1"/>
          <w:sz w:val="28"/>
          <w:szCs w:val="28"/>
          <w:lang w:val="ru-RU"/>
        </w:rPr>
        <w:t>ей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>не установлено</w:t>
      </w:r>
      <w:r w:rsidRPr="00AC5AE2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Отягчающими обстоятельствами мировой судья признает повторное совершение однородного административного правонарушения.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AD774B">
        <w:rPr>
          <w:sz w:val="28"/>
          <w:szCs w:val="28"/>
          <w:lang w:val="ru-RU"/>
        </w:rPr>
        <w:t>Белова В</w:t>
      </w:r>
      <w:r w:rsidR="002314D1">
        <w:rPr>
          <w:sz w:val="28"/>
          <w:szCs w:val="28"/>
          <w:lang w:val="ru-RU"/>
        </w:rPr>
        <w:t>.</w:t>
      </w:r>
      <w:r w:rsidR="00AD774B">
        <w:rPr>
          <w:sz w:val="28"/>
          <w:szCs w:val="28"/>
          <w:lang w:val="ru-RU"/>
        </w:rPr>
        <w:t>А</w:t>
      </w:r>
      <w:r w:rsidR="002314D1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 xml:space="preserve"> 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6D5D2F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6D5D2F">
        <w:rPr>
          <w:color w:val="000000" w:themeColor="text1"/>
          <w:sz w:val="28"/>
          <w:szCs w:val="28"/>
          <w:lang w:val="ru-RU"/>
        </w:rPr>
        <w:t>Реквизиты для уплаты штрафа: УИН 188104162120600</w:t>
      </w:r>
      <w:r w:rsidRPr="006D5D2F" w:rsidR="004D5D7B">
        <w:rPr>
          <w:color w:val="000000" w:themeColor="text1"/>
          <w:sz w:val="28"/>
          <w:szCs w:val="28"/>
          <w:lang w:val="ru-RU"/>
        </w:rPr>
        <w:t>1</w:t>
      </w:r>
      <w:r w:rsidR="006D5D2F">
        <w:rPr>
          <w:color w:val="000000" w:themeColor="text1"/>
          <w:sz w:val="28"/>
          <w:szCs w:val="28"/>
          <w:lang w:val="ru-RU"/>
        </w:rPr>
        <w:t>5</w:t>
      </w:r>
      <w:r w:rsidRPr="006D5D2F" w:rsidR="005E0A04">
        <w:rPr>
          <w:color w:val="000000" w:themeColor="text1"/>
          <w:sz w:val="28"/>
          <w:szCs w:val="28"/>
          <w:lang w:val="ru-RU"/>
        </w:rPr>
        <w:t>75</w:t>
      </w:r>
      <w:r w:rsidR="006D5D2F">
        <w:rPr>
          <w:color w:val="000000" w:themeColor="text1"/>
          <w:sz w:val="28"/>
          <w:szCs w:val="28"/>
          <w:lang w:val="ru-RU"/>
        </w:rPr>
        <w:t>6</w:t>
      </w:r>
      <w:r w:rsidRPr="006D5D2F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6D5D2F">
        <w:rPr>
          <w:color w:val="000000" w:themeColor="text1"/>
          <w:sz w:val="28"/>
          <w:szCs w:val="28"/>
        </w:rPr>
        <w:t>M</w:t>
      </w:r>
      <w:r w:rsidRPr="006D5D2F">
        <w:rPr>
          <w:color w:val="000000" w:themeColor="text1"/>
          <w:sz w:val="28"/>
          <w:szCs w:val="28"/>
          <w:lang w:val="ru-RU"/>
        </w:rPr>
        <w:t xml:space="preserve">О 92644000, КБК </w:t>
      </w:r>
      <w:hyperlink r:id="rId5" w:history="1">
        <w:r w:rsidRPr="006D5D2F">
          <w:rPr>
            <w:color w:val="000000" w:themeColor="text1"/>
            <w:sz w:val="28"/>
            <w:szCs w:val="28"/>
            <w:lang w:val="ru-RU"/>
          </w:rPr>
          <w:t>18811601121010001140</w:t>
        </w:r>
      </w:hyperlink>
      <w:r w:rsidRPr="006D5D2F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При отсутствии документа, свидетельствующего об уплате административного штрафа, по истечении </w:t>
      </w:r>
      <w:r w:rsidRPr="00A11C7A" w:rsidR="00A11C7A">
        <w:rPr>
          <w:sz w:val="28"/>
          <w:szCs w:val="28"/>
          <w:lang w:val="ru-RU"/>
        </w:rPr>
        <w:t xml:space="preserve">шестидесяти дней со срока, указанного в части 1 статьи 32.2 КоАП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10 суток со дня вручения или получения копии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522BC"/>
    <w:rsid w:val="00074240"/>
    <w:rsid w:val="000F1888"/>
    <w:rsid w:val="00135FFE"/>
    <w:rsid w:val="001A129E"/>
    <w:rsid w:val="002314D1"/>
    <w:rsid w:val="003202D7"/>
    <w:rsid w:val="0032179C"/>
    <w:rsid w:val="003404EF"/>
    <w:rsid w:val="00352ACA"/>
    <w:rsid w:val="00421B38"/>
    <w:rsid w:val="004418F6"/>
    <w:rsid w:val="004D5D7B"/>
    <w:rsid w:val="005E0A04"/>
    <w:rsid w:val="00657F4B"/>
    <w:rsid w:val="00672C91"/>
    <w:rsid w:val="006D5D2F"/>
    <w:rsid w:val="008360E2"/>
    <w:rsid w:val="0089163B"/>
    <w:rsid w:val="008F4589"/>
    <w:rsid w:val="00934B92"/>
    <w:rsid w:val="009744F8"/>
    <w:rsid w:val="00993EFD"/>
    <w:rsid w:val="00A11C7A"/>
    <w:rsid w:val="00AC5AE2"/>
    <w:rsid w:val="00AD774B"/>
    <w:rsid w:val="00C6610B"/>
    <w:rsid w:val="00C71F6A"/>
    <w:rsid w:val="00D723D0"/>
    <w:rsid w:val="00DB501C"/>
    <w:rsid w:val="00DD00D8"/>
    <w:rsid w:val="00DE4FCD"/>
    <w:rsid w:val="00E06087"/>
    <w:rsid w:val="00F36D62"/>
    <w:rsid w:val="00F7105C"/>
    <w:rsid w:val="00FD607E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