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124E">
      <w:pPr>
        <w:pStyle w:val="20"/>
        <w:shd w:val="clear" w:color="auto" w:fill="auto"/>
        <w:spacing w:after="302" w:line="260" w:lineRule="exact"/>
        <w:ind w:left="20"/>
      </w:pPr>
      <w:r>
        <w:t>ПОСТАНОВЛЕНИЕ</w:t>
      </w:r>
    </w:p>
    <w:p w:rsidR="002C124E">
      <w:pPr>
        <w:pStyle w:val="1"/>
        <w:shd w:val="clear" w:color="auto" w:fill="auto"/>
        <w:tabs>
          <w:tab w:val="right" w:pos="4863"/>
          <w:tab w:val="left" w:pos="4945"/>
        </w:tabs>
        <w:spacing w:before="0" w:after="257" w:line="260" w:lineRule="exact"/>
        <w:ind w:left="20"/>
      </w:pPr>
      <w:r>
        <w:t>19 марта 2022 года</w:t>
      </w:r>
      <w:r>
        <w:tab/>
        <w:t>город</w:t>
      </w:r>
      <w:r>
        <w:tab/>
        <w:t>Нижнекамск, Республика Татарстан</w:t>
      </w:r>
    </w:p>
    <w:p w:rsidR="002C124E">
      <w:pPr>
        <w:pStyle w:val="1"/>
        <w:shd w:val="clear" w:color="auto" w:fill="auto"/>
        <w:spacing w:before="0" w:after="346" w:line="317" w:lineRule="exact"/>
        <w:ind w:left="20" w:right="40" w:firstLine="540"/>
      </w:pPr>
      <w:r>
        <w:t xml:space="preserve">Мировой судья судебного участка №9 по Нижнекамскому судебному району Республики Татарстан Миннибаева Э.М., исполняющий обязанности мирового судьи судебного участка №2 по Нижнекамскому судебному району Республики Татарстан, рассмотрев дело об административном правонарушении по части 3 статьи 19.24 </w:t>
      </w:r>
      <w:r>
        <w:t>КоАП</w:t>
      </w:r>
      <w:r>
        <w:t xml:space="preserve"> РФ в отношении Киселева </w:t>
      </w:r>
      <w:r w:rsidR="007279ED">
        <w:t>В.Г.</w:t>
      </w:r>
      <w:r>
        <w:t>,</w:t>
      </w:r>
    </w:p>
    <w:p w:rsidR="002C124E">
      <w:pPr>
        <w:pStyle w:val="1"/>
        <w:shd w:val="clear" w:color="auto" w:fill="auto"/>
        <w:spacing w:before="0" w:after="257" w:line="260" w:lineRule="exact"/>
        <w:ind w:left="20"/>
        <w:jc w:val="center"/>
      </w:pPr>
      <w:r>
        <w:rPr>
          <w:rStyle w:val="3pt"/>
        </w:rPr>
        <w:t>установил: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04 февраля 2022 года Киселев В.Г., в отношении которого установлен административный надзор, повторно в течение года, совершил административное правонарушение, предусмотренное частью 1 статьи 19.24 </w:t>
      </w:r>
      <w:r>
        <w:t>КоАП</w:t>
      </w:r>
      <w:r>
        <w:t xml:space="preserve"> РФ, а именно нарушил установленное ему решением Нижнекамского городского суда городского суда Республики Татарстан от 20 апреля 2018 года ограничение в виде обязательной явки 4 раза в месяц в орган внутренних дел по месту жительства, пребывания или фактического нахождения для регистрации.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Киселев В.Г. вину в совершения административного правонарушения признал, пояснив, что болел, однако инспектора, осуществляющего административный надзор, в известность не поставил.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Выслушав Киселева В.Г., исследовав материалы дела, суд полагает, что вина Киселева В.Г. установлена, доказана и подтверждается материалами дела: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протоколом об административном правонарушении в отношении Киселева В.Г. от 18 марта 2022 года;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решением Нижнекамского городского суда городского суда Республики Татарстан от 20 апреля 2018 года, согласно которому Киселеву В.Г. установлено ограничение в виде обязательной явки 4 раза в месяц в орган внутренних дел по месту жительства, пребывания или фактического нахождения для регистрации;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графиком прибытия поднадзорного лица на регистрацию, согласно которому Киселев В.Г. обязан являться на регистрацию в УМВД России по Нижнекамскому району четыре первые пятницы каждого месяца;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регистрационным листом, согласно которому Киселев В.Г. не явился на регистрацию 04 февраля 2022 года;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рапортами инспектора группы по осуществлению административного надзора УМВД России по Нижнекамскому району </w:t>
      </w:r>
      <w:r w:rsidR="007279ED">
        <w:t>ХХХХ</w:t>
      </w:r>
      <w:r>
        <w:t xml:space="preserve">., полицейского ОБПГ1СП </w:t>
      </w:r>
      <w:r w:rsidR="007279ED">
        <w:t>ХХХХ</w:t>
      </w:r>
      <w:r>
        <w:t>.;</w:t>
      </w:r>
      <w:r>
        <w:br w:type="page"/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постановлением мирового судьи судебного участка №8 по Нижнекамскому судебному району Республики Татарстан, исполнявшего обязанности мирового судьи судебного участка №2 по Нижнекамскому судебному району Республики Татарстан от 06 января 2022 года по части 3 статьи 19.24 </w:t>
      </w:r>
      <w:r>
        <w:t>КоАП</w:t>
      </w:r>
      <w:r>
        <w:t xml:space="preserve"> РФ в отношении Киселева В.Г.</w:t>
      </w:r>
    </w:p>
    <w:p w:rsidR="002C124E">
      <w:pPr>
        <w:pStyle w:val="1"/>
        <w:shd w:val="clear" w:color="auto" w:fill="auto"/>
        <w:spacing w:before="0" w:after="0" w:line="317" w:lineRule="exact"/>
        <w:ind w:left="20" w:firstLine="540"/>
      </w:pPr>
      <w:r>
        <w:t>Действия Киселева В.Г. мировой судья квалифицирует по части 3 статьи</w:t>
      </w:r>
    </w:p>
    <w:p w:rsidR="002C124E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17" w:lineRule="exact"/>
        <w:ind w:left="20" w:right="40"/>
      </w:pPr>
      <w:r>
        <w:t>КоАП</w:t>
      </w:r>
      <w:r>
        <w:t xml:space="preserve">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года.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При назначении наказания мировой судья учитывает характер совершенного административного правонарушения, личность Киселева В.Г., его отношение к содеянному в виде признания вины.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Учитывая, что Киселев В.Г. ранее неоднократно привлекался к административной ответственности, должных выводов для себя не делает, нарушил обязанности, установленные судом, поэтому в целях предупреждения совершения им новых правонарушений, а также для обеспечения достижения цели административного наказания мировой судья считает необходимым назначить наказание в виде административного ареста.</w:t>
      </w:r>
    </w:p>
    <w:p w:rsidR="002C124E">
      <w:pPr>
        <w:pStyle w:val="1"/>
        <w:shd w:val="clear" w:color="auto" w:fill="auto"/>
        <w:spacing w:before="0" w:after="346" w:line="317" w:lineRule="exact"/>
        <w:ind w:left="20" w:right="40" w:firstLine="54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2C124E">
      <w:pPr>
        <w:pStyle w:val="1"/>
        <w:shd w:val="clear" w:color="auto" w:fill="auto"/>
        <w:spacing w:before="0" w:after="312" w:line="260" w:lineRule="exact"/>
        <w:ind w:left="40"/>
        <w:jc w:val="center"/>
      </w:pPr>
      <w:r>
        <w:t>постановил: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Киселева </w:t>
      </w:r>
      <w:r w:rsidR="007279ED">
        <w:t>В.Г.</w:t>
      </w:r>
      <w:r>
        <w:t xml:space="preserve"> признать виновным в совершении административного правонарушения, предусмотренного частью 3 статьи</w:t>
      </w:r>
    </w:p>
    <w:p w:rsidR="002C124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17" w:lineRule="exact"/>
        <w:ind w:left="20" w:right="40"/>
      </w:pPr>
      <w:r>
        <w:t>Кодекса Российской Федерации об административных правонарушениях и назначить наказание в виде административного ареста сроком на 10 (десять) суток.</w:t>
      </w:r>
    </w:p>
    <w:p w:rsidR="002C124E">
      <w:pPr>
        <w:pStyle w:val="1"/>
        <w:shd w:val="clear" w:color="auto" w:fill="auto"/>
        <w:spacing w:before="0" w:after="0" w:line="317" w:lineRule="exact"/>
        <w:ind w:left="20" w:firstLine="540"/>
      </w:pPr>
      <w:r>
        <w:t>Срок наказания исчислять с 15 часов 30 минут 18 марта 2022 года.</w:t>
      </w:r>
    </w:p>
    <w:p w:rsidR="002C124E">
      <w:pPr>
        <w:pStyle w:val="1"/>
        <w:shd w:val="clear" w:color="auto" w:fill="auto"/>
        <w:spacing w:before="0" w:after="0" w:line="317" w:lineRule="exact"/>
        <w:ind w:left="20" w:right="40" w:firstLine="540"/>
        <w:sectPr>
          <w:type w:val="continuous"/>
          <w:pgSz w:w="11909" w:h="16838"/>
          <w:pgMar w:top="1079" w:right="1360" w:bottom="1079" w:left="1197" w:header="0" w:footer="3" w:gutter="0"/>
          <w:cols w:space="720"/>
          <w:noEndnote/>
          <w:docGrid w:linePitch="360"/>
        </w:sectPr>
      </w:pPr>
      <w: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2C124E">
      <w:pPr>
        <w:spacing w:line="240" w:lineRule="exact"/>
        <w:rPr>
          <w:sz w:val="19"/>
          <w:szCs w:val="19"/>
        </w:rPr>
      </w:pPr>
    </w:p>
    <w:p w:rsidR="002C124E">
      <w:pPr>
        <w:spacing w:before="112" w:after="112" w:line="240" w:lineRule="exact"/>
        <w:rPr>
          <w:sz w:val="19"/>
          <w:szCs w:val="19"/>
        </w:rPr>
      </w:pPr>
    </w:p>
    <w:p w:rsidR="002C124E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24E">
      <w:pPr>
        <w:pStyle w:val="1"/>
        <w:shd w:val="clear" w:color="auto" w:fill="auto"/>
        <w:spacing w:before="0" w:after="0" w:line="260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3.9pt;height:38.9pt;margin-top:554.65pt;margin-left:-210.25pt;mso-position-horizontal-relative:margin;mso-position-vertical-relative:margin;mso-wrap-distance-left:5pt;mso-wrap-distance-right:5pt;position:absolute;z-index:-251658240" wrapcoords="0 0 21600 0 21600 21600 0 21600 0 0">
            <v:imagedata r:id="rId4" o:title="image1"/>
            <w10:wrap type="tigh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95.1pt;height:12.7pt;margin-top:8in;margin-left:-355.9pt;mso-position-horizontal-relative:margin;mso-position-vertical-relative:margin;mso-wrap-distance-left:5pt;mso-wrap-distance-right:5pt;position:absolute;z-index:-251657216" filled="f" stroked="f">
            <v:textbox style="mso-fit-shape-to-text:t" inset="0,0,0,0">
              <w:txbxContent>
                <w:p w:rsidR="002C124E">
                  <w:pPr>
                    <w:pStyle w:val="1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Мировой судья</w:t>
                  </w:r>
                </w:p>
              </w:txbxContent>
            </v:textbox>
            <w10:wrap type="square"/>
          </v:shape>
        </w:pict>
      </w:r>
      <w:r w:rsidR="006C787E">
        <w:t>Миннибаева Э.М.</w:t>
      </w:r>
    </w:p>
    <w:sectPr w:rsidSect="002C124E">
      <w:type w:val="continuous"/>
      <w:pgSz w:w="11909" w:h="16838"/>
      <w:pgMar w:top="2310" w:right="1161" w:bottom="2416" w:left="83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A73"/>
    <w:multiLevelType w:val="multilevel"/>
    <w:tmpl w:val="DD52481C"/>
    <w:lvl w:ilvl="0">
      <w:start w:val="24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F274EC"/>
    <w:multiLevelType w:val="multilevel"/>
    <w:tmpl w:val="91AC0ACA"/>
    <w:lvl w:ilvl="0">
      <w:start w:val="24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2C124E"/>
    <w:rsid w:val="002C124E"/>
    <w:rsid w:val="00320838"/>
    <w:rsid w:val="004A2976"/>
    <w:rsid w:val="006C787E"/>
    <w:rsid w:val="007279ED"/>
    <w:rsid w:val="00A3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2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124E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2C1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sid w:val="002C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sid w:val="002C124E"/>
    <w:rPr>
      <w:color w:val="000000"/>
      <w:spacing w:val="70"/>
      <w:w w:val="100"/>
      <w:position w:val="0"/>
      <w:lang w:val="ru-RU"/>
    </w:rPr>
  </w:style>
  <w:style w:type="character" w:customStyle="1" w:styleId="Exact">
    <w:name w:val="Основной текст Exact"/>
    <w:basedOn w:val="DefaultParagraphFont"/>
    <w:rsid w:val="002C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paragraph" w:customStyle="1" w:styleId="20">
    <w:name w:val="Основной текст (2)"/>
    <w:basedOn w:val="Normal"/>
    <w:link w:val="2"/>
    <w:rsid w:val="002C124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paragraph" w:customStyle="1" w:styleId="1">
    <w:name w:val="Основной текст1"/>
    <w:basedOn w:val="Normal"/>
    <w:link w:val="a"/>
    <w:rsid w:val="002C124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