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7324">
      <w:pPr>
        <w:pStyle w:val="20"/>
        <w:shd w:val="clear" w:color="auto" w:fill="auto"/>
        <w:spacing w:after="366" w:line="260" w:lineRule="exact"/>
        <w:ind w:left="40"/>
      </w:pPr>
      <w:r>
        <w:t>ПОСТАНОВЛЕНИЕ</w:t>
      </w:r>
    </w:p>
    <w:p w:rsidR="00447324">
      <w:pPr>
        <w:pStyle w:val="1"/>
        <w:shd w:val="clear" w:color="auto" w:fill="auto"/>
        <w:tabs>
          <w:tab w:val="right" w:pos="4858"/>
          <w:tab w:val="left" w:pos="4940"/>
        </w:tabs>
        <w:spacing w:before="0" w:after="312" w:line="260" w:lineRule="exact"/>
        <w:ind w:left="20"/>
      </w:pPr>
      <w:r>
        <w:t>19 марта 2022 года</w:t>
      </w:r>
      <w:r>
        <w:tab/>
        <w:t>город</w:t>
      </w:r>
      <w:r>
        <w:tab/>
        <w:t>Нижнекамск, Республика Татарстан</w:t>
      </w:r>
    </w:p>
    <w:p w:rsidR="00447324">
      <w:pPr>
        <w:pStyle w:val="1"/>
        <w:shd w:val="clear" w:color="auto" w:fill="auto"/>
        <w:spacing w:before="0" w:after="346" w:line="317" w:lineRule="exact"/>
        <w:ind w:left="20" w:right="40" w:firstLine="54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№2 по Нижнекамскому судебному району республики Татарстан, рассмотрев дело об административном правонарушении по части 3 статьи 19.24 </w:t>
      </w:r>
      <w:r>
        <w:t>КоАП</w:t>
      </w:r>
      <w:r>
        <w:t xml:space="preserve"> РФ в отношении Киселева </w:t>
      </w:r>
      <w:r w:rsidR="00A80D67">
        <w:t>В.Г.</w:t>
      </w:r>
      <w:r>
        <w:t>,</w:t>
      </w:r>
    </w:p>
    <w:p w:rsidR="00447324">
      <w:pPr>
        <w:pStyle w:val="1"/>
        <w:shd w:val="clear" w:color="auto" w:fill="auto"/>
        <w:spacing w:before="0" w:after="312" w:line="260" w:lineRule="exact"/>
        <w:ind w:left="40"/>
        <w:jc w:val="center"/>
      </w:pPr>
      <w:r>
        <w:rPr>
          <w:rStyle w:val="3pt"/>
        </w:rPr>
        <w:t>установил: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11 марта 2022 года Киселев В.Г., в отношении которого установлен административный надзор, повторно в течение года, совершил административное правонарушение, предусмотренное частью 1 статьи 19.24 </w:t>
      </w:r>
      <w:r>
        <w:t>КоАП</w:t>
      </w:r>
      <w:r>
        <w:t xml:space="preserve"> РФ, а именно нарушил установленное ему решением Нижнекамского городского суда городского суда Республики Татарстан от 20 апреля 2018 года ограничение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Киселев В.Г. вину в совершения административного правонарушения признал, пояснив, что болел, однако инспектора, осуществляющего административный надзор, в известность не поставил.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Выслушав Киселева В.Г., исследовав материалы дела, суд полагает, что вина Киселева В.Г. установлена, доказана и подтверждается материалами дела: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протоколом об административном правонарушении в отношении Киселева В.Г. от 1 3 марта 2022 года;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решением Нижнекамского городского суда городского суда Республики Татарстан от 20 апреля 2018 года, согласно которому Киселеву В.Г. установлено ограничение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графиком прибытия поднадзорного лица на регистрацию, согласно которому Киселев В.Г. обязан являться на регистрацию в УМВД России по Нижнекамскому району четыре первые пятницы каждого месяца;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регистрационным листом, согласно которому Киселев В.Г. не явился на регистрацию 11 марта 2022 года;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рапортами инспектора группы по осуществлению административного надзора УМВД России по Нижнекамскому району </w:t>
      </w:r>
      <w:r w:rsidR="00A80D67">
        <w:t>ХХХ</w:t>
      </w:r>
      <w:r>
        <w:t xml:space="preserve">., полицейского ОБППСП </w:t>
      </w:r>
      <w:r w:rsidR="00A80D67">
        <w:t>ХХХХ</w:t>
      </w:r>
      <w:r>
        <w:t>;</w:t>
      </w:r>
      <w:r>
        <w:br w:type="page"/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постановлением мирового судьи судебного участка №8 по Нижнекамскому судебному району Республики Татарстан, исполнявшего обязанности мирового судьи судебного участка №2 по Нижнекамскому судебному району Республики Татарстан от 06 января 2022 года по части 3 статьи 19.24 Ко АП РФ в отношении Киселева В.Г.</w:t>
      </w:r>
    </w:p>
    <w:p w:rsidR="00447324">
      <w:pPr>
        <w:pStyle w:val="1"/>
        <w:shd w:val="clear" w:color="auto" w:fill="auto"/>
        <w:spacing w:before="0" w:after="0" w:line="317" w:lineRule="exact"/>
        <w:ind w:left="20" w:firstLine="540"/>
      </w:pPr>
      <w:r>
        <w:t>Действия Киселева В.Г. мировой судья квалифицирует по части 3 статьи</w:t>
      </w:r>
    </w:p>
    <w:p w:rsidR="00447324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17" w:lineRule="exact"/>
        <w:ind w:left="20" w:right="40"/>
      </w:pPr>
      <w:r>
        <w:t>КоАП</w:t>
      </w:r>
      <w:r>
        <w:t xml:space="preserve">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года.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При назначении наказания мировой судья учитывает характер совершенного административного правонарушения, личность Киселева В.Г., его отношение к содеянному в виде признания вины.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>Учитывая, что Киселев В.Г. ранее неоднократно привлекался к административной ответственности, должных выводов для себя не делает, нарушил обязанности, установленные судом, поэтому в целях предупреждения совершения им новых правонарушений, а также для обеспечения достижения цели административного наказания мировой судья считает необходимым назначить наказание в виде административного ареста.</w:t>
      </w:r>
    </w:p>
    <w:p w:rsidR="00447324">
      <w:pPr>
        <w:pStyle w:val="1"/>
        <w:shd w:val="clear" w:color="auto" w:fill="auto"/>
        <w:spacing w:before="0" w:after="286" w:line="317" w:lineRule="exact"/>
        <w:ind w:left="20" w:right="40" w:firstLine="54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447324">
      <w:pPr>
        <w:pStyle w:val="1"/>
        <w:shd w:val="clear" w:color="auto" w:fill="auto"/>
        <w:spacing w:before="0" w:after="312" w:line="260" w:lineRule="exact"/>
        <w:ind w:left="40"/>
        <w:jc w:val="center"/>
      </w:pPr>
      <w:r>
        <w:t>постановил:</w:t>
      </w:r>
    </w:p>
    <w:p w:rsidR="00447324">
      <w:pPr>
        <w:pStyle w:val="1"/>
        <w:shd w:val="clear" w:color="auto" w:fill="auto"/>
        <w:spacing w:before="0" w:after="0" w:line="317" w:lineRule="exact"/>
        <w:ind w:left="20" w:right="40" w:firstLine="540"/>
      </w:pPr>
      <w:r>
        <w:t xml:space="preserve">Киселева </w:t>
      </w:r>
      <w:r w:rsidR="00A80D67">
        <w:t>В.Г.</w:t>
      </w:r>
      <w:r>
        <w:t xml:space="preserve"> признать виновным в совершении административного правонарушения, предусмотренного частью 3 статьи</w:t>
      </w:r>
    </w:p>
    <w:p w:rsidR="00447324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17" w:lineRule="exact"/>
        <w:ind w:left="20" w:right="40"/>
      </w:pPr>
      <w:r>
        <w:t>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447324">
      <w:pPr>
        <w:pStyle w:val="1"/>
        <w:shd w:val="clear" w:color="auto" w:fill="auto"/>
        <w:spacing w:before="0" w:after="0" w:line="317" w:lineRule="exact"/>
        <w:ind w:left="20" w:firstLine="540"/>
      </w:pPr>
      <w:r>
        <w:t>Срок наказания исчислять с 15 часов 30 минут 18 марта 2022 года.</w:t>
      </w:r>
    </w:p>
    <w:p w:rsidR="00447324">
      <w:pPr>
        <w:pStyle w:val="1"/>
        <w:shd w:val="clear" w:color="auto" w:fill="auto"/>
        <w:spacing w:before="0" w:after="177" w:line="317" w:lineRule="exact"/>
        <w:ind w:left="20" w:right="40" w:firstLine="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5.1pt;height:12.5pt;margin-top:79.9pt;margin-left:0.95pt;mso-position-horizontal-relative:margin;mso-wrap-distance-left:5pt;mso-wrap-distance-right:5pt;mso-wrap-distance-top:35.75pt;position:absolute;z-index:-251658240" filled="f" stroked="f">
            <v:textbox style="mso-fit-shape-to-text:t" inset="0,0,0,0">
              <w:txbxContent>
                <w:p w:rsidR="00447324">
                  <w:pPr>
                    <w:pStyle w:val="1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Мировой судья</w:t>
                  </w:r>
                </w:p>
              </w:txbxContent>
            </v:textbox>
            <w10:wrap type="square"/>
          </v:shape>
        </w:pict>
      </w:r>
      <w:r w:rsidR="009C2C68"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447324">
      <w:pPr>
        <w:framePr w:h="734" w:hRule="atLeast" w:hSpace="3398" w:wrap="notBeside" w:vAnchor="text" w:hAnchor="text" w:x="3399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.75pt;height:36.75pt">
            <v:imagedata r:id="rId4" r:href="rId5" o:title=""/>
          </v:shape>
        </w:pict>
      </w:r>
    </w:p>
    <w:p w:rsidR="00447324">
      <w:pPr>
        <w:rPr>
          <w:sz w:val="2"/>
          <w:szCs w:val="2"/>
        </w:rPr>
      </w:pPr>
    </w:p>
    <w:p w:rsidR="00447324">
      <w:pPr>
        <w:pStyle w:val="1"/>
        <w:shd w:val="clear" w:color="auto" w:fill="auto"/>
        <w:spacing w:before="0" w:after="0" w:line="260" w:lineRule="exact"/>
        <w:ind w:right="40"/>
        <w:jc w:val="right"/>
      </w:pPr>
      <w:r>
        <w:t>Миннибаева Э.М.</w:t>
      </w:r>
    </w:p>
    <w:sectPr w:rsidSect="00447324">
      <w:type w:val="continuous"/>
      <w:pgSz w:w="11909" w:h="16838"/>
      <w:pgMar w:top="1057" w:right="1279" w:bottom="1062" w:left="12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D95"/>
    <w:multiLevelType w:val="multilevel"/>
    <w:tmpl w:val="2E3AC446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5FE4891"/>
    <w:multiLevelType w:val="multilevel"/>
    <w:tmpl w:val="A4781386"/>
    <w:lvl w:ilvl="0">
      <w:start w:val="24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47324"/>
    <w:rsid w:val="00447324"/>
    <w:rsid w:val="009C2C68"/>
    <w:rsid w:val="00A607F3"/>
    <w:rsid w:val="00A80D67"/>
    <w:rsid w:val="00BC3911"/>
    <w:rsid w:val="00D00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732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324"/>
    <w:rPr>
      <w:color w:val="0066CC"/>
      <w:u w:val="single"/>
    </w:rPr>
  </w:style>
  <w:style w:type="character" w:customStyle="1" w:styleId="Exact">
    <w:name w:val="Основной текст Exact"/>
    <w:basedOn w:val="DefaultParagraphFont"/>
    <w:rsid w:val="00447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DefaultParagraphFont"/>
    <w:link w:val="20"/>
    <w:rsid w:val="00447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sid w:val="00447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447324"/>
    <w:rPr>
      <w:color w:val="000000"/>
      <w:spacing w:val="7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44732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rsid w:val="0044732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AppData/Local/Temp/FineReader11/media/image1.jpe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