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DF0">
      <w:pPr>
        <w:pStyle w:val="20"/>
        <w:shd w:val="clear" w:color="auto" w:fill="auto"/>
        <w:spacing w:after="366" w:line="260" w:lineRule="exact"/>
      </w:pPr>
      <w:r>
        <w:t>ПОСТАНОВЛЕНИЕ</w:t>
      </w:r>
    </w:p>
    <w:p w:rsidR="00230DF0">
      <w:pPr>
        <w:pStyle w:val="11"/>
        <w:keepNext/>
        <w:keepLines/>
        <w:shd w:val="clear" w:color="auto" w:fill="auto"/>
        <w:tabs>
          <w:tab w:val="right" w:pos="4887"/>
          <w:tab w:val="left" w:pos="4969"/>
        </w:tabs>
        <w:spacing w:before="0" w:after="307" w:line="260" w:lineRule="exact"/>
        <w:ind w:left="20"/>
      </w:pPr>
      <w:r>
        <w:t>19 марта 2022 года</w:t>
      </w:r>
      <w:r>
        <w:tab/>
        <w:t>город</w:t>
      </w:r>
      <w:r>
        <w:tab/>
        <w:t>Нижнекамск, Республика Татарстан</w:t>
      </w:r>
    </w:p>
    <w:p w:rsidR="00230DF0">
      <w:pPr>
        <w:pStyle w:val="10"/>
        <w:shd w:val="clear" w:color="auto" w:fill="auto"/>
        <w:spacing w:before="0" w:after="346"/>
        <w:ind w:left="20" w:right="20" w:firstLine="56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№2 по Нижнекамскому судебному району Республики Татарстан, рассмотрев дело об административном правонарушении по статье 20.21 </w:t>
      </w:r>
      <w:r>
        <w:t>КоАП</w:t>
      </w:r>
      <w:r>
        <w:t xml:space="preserve"> РФ в отношении </w:t>
      </w:r>
      <w:r>
        <w:t>Сахбутдинова</w:t>
      </w:r>
      <w:r>
        <w:t xml:space="preserve"> </w:t>
      </w:r>
      <w:r w:rsidR="000648A2">
        <w:t>И.И.</w:t>
      </w:r>
      <w:r>
        <w:t>,</w:t>
      </w:r>
    </w:p>
    <w:p w:rsidR="00230DF0">
      <w:pPr>
        <w:pStyle w:val="10"/>
        <w:shd w:val="clear" w:color="auto" w:fill="auto"/>
        <w:spacing w:before="0" w:after="307" w:line="260" w:lineRule="exact"/>
        <w:jc w:val="center"/>
      </w:pPr>
      <w:r>
        <w:rPr>
          <w:rStyle w:val="3pt"/>
        </w:rPr>
        <w:t>установил:</w:t>
      </w:r>
    </w:p>
    <w:p w:rsidR="00230DF0">
      <w:pPr>
        <w:pStyle w:val="10"/>
        <w:shd w:val="clear" w:color="auto" w:fill="auto"/>
        <w:spacing w:before="0" w:after="0"/>
        <w:ind w:left="20" w:right="20" w:firstLine="560"/>
      </w:pPr>
      <w:r>
        <w:t xml:space="preserve">18 марта 2022 года в 18 часов 10 минут </w:t>
      </w:r>
      <w:r>
        <w:t>Сахбутдинов</w:t>
      </w:r>
      <w:r>
        <w:t xml:space="preserve"> И.И., возле </w:t>
      </w:r>
      <w:r w:rsidR="000648A2">
        <w:t>ХХХ</w:t>
      </w:r>
      <w:r>
        <w:t>, появился в состоянии алкогольного опьянения (шаткая походка, невнятная речь, резкий запах спиртного), чем оскорблял человеческое достоинство и общественную нравственность.</w:t>
      </w:r>
    </w:p>
    <w:p w:rsidR="00230DF0">
      <w:pPr>
        <w:pStyle w:val="10"/>
        <w:shd w:val="clear" w:color="auto" w:fill="auto"/>
        <w:spacing w:before="0" w:after="0"/>
        <w:ind w:left="20" w:right="20" w:firstLine="560"/>
      </w:pPr>
      <w:r>
        <w:t>Сахбутдинов</w:t>
      </w:r>
      <w:r>
        <w:t xml:space="preserve"> И.И. вину в совершении административного правонарушения признал.</w:t>
      </w:r>
    </w:p>
    <w:p w:rsidR="00230DF0">
      <w:pPr>
        <w:pStyle w:val="10"/>
        <w:shd w:val="clear" w:color="auto" w:fill="auto"/>
        <w:spacing w:before="0" w:after="0"/>
        <w:ind w:left="20" w:right="20" w:firstLine="560"/>
      </w:pPr>
      <w:r>
        <w:t xml:space="preserve">Выслушав </w:t>
      </w:r>
      <w:r>
        <w:t>Сахбутдинова</w:t>
      </w:r>
      <w:r>
        <w:t xml:space="preserve"> И.И., исследовав материалы дела, мировой судья считает вину </w:t>
      </w:r>
      <w:r>
        <w:t>Сахбутдинова</w:t>
      </w:r>
      <w:r>
        <w:t xml:space="preserve"> И.И. в совершении административного правонарушения установленной, доказанной, которая подтверждается материалами дела: протоколом об административном правонарушении от 18 марта 2022 года в отношении </w:t>
      </w:r>
      <w:r>
        <w:t>Сахбутдинова</w:t>
      </w:r>
      <w:r>
        <w:t xml:space="preserve"> И.И.; результатом прибора «</w:t>
      </w:r>
      <w:r>
        <w:t>Алкотектор</w:t>
      </w:r>
      <w:r>
        <w:t xml:space="preserve">», согласно которому содержание алкоголя в выдыхаемом </w:t>
      </w:r>
      <w:r>
        <w:t>Сахбутдиновым</w:t>
      </w:r>
      <w:r>
        <w:t xml:space="preserve"> И.И. воздухе составило 1,350 мг/л; объяснениями </w:t>
      </w:r>
      <w:r w:rsidR="000648A2">
        <w:t>ХХ</w:t>
      </w:r>
      <w:r>
        <w:t xml:space="preserve">.; рапортами полицейских ОБППСП </w:t>
      </w:r>
      <w:r w:rsidR="000648A2">
        <w:t>ХХХ</w:t>
      </w:r>
      <w:r>
        <w:t>.</w:t>
      </w:r>
    </w:p>
    <w:p w:rsidR="00230DF0">
      <w:pPr>
        <w:pStyle w:val="10"/>
        <w:shd w:val="clear" w:color="auto" w:fill="auto"/>
        <w:spacing w:before="0" w:after="0"/>
        <w:ind w:left="20" w:right="20" w:firstLine="720"/>
      </w:pPr>
      <w:r>
        <w:t xml:space="preserve">Оценив все собранные по делу доказательства, мировой судья квалифицирует действия </w:t>
      </w:r>
      <w:r>
        <w:t>Сахбутдинова</w:t>
      </w:r>
      <w:r>
        <w:t xml:space="preserve"> И.И. по статье 20.21 </w:t>
      </w:r>
      <w:r>
        <w:t>КоАП</w:t>
      </w:r>
      <w:r>
        <w:t xml:space="preserve"> РФ - появление на улице в состоянии опьянения, оскорбляющем человеческое достоинство и общественную нравственность.</w:t>
      </w:r>
    </w:p>
    <w:p w:rsidR="00230DF0">
      <w:pPr>
        <w:pStyle w:val="10"/>
        <w:shd w:val="clear" w:color="auto" w:fill="auto"/>
        <w:spacing w:before="0" w:after="0"/>
        <w:ind w:left="20" w:right="20" w:firstLine="720"/>
      </w:pPr>
      <w: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t>Сахбутдинова</w:t>
      </w:r>
      <w:r>
        <w:t xml:space="preserve"> И.И., его отношение к содеянному.</w:t>
      </w:r>
    </w:p>
    <w:p w:rsidR="00230DF0">
      <w:pPr>
        <w:pStyle w:val="10"/>
        <w:shd w:val="clear" w:color="auto" w:fill="auto"/>
        <w:spacing w:before="0" w:after="0"/>
        <w:ind w:left="20" w:right="20" w:firstLine="720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Сахбутдиновым</w:t>
      </w:r>
      <w:r>
        <w:t xml:space="preserve"> И.И. вины.</w:t>
      </w:r>
    </w:p>
    <w:p w:rsidR="00230DF0">
      <w:pPr>
        <w:pStyle w:val="10"/>
        <w:shd w:val="clear" w:color="auto" w:fill="auto"/>
        <w:spacing w:before="0" w:after="0"/>
        <w:ind w:left="20" w:right="20" w:firstLine="720"/>
      </w:pPr>
      <w:r>
        <w:t xml:space="preserve">Обстоятельством, отягчающим административную ответственность, мировой судья признает повторное совершение </w:t>
      </w:r>
      <w:r>
        <w:t>Сахбутдиновым</w:t>
      </w:r>
      <w:r>
        <w:t xml:space="preserve"> И.И. однородного административного правонарушения.</w:t>
      </w:r>
      <w:r>
        <w:br w:type="page"/>
      </w:r>
    </w:p>
    <w:p w:rsidR="00230DF0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 xml:space="preserve">Учитывая, что </w:t>
      </w:r>
      <w:r>
        <w:t>Сахбутдинов</w:t>
      </w:r>
      <w:r>
        <w:t xml:space="preserve"> И.И. ранее неоднократно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 также для обеспечения достижения цели административного наказания, мировой судья считает необходимым назначить наказание в виде административного ареста.</w:t>
      </w:r>
    </w:p>
    <w:p w:rsidR="00230DF0">
      <w:pPr>
        <w:pStyle w:val="10"/>
        <w:shd w:val="clear" w:color="auto" w:fill="auto"/>
        <w:spacing w:before="0" w:after="289" w:line="322" w:lineRule="exact"/>
        <w:ind w:left="20" w:right="20" w:firstLine="58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230DF0">
      <w:pPr>
        <w:pStyle w:val="10"/>
        <w:shd w:val="clear" w:color="auto" w:fill="auto"/>
        <w:spacing w:before="0" w:after="307" w:line="260" w:lineRule="exact"/>
        <w:ind w:left="20"/>
        <w:jc w:val="center"/>
      </w:pPr>
      <w:r>
        <w:t>постановил:</w:t>
      </w:r>
    </w:p>
    <w:p w:rsidR="00230DF0">
      <w:pPr>
        <w:pStyle w:val="10"/>
        <w:shd w:val="clear" w:color="auto" w:fill="auto"/>
        <w:spacing w:before="0" w:after="0"/>
        <w:ind w:left="20" w:right="20" w:firstLine="580"/>
      </w:pPr>
      <w:r>
        <w:t>Сахбутдинова</w:t>
      </w:r>
      <w:r>
        <w:t xml:space="preserve"> </w:t>
      </w:r>
      <w:r w:rsidR="000648A2">
        <w:t>И.И.</w:t>
      </w:r>
      <w: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4 (четверо)суток.</w:t>
      </w:r>
    </w:p>
    <w:p w:rsidR="00230DF0">
      <w:pPr>
        <w:pStyle w:val="10"/>
        <w:shd w:val="clear" w:color="auto" w:fill="auto"/>
        <w:spacing w:before="0" w:after="0"/>
        <w:ind w:left="20" w:firstLine="580"/>
      </w:pPr>
      <w:r>
        <w:t>Срок наказания исчислять с 18 часов 52 минут 18 марта 2022 года.</w:t>
      </w:r>
    </w:p>
    <w:p w:rsidR="00230DF0">
      <w:pPr>
        <w:pStyle w:val="10"/>
        <w:shd w:val="clear" w:color="auto" w:fill="auto"/>
        <w:spacing w:before="0" w:after="177"/>
        <w:ind w:left="20" w:right="20" w:firstLine="580"/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230DF0">
      <w:pPr>
        <w:framePr w:h="763" w:hRule="atLeast" w:hSpace="3192" w:wrap="notBeside" w:vAnchor="text" w:hAnchor="text" w:x="3193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8.25pt">
            <v:imagedata r:id="rId4" r:href="rId5" o:title=""/>
          </v:shape>
        </w:pict>
      </w:r>
    </w:p>
    <w:p w:rsidR="00230DF0">
      <w:pPr>
        <w:rPr>
          <w:sz w:val="2"/>
          <w:szCs w:val="2"/>
        </w:rPr>
      </w:pPr>
    </w:p>
    <w:p w:rsidR="00230DF0">
      <w:pPr>
        <w:pStyle w:val="10"/>
        <w:shd w:val="clear" w:color="auto" w:fill="auto"/>
        <w:spacing w:before="0" w:after="0" w:line="260" w:lineRule="exact"/>
        <w:ind w:right="2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95.1pt;height:12.5pt;margin-top:0.45pt;margin-left:1.7pt;mso-position-horizontal-relative:margin;mso-wrap-distance-left:5pt;mso-wrap-distance-right:5pt;mso-wrap-distance-top:35.75pt;position:absolute;z-index:-251658240" filled="f" stroked="f">
            <v:textbox style="mso-fit-shape-to-text:t" inset="0,0,0,0">
              <w:txbxContent>
                <w:p w:rsidR="00230DF0">
                  <w:pPr>
                    <w:pStyle w:val="1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Мировой судья</w:t>
                  </w:r>
                </w:p>
              </w:txbxContent>
            </v:textbox>
            <w10:wrap type="square"/>
          </v:shape>
        </w:pict>
      </w:r>
      <w:r w:rsidR="00CC2133">
        <w:t>Миннибаева Э.М.</w:t>
      </w:r>
    </w:p>
    <w:sectPr w:rsidSect="00230DF0">
      <w:type w:val="continuous"/>
      <w:pgSz w:w="11909" w:h="16838"/>
      <w:pgMar w:top="1216" w:right="1276" w:bottom="1221" w:left="127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230DF0"/>
    <w:rsid w:val="000648A2"/>
    <w:rsid w:val="00230DF0"/>
    <w:rsid w:val="00384B32"/>
    <w:rsid w:val="00597114"/>
    <w:rsid w:val="00CC2133"/>
    <w:rsid w:val="00F03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0DF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DF0"/>
    <w:rPr>
      <w:color w:val="0066CC"/>
      <w:u w:val="single"/>
    </w:rPr>
  </w:style>
  <w:style w:type="character" w:customStyle="1" w:styleId="Exact">
    <w:name w:val="Основной текст Exact"/>
    <w:basedOn w:val="DefaultParagraphFont"/>
    <w:rsid w:val="0023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DefaultParagraphFont"/>
    <w:link w:val="20"/>
    <w:rsid w:val="00230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1"/>
    <w:rsid w:val="0023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0"/>
    <w:rsid w:val="0023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230DF0"/>
    <w:rPr>
      <w:color w:val="000000"/>
      <w:spacing w:val="70"/>
      <w:w w:val="100"/>
      <w:position w:val="0"/>
      <w:lang w:val="ru-RU"/>
    </w:rPr>
  </w:style>
  <w:style w:type="paragraph" w:customStyle="1" w:styleId="10">
    <w:name w:val="Основной текст1"/>
    <w:basedOn w:val="Normal"/>
    <w:link w:val="a"/>
    <w:rsid w:val="00230DF0"/>
    <w:pPr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rsid w:val="00230DF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11">
    <w:name w:val="Заголовок №1"/>
    <w:basedOn w:val="Normal"/>
    <w:link w:val="1"/>
    <w:rsid w:val="00230DF0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AppData/Local/Temp/FineReader11/media/image1.jp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