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6789F" w:rsidP="0096789F">
      <w:pPr>
        <w:spacing w:after="0" w:line="240" w:lineRule="auto"/>
        <w:ind w:right="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№5-____/12/2022</w:t>
      </w:r>
    </w:p>
    <w:p w:rsidR="0096789F" w:rsidP="0096789F">
      <w:pPr>
        <w:spacing w:after="0" w:line="240" w:lineRule="auto"/>
        <w:ind w:right="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 С Т А Н О В Л Е Н И Е</w:t>
      </w:r>
    </w:p>
    <w:p w:rsidR="0096789F" w:rsidP="0096789F">
      <w:pPr>
        <w:spacing w:after="0" w:line="240" w:lineRule="auto"/>
        <w:ind w:right="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 июля 2022 года.                                                                         г. Нижнекамск</w:t>
      </w:r>
    </w:p>
    <w:p w:rsidR="0096789F" w:rsidP="0096789F">
      <w:pPr>
        <w:spacing w:after="0" w:line="240" w:lineRule="auto"/>
        <w:ind w:right="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12 по Нижнекамскому судебному району Республики Татарстан Г.М. Казакова, рассмотрев дело об административном правонарушении по части 3 статьи 19.24 Кодекса Российской Федерации об административных правонарушениях в отношении </w:t>
      </w:r>
    </w:p>
    <w:p w:rsidR="0096789F" w:rsidP="0096789F">
      <w:pPr>
        <w:spacing w:after="0" w:line="240" w:lineRule="auto"/>
        <w:ind w:left="708" w:right="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114F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114F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14F81">
        <w:rPr>
          <w:rFonts w:ascii="Times New Roman" w:eastAsia="Times New Roman" w:hAnsi="Times New Roman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привлекавшегося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96789F" w:rsidP="0096789F">
      <w:pPr>
        <w:spacing w:after="0" w:line="240" w:lineRule="auto"/>
        <w:ind w:left="708" w:right="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789F" w:rsidP="0096789F">
      <w:pPr>
        <w:spacing w:after="0" w:line="240" w:lineRule="auto"/>
        <w:ind w:right="2"/>
        <w:jc w:val="center"/>
        <w:rPr>
          <w:rFonts w:ascii="Verdana" w:eastAsia="Times New Roman" w:hAnsi="Verdana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6789F" w:rsidP="009678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А.Г., являясь лицом, в отношении которого решением Нижнекамского городского суда  Республики Татарстан РТ от 16 декабря 2020 года установлен административный надзор, не исполнил обязанности, возложенные на него судом и предусмотренные ст. 4 Федерального закона от 06.04.2011 г. № 64-ФЗ "Об административном надзоре за лицами, освобожденными из мест лишения свободы", а именно имея ограничение в виде запрещения пребывания вне жилого помещения, являющегося его местом жительства с 22 до 06 часов утра следующего дня, 06 июня </w:t>
      </w:r>
      <w:r w:rsidRPr="00B33FDC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B33FD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B33FD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А.Г.</w:t>
      </w:r>
      <w:r w:rsidRPr="00B33FDC">
        <w:rPr>
          <w:rFonts w:ascii="Times New Roman" w:eastAsia="Times New Roman" w:hAnsi="Times New Roman"/>
          <w:sz w:val="28"/>
          <w:szCs w:val="28"/>
          <w:lang w:eastAsia="ru-RU"/>
        </w:rPr>
        <w:t xml:space="preserve"> не находился по месту жительства </w:t>
      </w:r>
      <w:r w:rsidR="00114F81">
        <w:rPr>
          <w:rFonts w:ascii="Times New Roman" w:eastAsia="Times New Roman" w:hAnsi="Times New Roman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6789F" w:rsidP="0096789F">
      <w:pPr>
        <w:spacing w:after="0" w:line="240" w:lineRule="auto"/>
        <w:ind w:right="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вину в совершении правонарушения признал полностью.</w:t>
      </w:r>
    </w:p>
    <w:p w:rsidR="0096789F" w:rsidP="009678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1 статьи 19.24 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96789F" w:rsidP="0096789F">
      <w:pPr>
        <w:spacing w:after="0" w:line="240" w:lineRule="auto"/>
        <w:ind w:right="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3 статьи 19.24 КоАП РФ установлена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96789F" w:rsidP="0096789F">
      <w:pPr>
        <w:spacing w:after="0" w:line="240" w:lineRule="auto"/>
        <w:ind w:right="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Балтачевым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административного правонарушения подтверждается собранными по делу доказательствами: протоколом об административном правонарушении, содержащим сведения об обстоятельствах совершенного правонарушения; решением Нижнекамского городского суда РТ от 16 декабря 2020 года, согласно которому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А.Г. установлено ограничение в виде запрета пребывания вне жилого помещения, являющегося его местом жительства с 22 до 06 часов;  постановлением исполняющего обязанности мирового судьи судебного участка № 12 по Нижнекамскому судебному району РТ от 12 января 2022 года; протоколом о доставлении от 30 июня 2022 года, протоколом об административном задержании от 30 июня 2022 года, согласно которому 30 июня 2022 года в 11 часов 15 минут  был задержан в связи с совершением правонарушения, предусмотренного ст. 20.25 ч. 1 КоАП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РФ; справкой о привлечении к административной ответственности, рапортом, графиком прибытия поднадзорного лица на регистрацию.</w:t>
      </w:r>
    </w:p>
    <w:p w:rsidR="0096789F" w:rsidP="0096789F">
      <w:pPr>
        <w:spacing w:after="0" w:line="240" w:lineRule="auto"/>
        <w:ind w:right="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Ранее, неоднократно,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привлекался к административной ответственности по ст. 19.24 ч. 3 КоАП РФ с назначением наказания в виде административных арестов.</w:t>
      </w:r>
    </w:p>
    <w:p w:rsidR="0096789F" w:rsidP="0096789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Балтачевым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А.Г. совершено административное правонарушение, ответственность за которое предусмотрена частью 3 статьи 19.24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частью 1 статьи 19.24 Кодекса Российской Федерации об административных правонарушениях,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96789F" w:rsidP="0096789F">
      <w:pPr>
        <w:spacing w:after="0" w:line="240" w:lineRule="auto"/>
        <w:ind w:right="2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мировой судья учитывает обстоятельства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6789F" w:rsidP="0096789F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Обстоятельств, смягчающих административную ответственность, мировым судьей не установлено.</w:t>
      </w:r>
    </w:p>
    <w:p w:rsidR="0096789F" w:rsidP="009678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А.Г.  повторно совершил аналогичное правонарушение, что учитывается в качестве обстоятельства отягчающего административную ответственность, с учетом данного обстоятельства мировой судья полагает, что наказание должно быть назначено в виде административного ареста.</w:t>
      </w:r>
    </w:p>
    <w:p w:rsidR="0096789F" w:rsidP="0096789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>статьями 29.9, 29.10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96789F" w:rsidP="0096789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789F" w:rsidP="009678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И Л:</w:t>
      </w:r>
    </w:p>
    <w:p w:rsidR="0096789F" w:rsidP="0096789F">
      <w:pPr>
        <w:spacing w:after="0" w:line="240" w:lineRule="auto"/>
        <w:ind w:right="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114F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114F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на срок 10 (десять) суток.</w:t>
      </w:r>
    </w:p>
    <w:p w:rsidR="0096789F" w:rsidP="0096789F">
      <w:pPr>
        <w:spacing w:after="0" w:line="240" w:lineRule="auto"/>
        <w:ind w:right="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наказания исчислять с 11 час. 15 мин. 30.06.2022 года. </w:t>
      </w:r>
    </w:p>
    <w:p w:rsidR="0096789F" w:rsidP="0096789F">
      <w:pPr>
        <w:spacing w:after="0" w:line="240" w:lineRule="auto"/>
        <w:ind w:right="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ыть обжаловано в Нижнекамский городской суд в течение 10 дней со дня получения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 вручения копии постановления, через мирового судью.</w:t>
      </w:r>
    </w:p>
    <w:p w:rsidR="0096789F" w:rsidP="009678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</w:p>
    <w:p w:rsidR="0096789F" w:rsidP="0096789F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Мировой судья                                                         Г. М. Казакова</w:t>
      </w:r>
    </w:p>
    <w:p w:rsidR="0096789F" w:rsidP="0096789F"/>
    <w:p w:rsidR="00AC0290"/>
    <w:sectPr w:rsidSect="0069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789F"/>
    <w:rsid w:val="0001631B"/>
    <w:rsid w:val="00023C8B"/>
    <w:rsid w:val="0009544F"/>
    <w:rsid w:val="000B68DB"/>
    <w:rsid w:val="000D72F3"/>
    <w:rsid w:val="00114F81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75A84"/>
    <w:rsid w:val="003918A9"/>
    <w:rsid w:val="003E2D3C"/>
    <w:rsid w:val="00433325"/>
    <w:rsid w:val="00455640"/>
    <w:rsid w:val="00481678"/>
    <w:rsid w:val="004B172D"/>
    <w:rsid w:val="0051214F"/>
    <w:rsid w:val="00512E5E"/>
    <w:rsid w:val="005547A9"/>
    <w:rsid w:val="005B5F5D"/>
    <w:rsid w:val="00692600"/>
    <w:rsid w:val="00740E81"/>
    <w:rsid w:val="00795A37"/>
    <w:rsid w:val="007D5239"/>
    <w:rsid w:val="00812A43"/>
    <w:rsid w:val="008D7167"/>
    <w:rsid w:val="008E4E61"/>
    <w:rsid w:val="00964801"/>
    <w:rsid w:val="0096789F"/>
    <w:rsid w:val="0099071A"/>
    <w:rsid w:val="009A31A4"/>
    <w:rsid w:val="00A2083C"/>
    <w:rsid w:val="00A773DB"/>
    <w:rsid w:val="00A858A3"/>
    <w:rsid w:val="00A878A4"/>
    <w:rsid w:val="00AC0290"/>
    <w:rsid w:val="00AD55B9"/>
    <w:rsid w:val="00AF4B5F"/>
    <w:rsid w:val="00B339F5"/>
    <w:rsid w:val="00B33FDC"/>
    <w:rsid w:val="00C00569"/>
    <w:rsid w:val="00CC02A0"/>
    <w:rsid w:val="00D50E59"/>
    <w:rsid w:val="00DB3079"/>
    <w:rsid w:val="00DF106B"/>
    <w:rsid w:val="00E37EF1"/>
    <w:rsid w:val="00E82F0D"/>
    <w:rsid w:val="00E91E30"/>
    <w:rsid w:val="00EC6073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9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6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78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