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9A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Дело № 5-</w:t>
      </w:r>
      <w:r w:rsidR="004F2C2E">
        <w:rPr>
          <w:rFonts w:ascii="Times New Roman" w:eastAsia="Times New Roman" w:hAnsi="Times New Roman" w:cs="Times New Roman"/>
          <w:sz w:val="28"/>
        </w:rPr>
        <w:t>74</w:t>
      </w:r>
      <w:r>
        <w:rPr>
          <w:rFonts w:ascii="Times New Roman" w:eastAsia="Times New Roman" w:hAnsi="Times New Roman" w:cs="Times New Roman"/>
          <w:sz w:val="28"/>
        </w:rPr>
        <w:t>/12/202</w:t>
      </w:r>
      <w:r w:rsidR="004F2C2E">
        <w:rPr>
          <w:rFonts w:ascii="Times New Roman" w:eastAsia="Times New Roman" w:hAnsi="Times New Roman" w:cs="Times New Roman"/>
          <w:sz w:val="28"/>
        </w:rPr>
        <w:t>2</w:t>
      </w:r>
    </w:p>
    <w:p w:rsidR="00A069A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 О С Т А Н О В Л Е Н И Е</w:t>
      </w:r>
    </w:p>
    <w:p w:rsidR="00A069A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w:t>
      </w:r>
      <w:r w:rsidR="004F2C2E">
        <w:rPr>
          <w:rFonts w:ascii="Times New Roman" w:eastAsia="Times New Roman" w:hAnsi="Times New Roman" w:cs="Times New Roman"/>
          <w:sz w:val="28"/>
        </w:rPr>
        <w:t>4 февраля</w:t>
      </w:r>
      <w:r>
        <w:rPr>
          <w:rFonts w:ascii="Times New Roman" w:eastAsia="Times New Roman" w:hAnsi="Times New Roman" w:cs="Times New Roman"/>
          <w:sz w:val="28"/>
        </w:rPr>
        <w:t xml:space="preserve"> 202</w:t>
      </w:r>
      <w:r w:rsidR="004F2C2E">
        <w:rPr>
          <w:rFonts w:ascii="Times New Roman" w:eastAsia="Times New Roman" w:hAnsi="Times New Roman" w:cs="Times New Roman"/>
          <w:sz w:val="28"/>
        </w:rPr>
        <w:t>2</w:t>
      </w:r>
      <w:r>
        <w:rPr>
          <w:rFonts w:ascii="Times New Roman" w:eastAsia="Times New Roman" w:hAnsi="Times New Roman" w:cs="Times New Roman"/>
          <w:sz w:val="28"/>
        </w:rPr>
        <w:t xml:space="preserve"> года                                                 город Нижнекамск</w:t>
      </w:r>
    </w:p>
    <w:p w:rsidR="00A069A5">
      <w:pPr>
        <w:spacing w:after="0" w:line="240" w:lineRule="auto"/>
        <w:rPr>
          <w:rFonts w:ascii="Times New Roman" w:eastAsia="Times New Roman" w:hAnsi="Times New Roman" w:cs="Times New Roman"/>
          <w:sz w:val="28"/>
        </w:rPr>
      </w:pPr>
    </w:p>
    <w:p w:rsidR="00A069A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Исполняющий обязанности мирового судьи судебного участка № 12 по Нижнекамскому судебному району Республики Татарстан Анастасьева М.Г., </w:t>
      </w:r>
    </w:p>
    <w:p w:rsidR="00505F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секретаре  судебного заседания </w:t>
      </w:r>
      <w:r>
        <w:rPr>
          <w:rFonts w:ascii="Times New Roman" w:eastAsia="Times New Roman" w:hAnsi="Times New Roman" w:cs="Times New Roman"/>
          <w:sz w:val="28"/>
        </w:rPr>
        <w:t>Галимовой</w:t>
      </w:r>
      <w:r>
        <w:rPr>
          <w:rFonts w:ascii="Times New Roman" w:eastAsia="Times New Roman" w:hAnsi="Times New Roman" w:cs="Times New Roman"/>
          <w:sz w:val="28"/>
        </w:rPr>
        <w:t xml:space="preserve"> Р.М.,</w:t>
      </w:r>
    </w:p>
    <w:p w:rsidR="00A069A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рассмотрев материалы административного дела по части 2 статьи 12.27  Кодекса Российской Федерации об административных правонарушениях в отношении</w:t>
      </w:r>
      <w:r w:rsidR="004F2C2E">
        <w:rPr>
          <w:rFonts w:ascii="Times New Roman" w:eastAsia="Times New Roman" w:hAnsi="Times New Roman" w:cs="Times New Roman"/>
          <w:sz w:val="28"/>
        </w:rPr>
        <w:t xml:space="preserve"> </w:t>
      </w:r>
      <w:r w:rsidR="004F2C2E">
        <w:rPr>
          <w:rFonts w:ascii="Times New Roman" w:eastAsia="Times New Roman" w:hAnsi="Times New Roman" w:cs="Times New Roman"/>
          <w:sz w:val="28"/>
        </w:rPr>
        <w:t>Бикмуллина</w:t>
      </w:r>
      <w:r w:rsidR="004F2C2E">
        <w:rPr>
          <w:rFonts w:ascii="Times New Roman" w:eastAsia="Times New Roman" w:hAnsi="Times New Roman" w:cs="Times New Roman"/>
          <w:sz w:val="28"/>
        </w:rPr>
        <w:t xml:space="preserve"> Х</w:t>
      </w:r>
      <w:r w:rsidR="006A5704">
        <w:rPr>
          <w:rFonts w:ascii="Times New Roman" w:eastAsia="Times New Roman" w:hAnsi="Times New Roman" w:cs="Times New Roman"/>
          <w:sz w:val="28"/>
        </w:rPr>
        <w:t>.</w:t>
      </w:r>
      <w:r w:rsidR="004F2C2E">
        <w:rPr>
          <w:rFonts w:ascii="Times New Roman" w:eastAsia="Times New Roman" w:hAnsi="Times New Roman" w:cs="Times New Roman"/>
          <w:sz w:val="28"/>
        </w:rPr>
        <w:t>Х</w:t>
      </w:r>
      <w:r w:rsidR="006A5704">
        <w:rPr>
          <w:rFonts w:ascii="Times New Roman" w:eastAsia="Times New Roman" w:hAnsi="Times New Roman" w:cs="Times New Roman"/>
          <w:sz w:val="28"/>
        </w:rPr>
        <w:t>.</w:t>
      </w:r>
      <w:r w:rsidR="004F2C2E">
        <w:rPr>
          <w:rFonts w:ascii="Times New Roman" w:eastAsia="Times New Roman" w:hAnsi="Times New Roman" w:cs="Times New Roman"/>
          <w:sz w:val="28"/>
        </w:rPr>
        <w:t xml:space="preserve">, </w:t>
      </w:r>
      <w:r w:rsidRPr="006A5704" w:rsidR="006A5704">
        <w:rPr>
          <w:rFonts w:ascii="Times New Roman" w:eastAsia="Times New Roman" w:hAnsi="Times New Roman" w:cs="Times New Roman"/>
          <w:sz w:val="28"/>
          <w:szCs w:val="20"/>
        </w:rPr>
        <w:t>«…»</w:t>
      </w:r>
    </w:p>
    <w:p w:rsidR="00A069A5">
      <w:pPr>
        <w:spacing w:after="0" w:line="240" w:lineRule="auto"/>
        <w:jc w:val="both"/>
        <w:rPr>
          <w:rFonts w:ascii="Times New Roman" w:eastAsia="Times New Roman" w:hAnsi="Times New Roman" w:cs="Times New Roman"/>
          <w:sz w:val="28"/>
        </w:rPr>
      </w:pPr>
    </w:p>
    <w:p w:rsidR="00A069A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 С Т А Н О В И Л:</w:t>
      </w: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20 января</w:t>
      </w:r>
      <w:r w:rsidR="00505F32">
        <w:rPr>
          <w:rFonts w:ascii="Times New Roman" w:eastAsia="Times New Roman" w:hAnsi="Times New Roman" w:cs="Times New Roman"/>
          <w:sz w:val="28"/>
        </w:rPr>
        <w:t xml:space="preserve"> 202</w:t>
      </w:r>
      <w:r>
        <w:rPr>
          <w:rFonts w:ascii="Times New Roman" w:eastAsia="Times New Roman" w:hAnsi="Times New Roman" w:cs="Times New Roman"/>
          <w:sz w:val="28"/>
        </w:rPr>
        <w:t>2</w:t>
      </w:r>
      <w:r w:rsidR="00505F32">
        <w:rPr>
          <w:rFonts w:ascii="Times New Roman" w:eastAsia="Times New Roman" w:hAnsi="Times New Roman" w:cs="Times New Roman"/>
          <w:sz w:val="28"/>
        </w:rPr>
        <w:t xml:space="preserve"> года в </w:t>
      </w:r>
      <w:r>
        <w:rPr>
          <w:rFonts w:ascii="Times New Roman" w:eastAsia="Times New Roman" w:hAnsi="Times New Roman" w:cs="Times New Roman"/>
          <w:sz w:val="28"/>
        </w:rPr>
        <w:t>09</w:t>
      </w:r>
      <w:r w:rsidR="00505F32">
        <w:rPr>
          <w:rFonts w:ascii="Times New Roman" w:eastAsia="Times New Roman" w:hAnsi="Times New Roman" w:cs="Times New Roman"/>
          <w:sz w:val="28"/>
        </w:rPr>
        <w:t xml:space="preserve"> часов 2</w:t>
      </w:r>
      <w:r>
        <w:rPr>
          <w:rFonts w:ascii="Times New Roman" w:eastAsia="Times New Roman" w:hAnsi="Times New Roman" w:cs="Times New Roman"/>
          <w:sz w:val="28"/>
        </w:rPr>
        <w:t>4</w:t>
      </w:r>
      <w:r w:rsidR="00505F32">
        <w:rPr>
          <w:rFonts w:ascii="Times New Roman" w:eastAsia="Times New Roman" w:hAnsi="Times New Roman" w:cs="Times New Roman"/>
          <w:sz w:val="28"/>
        </w:rPr>
        <w:t xml:space="preserve"> минут</w:t>
      </w:r>
      <w:r>
        <w:rPr>
          <w:rFonts w:ascii="Times New Roman" w:eastAsia="Times New Roman" w:hAnsi="Times New Roman" w:cs="Times New Roman"/>
          <w:sz w:val="28"/>
        </w:rPr>
        <w:t>ы</w:t>
      </w:r>
      <w:r w:rsidR="00505F3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во дворе дома </w:t>
      </w:r>
      <w:r w:rsidRPr="006A5704" w:rsidR="006A5704">
        <w:rPr>
          <w:rFonts w:ascii="Times New Roman" w:eastAsia="Times New Roman" w:hAnsi="Times New Roman" w:cs="Times New Roman"/>
          <w:sz w:val="28"/>
          <w:szCs w:val="20"/>
        </w:rPr>
        <w:t>«…»</w:t>
      </w:r>
      <w:r>
        <w:rPr>
          <w:rFonts w:ascii="Times New Roman" w:eastAsia="Times New Roman" w:hAnsi="Times New Roman" w:cs="Times New Roman"/>
          <w:sz w:val="28"/>
        </w:rPr>
        <w:t xml:space="preserve"> по проспекту </w:t>
      </w:r>
      <w:r w:rsidRPr="006A5704" w:rsidR="006A5704">
        <w:rPr>
          <w:rFonts w:ascii="Times New Roman" w:eastAsia="Times New Roman" w:hAnsi="Times New Roman" w:cs="Times New Roman"/>
          <w:sz w:val="28"/>
        </w:rPr>
        <w:t>«…»</w:t>
      </w:r>
      <w:r>
        <w:rPr>
          <w:rFonts w:ascii="Times New Roman" w:eastAsia="Times New Roman" w:hAnsi="Times New Roman" w:cs="Times New Roman"/>
          <w:sz w:val="28"/>
        </w:rPr>
        <w:t xml:space="preserve"> города</w:t>
      </w:r>
      <w:r w:rsidR="00505F32">
        <w:rPr>
          <w:rFonts w:ascii="Times New Roman" w:eastAsia="Times New Roman" w:hAnsi="Times New Roman" w:cs="Times New Roman"/>
          <w:sz w:val="28"/>
        </w:rPr>
        <w:t xml:space="preserve"> Нижнекамска РТ </w:t>
      </w:r>
      <w:r w:rsidR="00ED10AD">
        <w:rPr>
          <w:rFonts w:ascii="Times New Roman" w:eastAsia="Times New Roman" w:hAnsi="Times New Roman" w:cs="Times New Roman"/>
          <w:sz w:val="28"/>
        </w:rPr>
        <w:t>Бикмуллин</w:t>
      </w:r>
      <w:r w:rsidR="00ED10AD">
        <w:rPr>
          <w:rFonts w:ascii="Times New Roman" w:eastAsia="Times New Roman" w:hAnsi="Times New Roman" w:cs="Times New Roman"/>
          <w:sz w:val="28"/>
        </w:rPr>
        <w:t xml:space="preserve">  Х.Х.</w:t>
      </w:r>
      <w:r w:rsidR="00505F32">
        <w:rPr>
          <w:rFonts w:ascii="Times New Roman" w:eastAsia="Times New Roman" w:hAnsi="Times New Roman" w:cs="Times New Roman"/>
          <w:sz w:val="28"/>
        </w:rPr>
        <w:t>, управляя транспортным средством в нарушение п. 2.5 Правил дорожного движения оставил место дорожно-транспортного происшествия, участником которого он являлся, тем самым совершил правонарушение, предусмотренное частью 2 статьи 12.27 Кодекса Российской Федерации об административных правонарушениях.</w:t>
      </w: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w:t>
      </w:r>
      <w:r w:rsidR="00ED10AD">
        <w:rPr>
          <w:rFonts w:ascii="Times New Roman" w:eastAsia="Times New Roman" w:hAnsi="Times New Roman" w:cs="Times New Roman"/>
          <w:sz w:val="28"/>
        </w:rPr>
        <w:t>Бикмуллин</w:t>
      </w:r>
      <w:r w:rsidR="00ED10AD">
        <w:rPr>
          <w:rFonts w:ascii="Times New Roman" w:eastAsia="Times New Roman" w:hAnsi="Times New Roman" w:cs="Times New Roman"/>
          <w:sz w:val="28"/>
        </w:rPr>
        <w:t xml:space="preserve"> Х.Х.</w:t>
      </w:r>
      <w:r>
        <w:rPr>
          <w:rFonts w:ascii="Times New Roman" w:eastAsia="Times New Roman" w:hAnsi="Times New Roman" w:cs="Times New Roman"/>
          <w:sz w:val="28"/>
        </w:rPr>
        <w:t xml:space="preserve"> вину  признал, пояснив, что </w:t>
      </w:r>
      <w:r>
        <w:rPr>
          <w:rFonts w:ascii="Times New Roman" w:eastAsia="Times New Roman" w:hAnsi="Times New Roman" w:cs="Times New Roman"/>
          <w:sz w:val="28"/>
        </w:rPr>
        <w:t>паркуясь</w:t>
      </w:r>
      <w:r>
        <w:rPr>
          <w:rFonts w:ascii="Times New Roman" w:eastAsia="Times New Roman" w:hAnsi="Times New Roman" w:cs="Times New Roman"/>
          <w:sz w:val="28"/>
        </w:rPr>
        <w:t xml:space="preserve">, задел автомобиль соседки, припарковался  неподалеку и вернулся на место ДТП. Повреждения незначительные, предложил ей почистить царапину, но она вызвала ГАИ. Права </w:t>
      </w:r>
      <w:r w:rsidR="00ED10AD">
        <w:rPr>
          <w:rFonts w:ascii="Times New Roman" w:eastAsia="Times New Roman" w:hAnsi="Times New Roman" w:cs="Times New Roman"/>
          <w:sz w:val="28"/>
        </w:rPr>
        <w:t>не получал после лишения права управления транспортными средствами</w:t>
      </w:r>
      <w:r>
        <w:rPr>
          <w:rFonts w:ascii="Times New Roman" w:eastAsia="Times New Roman" w:hAnsi="Times New Roman" w:cs="Times New Roman"/>
          <w:sz w:val="28"/>
        </w:rPr>
        <w:t>.</w:t>
      </w:r>
    </w:p>
    <w:p w:rsidR="00ED10AD" w:rsidP="00ED10AD">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8"/>
        </w:rPr>
        <w:t>Согласно статьи 2 Федерального закона от 10.12.1995 № 196-ФЗ «О безопасности дорожного движения» дорожно-транспортным происшествием признается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С субъективной стороны административное правонарушение, предусмотренное частью 2 статьи 12.27 Кодекса Российской Федерации об административных правонарушениях, характеризуется умышленной формой вины.</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В силу части 1 статьи 2.2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материалов дела следует, что </w:t>
      </w:r>
      <w:r>
        <w:rPr>
          <w:rFonts w:ascii="Times New Roman" w:eastAsia="Times New Roman" w:hAnsi="Times New Roman" w:cs="Times New Roman"/>
          <w:sz w:val="28"/>
        </w:rPr>
        <w:t>Бикмуллин</w:t>
      </w:r>
      <w:r>
        <w:rPr>
          <w:rFonts w:ascii="Times New Roman" w:eastAsia="Times New Roman" w:hAnsi="Times New Roman" w:cs="Times New Roman"/>
          <w:sz w:val="28"/>
        </w:rPr>
        <w:t xml:space="preserve"> Х.Х. покинул место ДТП,</w:t>
      </w:r>
      <w:r w:rsidR="00505F32">
        <w:rPr>
          <w:rFonts w:ascii="Times New Roman" w:eastAsia="Times New Roman" w:hAnsi="Times New Roman" w:cs="Times New Roman"/>
          <w:sz w:val="28"/>
        </w:rPr>
        <w:t xml:space="preserve"> припарковав автомобиль во дворе дома </w:t>
      </w:r>
      <w:r w:rsidRPr="006A5704" w:rsidR="006A5704">
        <w:rPr>
          <w:rFonts w:ascii="Times New Roman" w:eastAsia="Times New Roman" w:hAnsi="Times New Roman" w:cs="Times New Roman"/>
          <w:sz w:val="28"/>
          <w:szCs w:val="20"/>
        </w:rPr>
        <w:t>«…»</w:t>
      </w:r>
      <w:r w:rsidR="00505F32">
        <w:rPr>
          <w:rFonts w:ascii="Times New Roman" w:eastAsia="Times New Roman" w:hAnsi="Times New Roman" w:cs="Times New Roman"/>
          <w:sz w:val="28"/>
        </w:rPr>
        <w:t xml:space="preserve"> по проспекту </w:t>
      </w:r>
      <w:r w:rsidRPr="006A5704" w:rsidR="006A5704">
        <w:rPr>
          <w:rFonts w:ascii="Times New Roman" w:eastAsia="Times New Roman" w:hAnsi="Times New Roman" w:cs="Times New Roman"/>
          <w:sz w:val="28"/>
          <w:szCs w:val="20"/>
        </w:rPr>
        <w:t>«…»</w:t>
      </w:r>
      <w:r w:rsidR="00505F3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но затем вернулся  к месту происшествия</w:t>
      </w:r>
      <w:r w:rsidR="00505F3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Установленные по делу обстоятельства свидетельствуют о том, что намерения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 то есть умысла на оставление места дорожно-транспортного происшествия у </w:t>
      </w:r>
      <w:r>
        <w:rPr>
          <w:rFonts w:ascii="Times New Roman" w:eastAsia="Times New Roman" w:hAnsi="Times New Roman" w:cs="Times New Roman"/>
          <w:sz w:val="28"/>
        </w:rPr>
        <w:t>Бикмуллина</w:t>
      </w:r>
      <w:r>
        <w:rPr>
          <w:rFonts w:ascii="Times New Roman" w:eastAsia="Times New Roman" w:hAnsi="Times New Roman" w:cs="Times New Roman"/>
          <w:sz w:val="28"/>
        </w:rPr>
        <w:t xml:space="preserve"> Х.Х. не имелось, иных потерпевших по делу не имеется.</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таких обстоятельствах оснований для вывода о наличии в действиях </w:t>
      </w:r>
      <w:r>
        <w:rPr>
          <w:rFonts w:ascii="Times New Roman" w:eastAsia="Times New Roman" w:hAnsi="Times New Roman" w:cs="Times New Roman"/>
          <w:sz w:val="28"/>
        </w:rPr>
        <w:t>Бикмуллина</w:t>
      </w:r>
      <w:r>
        <w:rPr>
          <w:rFonts w:ascii="Times New Roman" w:eastAsia="Times New Roman" w:hAnsi="Times New Roman" w:cs="Times New Roman"/>
          <w:sz w:val="28"/>
        </w:rPr>
        <w:t xml:space="preserve"> Х.Х. объективной стороны административного правонарушения, предусмотренного ч. 2 ст. 12.27 КоАП РФ, не имеется.</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Принимая во внимание то, что </w:t>
      </w:r>
      <w:r>
        <w:rPr>
          <w:rFonts w:ascii="Times New Roman" w:eastAsia="Times New Roman" w:hAnsi="Times New Roman" w:cs="Times New Roman"/>
          <w:sz w:val="28"/>
        </w:rPr>
        <w:t>Бикмуллиным</w:t>
      </w:r>
      <w:r>
        <w:rPr>
          <w:rFonts w:ascii="Times New Roman" w:eastAsia="Times New Roman" w:hAnsi="Times New Roman" w:cs="Times New Roman"/>
          <w:sz w:val="28"/>
        </w:rPr>
        <w:t xml:space="preserve">  Х.Х. не выполнены обязанности, предусмотренные </w:t>
      </w:r>
      <w:r>
        <w:rPr>
          <w:rFonts w:ascii="Times New Roman" w:eastAsia="Times New Roman" w:hAnsi="Times New Roman" w:cs="Times New Roman"/>
          <w:sz w:val="28"/>
        </w:rPr>
        <w:t>п.п</w:t>
      </w:r>
      <w:r>
        <w:rPr>
          <w:rFonts w:ascii="Times New Roman" w:eastAsia="Times New Roman" w:hAnsi="Times New Roman" w:cs="Times New Roman"/>
          <w:sz w:val="28"/>
        </w:rPr>
        <w:t>. 2.5, 2.6, 2.6.1 ПДД РФ, в связи с дорожно-транспортным происшествием, участником которого он являлся, его действия, с учетом разъяснений, содержащихся в пункте 20 Постановления Пленума ВС РФ от 25.06.2019 N 20, образуют объективную сторону состава административного правонарушения, предусмотренного частью 1 статьи 12.27 КоАП РФ.</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Согласно правовой позиции, изложенной в указанном пункте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к действиям водителя транспортного средства, образующим объективную сторону состава административного правонарушения, предусмотренного частью 1 статьи 12.27 КоАП РФ, относится невыполнение обязанностей, предусмотренных  пунктами 2.5, 2.6 и 2.6.1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Согласно части 1 статьи 12.27 Кодекса Российской Федерации об административных правонарушениях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влечет наложение административного штрафа в размере одной тысячи рублей.</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пунктом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w:t>
      </w:r>
      <w:r>
        <w:rPr>
          <w:rFonts w:ascii="Times New Roman" w:eastAsia="Times New Roman" w:hAnsi="Times New Roman" w:cs="Times New Roman"/>
          <w:sz w:val="28"/>
        </w:rPr>
        <w:t>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ED10AD" w:rsidP="00ED10AD">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что части 1 и 2 статьи 12.27 Кодекса Российской Федерации об административных правонарушениях имеют единый родовой объект посягательства, а переквалификация действий виновного лица не усиливает административное наказание и не ухудшает его положение, действия </w:t>
      </w:r>
      <w:r>
        <w:rPr>
          <w:rFonts w:ascii="Times New Roman" w:eastAsia="Times New Roman" w:hAnsi="Times New Roman" w:cs="Times New Roman"/>
          <w:sz w:val="28"/>
        </w:rPr>
        <w:t>Бикмуллина</w:t>
      </w:r>
      <w:r>
        <w:rPr>
          <w:rFonts w:ascii="Times New Roman" w:eastAsia="Times New Roman" w:hAnsi="Times New Roman" w:cs="Times New Roman"/>
          <w:sz w:val="28"/>
        </w:rPr>
        <w:t xml:space="preserve"> Х.Х. подлежат переквалификации на часть 1 статьи 12.27 Кодекса Российской Федерации об административных правонарушениях.</w:t>
      </w: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Вина </w:t>
      </w:r>
      <w:r w:rsidR="00ED10AD">
        <w:rPr>
          <w:rFonts w:ascii="Times New Roman" w:eastAsia="Times New Roman" w:hAnsi="Times New Roman" w:cs="Times New Roman"/>
          <w:sz w:val="28"/>
        </w:rPr>
        <w:t>Бикмуллина</w:t>
      </w:r>
      <w:r w:rsidR="00ED10AD">
        <w:rPr>
          <w:rFonts w:ascii="Times New Roman" w:eastAsia="Times New Roman" w:hAnsi="Times New Roman" w:cs="Times New Roman"/>
          <w:sz w:val="28"/>
        </w:rPr>
        <w:t xml:space="preserve"> Х.Х.</w:t>
      </w:r>
      <w:r>
        <w:rPr>
          <w:rFonts w:ascii="Times New Roman" w:eastAsia="Times New Roman" w:hAnsi="Times New Roman" w:cs="Times New Roman"/>
          <w:sz w:val="28"/>
        </w:rPr>
        <w:t xml:space="preserve"> подтверждается  материалами дела:    схемой дорожно-транспортного происшествия,   рапортом, объяснени</w:t>
      </w:r>
      <w:r w:rsidR="00ED10AD">
        <w:rPr>
          <w:rFonts w:ascii="Times New Roman" w:eastAsia="Times New Roman" w:hAnsi="Times New Roman" w:cs="Times New Roman"/>
          <w:sz w:val="28"/>
        </w:rPr>
        <w:t>ем</w:t>
      </w:r>
      <w:r>
        <w:rPr>
          <w:rFonts w:ascii="Times New Roman" w:eastAsia="Times New Roman" w:hAnsi="Times New Roman" w:cs="Times New Roman"/>
          <w:sz w:val="28"/>
        </w:rPr>
        <w:t xml:space="preserve"> водителя </w:t>
      </w:r>
      <w:r w:rsidR="006A5704">
        <w:rPr>
          <w:rFonts w:ascii="Times New Roman" w:eastAsia="Times New Roman" w:hAnsi="Times New Roman" w:cs="Times New Roman"/>
          <w:sz w:val="28"/>
        </w:rPr>
        <w:t>Я</w:t>
      </w:r>
      <w:r w:rsidR="00ED10AD">
        <w:rPr>
          <w:rFonts w:ascii="Times New Roman" w:eastAsia="Times New Roman" w:hAnsi="Times New Roman" w:cs="Times New Roman"/>
          <w:sz w:val="28"/>
        </w:rPr>
        <w:t>.</w:t>
      </w:r>
      <w:r>
        <w:rPr>
          <w:rFonts w:ascii="Times New Roman" w:eastAsia="Times New Roman" w:hAnsi="Times New Roman" w:cs="Times New Roman"/>
          <w:sz w:val="28"/>
        </w:rPr>
        <w:t>,  копией протокола об административном правонарушении по части 1 статьи 12.</w:t>
      </w:r>
      <w:r w:rsidR="00ED10AD">
        <w:rPr>
          <w:rFonts w:ascii="Times New Roman" w:eastAsia="Times New Roman" w:hAnsi="Times New Roman" w:cs="Times New Roman"/>
          <w:sz w:val="28"/>
        </w:rPr>
        <w:t>7</w:t>
      </w:r>
      <w:r>
        <w:rPr>
          <w:rFonts w:ascii="Times New Roman" w:eastAsia="Times New Roman" w:hAnsi="Times New Roman" w:cs="Times New Roman"/>
          <w:sz w:val="28"/>
        </w:rPr>
        <w:t xml:space="preserve"> КоАП РФ, </w:t>
      </w:r>
      <w:r w:rsidR="00ED10AD">
        <w:rPr>
          <w:rFonts w:ascii="Times New Roman" w:eastAsia="Times New Roman" w:hAnsi="Times New Roman" w:cs="Times New Roman"/>
          <w:sz w:val="28"/>
        </w:rPr>
        <w:t xml:space="preserve">постановлением по делу об  административном правонарушении  по части 1 статьи 12.37 КоАП РФ, </w:t>
      </w:r>
      <w:r>
        <w:rPr>
          <w:rFonts w:ascii="Times New Roman" w:eastAsia="Times New Roman" w:hAnsi="Times New Roman" w:cs="Times New Roman"/>
          <w:sz w:val="28"/>
        </w:rPr>
        <w:t xml:space="preserve">объяснением </w:t>
      </w:r>
      <w:r w:rsidR="00ED10AD">
        <w:rPr>
          <w:rFonts w:ascii="Times New Roman" w:eastAsia="Times New Roman" w:hAnsi="Times New Roman" w:cs="Times New Roman"/>
          <w:sz w:val="28"/>
        </w:rPr>
        <w:t>Бикмуллина</w:t>
      </w:r>
      <w:r w:rsidR="00ED10AD">
        <w:rPr>
          <w:rFonts w:ascii="Times New Roman" w:eastAsia="Times New Roman" w:hAnsi="Times New Roman" w:cs="Times New Roman"/>
          <w:sz w:val="28"/>
        </w:rPr>
        <w:t xml:space="preserve"> Х.Х.</w:t>
      </w:r>
      <w:r>
        <w:rPr>
          <w:rFonts w:ascii="Times New Roman" w:eastAsia="Times New Roman" w:hAnsi="Times New Roman" w:cs="Times New Roman"/>
          <w:sz w:val="28"/>
        </w:rPr>
        <w:t>, протоколом осмотра транспортного средства, протоколом личного досмотра</w:t>
      </w:r>
      <w:r w:rsidR="00ED10AD">
        <w:rPr>
          <w:rFonts w:ascii="Times New Roman" w:eastAsia="Times New Roman" w:hAnsi="Times New Roman" w:cs="Times New Roman"/>
          <w:sz w:val="28"/>
        </w:rPr>
        <w:t>, видеозаписью с камер видеонаблюдения</w:t>
      </w:r>
      <w:r>
        <w:rPr>
          <w:rFonts w:ascii="Times New Roman" w:eastAsia="Times New Roman" w:hAnsi="Times New Roman" w:cs="Times New Roman"/>
          <w:sz w:val="28"/>
        </w:rPr>
        <w:t>.</w:t>
      </w: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Смягчающим обстоятельством суд признает признание вины, </w:t>
      </w:r>
      <w:r w:rsidR="00465A89">
        <w:rPr>
          <w:rFonts w:ascii="Times New Roman" w:eastAsia="Times New Roman" w:hAnsi="Times New Roman" w:cs="Times New Roman"/>
          <w:sz w:val="28"/>
        </w:rPr>
        <w:t xml:space="preserve">его возраст, </w:t>
      </w:r>
      <w:r>
        <w:rPr>
          <w:rFonts w:ascii="Times New Roman" w:eastAsia="Times New Roman" w:hAnsi="Times New Roman" w:cs="Times New Roman"/>
          <w:sz w:val="28"/>
        </w:rPr>
        <w:t>отягчающих обстоятельств не установлено.</w:t>
      </w: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Руководствуясь статьями  29.9-29.11 Кодекса Российской Федерации об административных правонарушениях</w:t>
      </w:r>
    </w:p>
    <w:p w:rsidR="00A069A5">
      <w:pPr>
        <w:spacing w:after="0" w:line="240" w:lineRule="auto"/>
        <w:ind w:firstLine="900"/>
        <w:rPr>
          <w:rFonts w:ascii="Times New Roman" w:eastAsia="Times New Roman" w:hAnsi="Times New Roman" w:cs="Times New Roman"/>
          <w:sz w:val="28"/>
        </w:rPr>
      </w:pPr>
    </w:p>
    <w:p w:rsidR="00A069A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 О С Т А Н О В И Л:</w:t>
      </w:r>
    </w:p>
    <w:p w:rsidR="00A069A5">
      <w:pPr>
        <w:spacing w:after="0" w:line="240" w:lineRule="auto"/>
        <w:jc w:val="center"/>
        <w:rPr>
          <w:rFonts w:ascii="Times New Roman" w:eastAsia="Times New Roman" w:hAnsi="Times New Roman" w:cs="Times New Roman"/>
          <w:sz w:val="28"/>
        </w:rPr>
      </w:pP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sidR="00465A89">
        <w:rPr>
          <w:rFonts w:ascii="Times New Roman" w:eastAsia="Times New Roman" w:hAnsi="Times New Roman" w:cs="Times New Roman"/>
          <w:sz w:val="28"/>
        </w:rPr>
        <w:t>Бикмуллина</w:t>
      </w:r>
      <w:r w:rsidR="00465A89">
        <w:rPr>
          <w:rFonts w:ascii="Times New Roman" w:eastAsia="Times New Roman" w:hAnsi="Times New Roman" w:cs="Times New Roman"/>
          <w:sz w:val="28"/>
        </w:rPr>
        <w:t xml:space="preserve">  Х</w:t>
      </w:r>
      <w:r w:rsidR="006A5704">
        <w:rPr>
          <w:rFonts w:ascii="Times New Roman" w:eastAsia="Times New Roman" w:hAnsi="Times New Roman" w:cs="Times New Roman"/>
          <w:sz w:val="28"/>
        </w:rPr>
        <w:t>.</w:t>
      </w:r>
      <w:r w:rsidR="00465A89">
        <w:rPr>
          <w:rFonts w:ascii="Times New Roman" w:eastAsia="Times New Roman" w:hAnsi="Times New Roman" w:cs="Times New Roman"/>
          <w:sz w:val="28"/>
        </w:rPr>
        <w:t>Х</w:t>
      </w:r>
      <w:r w:rsidR="006A5704">
        <w:rPr>
          <w:rFonts w:ascii="Times New Roman" w:eastAsia="Times New Roman" w:hAnsi="Times New Roman" w:cs="Times New Roman"/>
          <w:sz w:val="28"/>
        </w:rPr>
        <w:t>.</w:t>
      </w:r>
      <w:r>
        <w:rPr>
          <w:rFonts w:ascii="Times New Roman" w:eastAsia="Times New Roman" w:hAnsi="Times New Roman" w:cs="Times New Roman"/>
          <w:sz w:val="28"/>
        </w:rPr>
        <w:t xml:space="preserve">  виновным в совершении административного правонарушения, предусмотренного  частью </w:t>
      </w:r>
      <w:r w:rsidR="00465A89">
        <w:rPr>
          <w:rFonts w:ascii="Times New Roman" w:eastAsia="Times New Roman" w:hAnsi="Times New Roman" w:cs="Times New Roman"/>
          <w:sz w:val="28"/>
        </w:rPr>
        <w:t>1</w:t>
      </w:r>
      <w:r>
        <w:rPr>
          <w:rFonts w:ascii="Times New Roman" w:eastAsia="Times New Roman" w:hAnsi="Times New Roman" w:cs="Times New Roman"/>
          <w:sz w:val="28"/>
        </w:rPr>
        <w:t xml:space="preserve"> статьи 12.27 Кодекса Российской Федерации об административных правонарушениях и подвергнуть его административному наказанию в виде административного </w:t>
      </w:r>
      <w:r w:rsidR="00465A89">
        <w:rPr>
          <w:rFonts w:ascii="Times New Roman" w:eastAsia="Times New Roman" w:hAnsi="Times New Roman" w:cs="Times New Roman"/>
          <w:sz w:val="28"/>
        </w:rPr>
        <w:t>штрафа в размере 1000 (одна тысяча) рублей</w:t>
      </w:r>
      <w:r>
        <w:rPr>
          <w:rFonts w:ascii="Times New Roman" w:eastAsia="Times New Roman" w:hAnsi="Times New Roman" w:cs="Times New Roman"/>
          <w:sz w:val="28"/>
        </w:rPr>
        <w:t>.</w:t>
      </w:r>
    </w:p>
    <w:p w:rsidR="00465A89" w:rsidP="00465A89">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Штраф перечислить Получатель УФК по РТ (УГИБДД МВД по РТ), </w:t>
      </w:r>
      <w:r>
        <w:rPr>
          <w:rFonts w:ascii="Times New Roman" w:eastAsia="Times New Roman" w:hAnsi="Times New Roman" w:cs="Times New Roman"/>
          <w:sz w:val="28"/>
        </w:rPr>
        <w:t>р</w:t>
      </w:r>
      <w:r>
        <w:rPr>
          <w:rFonts w:ascii="Times New Roman" w:eastAsia="Times New Roman" w:hAnsi="Times New Roman" w:cs="Times New Roman"/>
          <w:sz w:val="28"/>
        </w:rPr>
        <w:t xml:space="preserve">/с 03100643000000011100, банк получателя - НБ Республика Татарстан, г. Казань,  ИНН 1654002946, КПП 165945001, БИК 019205400, КБК 18811601121010001140,  ОКМТО 92644000, УИН </w:t>
      </w:r>
      <w:r w:rsidRPr="006A5704" w:rsidR="006A5704">
        <w:rPr>
          <w:rFonts w:ascii="Times New Roman" w:eastAsia="Times New Roman" w:hAnsi="Times New Roman" w:cs="Times New Roman"/>
          <w:sz w:val="28"/>
          <w:szCs w:val="20"/>
        </w:rPr>
        <w:t>«…»</w:t>
      </w:r>
      <w:r>
        <w:rPr>
          <w:rFonts w:ascii="Times New Roman" w:eastAsia="Times New Roman" w:hAnsi="Times New Roman" w:cs="Times New Roman"/>
          <w:sz w:val="28"/>
        </w:rPr>
        <w:t>.</w:t>
      </w:r>
    </w:p>
    <w:p w:rsidR="00465A89" w:rsidP="00465A8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465A89" w:rsidP="00465A8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r>
        <w:rPr>
          <w:rFonts w:ascii="Times New Roman" w:eastAsia="Times New Roman" w:hAnsi="Times New Roman" w:cs="Times New Roman"/>
          <w:color w:val="0000FF"/>
          <w:sz w:val="28"/>
        </w:rPr>
        <w:t>части 1</w:t>
      </w:r>
      <w:r>
        <w:rPr>
          <w:rFonts w:ascii="Times New Roman" w:eastAsia="Times New Roman" w:hAnsi="Times New Roman" w:cs="Times New Roman"/>
          <w:sz w:val="28"/>
        </w:rPr>
        <w:t xml:space="preserve">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настоящего Кодекса, в отношении лица, не уплатившего административный штраф. </w:t>
      </w:r>
    </w:p>
    <w:p w:rsidR="00465A89" w:rsidP="00465A8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силу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65A89" w:rsidP="00465A89">
      <w:pPr>
        <w:spacing w:after="0" w:line="240" w:lineRule="auto"/>
        <w:ind w:firstLine="54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Р</w:t>
      </w:r>
      <w:r>
        <w:rPr>
          <w:rFonts w:ascii="Times New Roman" w:eastAsia="Times New Roman" w:hAnsi="Times New Roman" w:cs="Times New Roman"/>
          <w:color w:val="000000"/>
          <w:sz w:val="28"/>
          <w:shd w:val="clear" w:color="auto" w:fill="FFFFFF"/>
        </w:rPr>
        <w:t xml:space="preserve">азъяснить, что в соответствии со ст. 264.1 </w:t>
      </w:r>
      <w:r>
        <w:rPr>
          <w:rFonts w:ascii="Times New Roman" w:eastAsia="Times New Roman" w:hAnsi="Times New Roman" w:cs="Times New Roman"/>
          <w:color w:val="333333"/>
          <w:sz w:val="28"/>
        </w:rPr>
        <w:t>Уголовного Кодекса Российской Федерации</w:t>
      </w:r>
      <w:r>
        <w:rPr>
          <w:rFonts w:ascii="Times New Roman" w:eastAsia="Times New Roman" w:hAnsi="Times New Roman" w:cs="Times New Roman"/>
          <w:color w:val="000000"/>
          <w:sz w:val="28"/>
          <w:shd w:val="clear" w:color="auto" w:fill="FFFFFF"/>
        </w:rPr>
        <w:t>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частями второй, четвертой или шестой статьи 264</w:t>
      </w:r>
      <w:r>
        <w:rPr>
          <w:rFonts w:ascii="Times New Roman" w:eastAsia="Times New Roman" w:hAnsi="Times New Roman" w:cs="Times New Roman"/>
          <w:sz w:val="28"/>
        </w:rPr>
        <w:t xml:space="preserve"> </w:t>
      </w:r>
      <w:r>
        <w:rPr>
          <w:rFonts w:ascii="Times New Roman" w:eastAsia="Times New Roman" w:hAnsi="Times New Roman" w:cs="Times New Roman"/>
          <w:color w:val="333333"/>
          <w:sz w:val="28"/>
        </w:rPr>
        <w:t xml:space="preserve">Уголовного Кодекса Российской Федерации </w:t>
      </w:r>
      <w:r>
        <w:rPr>
          <w:rFonts w:ascii="Times New Roman" w:eastAsia="Times New Roman" w:hAnsi="Times New Roman" w:cs="Times New Roman"/>
          <w:color w:val="000000"/>
          <w:sz w:val="28"/>
          <w:shd w:val="clear" w:color="auto" w:fill="FFFFFF"/>
        </w:rPr>
        <w:t xml:space="preserve">либо статьей 264.1 </w:t>
      </w:r>
      <w:r>
        <w:rPr>
          <w:rFonts w:ascii="Times New Roman" w:eastAsia="Times New Roman" w:hAnsi="Times New Roman" w:cs="Times New Roman"/>
          <w:color w:val="333333"/>
          <w:sz w:val="28"/>
        </w:rPr>
        <w:t xml:space="preserve">Уголовного Кодекса Российской Федерации </w:t>
      </w:r>
      <w:r>
        <w:rPr>
          <w:rFonts w:ascii="Times New Roman" w:eastAsia="Times New Roman" w:hAnsi="Times New Roman" w:cs="Times New Roman"/>
          <w:color w:val="000000"/>
          <w:sz w:val="28"/>
          <w:shd w:val="clear" w:color="auto" w:fill="FFFFFF"/>
        </w:rPr>
        <w:t> предусматривается уголовная ответственность.</w:t>
      </w:r>
    </w:p>
    <w:p w:rsidR="00A069A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Нижнекамский городской  суд в течение 10 суток с момента вручения  постановления через мирового судью.</w:t>
      </w:r>
    </w:p>
    <w:p w:rsidR="00A069A5">
      <w:pPr>
        <w:spacing w:after="0" w:line="240" w:lineRule="auto"/>
        <w:ind w:firstLine="900"/>
        <w:rPr>
          <w:rFonts w:ascii="Times New Roman" w:eastAsia="Times New Roman" w:hAnsi="Times New Roman" w:cs="Times New Roman"/>
          <w:sz w:val="28"/>
        </w:rPr>
      </w:pPr>
    </w:p>
    <w:p w:rsidR="00A069A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Исполняющий обязанности </w:t>
      </w:r>
    </w:p>
    <w:p w:rsidR="00A069A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мирового судьи                                                            Анастасьева</w:t>
      </w:r>
      <w:r>
        <w:rPr>
          <w:rFonts w:ascii="Times New Roman" w:eastAsia="Times New Roman" w:hAnsi="Times New Roman" w:cs="Times New Roman"/>
          <w:sz w:val="24"/>
        </w:rPr>
        <w:t xml:space="preserve"> </w:t>
      </w:r>
      <w:r>
        <w:rPr>
          <w:rFonts w:ascii="Times New Roman" w:eastAsia="Times New Roman" w:hAnsi="Times New Roman" w:cs="Times New Roman"/>
          <w:sz w:val="28"/>
        </w:rPr>
        <w:t>М.Г.</w:t>
      </w:r>
    </w:p>
    <w:p w:rsidR="00A069A5">
      <w:pPr>
        <w:spacing w:after="0" w:line="240" w:lineRule="auto"/>
        <w:rPr>
          <w:rFonts w:ascii="Times New Roman" w:eastAsia="Times New Roman" w:hAnsi="Times New Roman" w:cs="Times New Roman"/>
          <w:sz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A5"/>
    <w:rsid w:val="00465A89"/>
    <w:rsid w:val="004F2C2E"/>
    <w:rsid w:val="00505F32"/>
    <w:rsid w:val="006A5704"/>
    <w:rsid w:val="00A069A5"/>
    <w:rsid w:val="00ED10AD"/>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05F3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5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