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374" w:line="270" w:lineRule="atLeast"/>
        <w:ind w:left="20"/>
        <w:jc w:val="center"/>
      </w:pPr>
      <w:r>
        <w:rPr>
          <w:rFonts w:ascii="Times New Roman" w:eastAsia="Times New Roman" w:hAnsi="Times New Roman" w:cs="Times New Roman"/>
          <w:b/>
          <w:bCs/>
          <w:spacing w:val="70"/>
          <w:sz w:val="27"/>
          <w:szCs w:val="27"/>
        </w:rPr>
        <w:t>ПОСТАНОВЛЕНИЕ</w:t>
      </w:r>
    </w:p>
    <w:p>
      <w:pPr>
        <w:widowControl w:val="0"/>
        <w:tabs>
          <w:tab w:val="right" w:pos="4931"/>
          <w:tab w:val="left" w:pos="5008"/>
        </w:tabs>
        <w:spacing w:before="0" w:after="327" w:line="260" w:lineRule="atLeast"/>
        <w:ind w:left="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июня 2022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Нижнекамск, Республика Татарстан</w:t>
      </w:r>
    </w:p>
    <w:p>
      <w:pPr>
        <w:widowControl w:val="0"/>
        <w:spacing w:before="0" w:after="349" w:line="322" w:lineRule="atLeast"/>
        <w:ind w:left="40" w:right="20"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№9 по Нижнекамскому судебному району Республики Татарстан Миннибаева Э.М., исполняющий обязанности мирового судьи судебного участка №11 по Нижнекамскому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Республики Татарстан, рассмотрев дело об административном правонарушении по статье 20.21 Ко АП РФ в отношении Вахитова </w:t>
      </w:r>
      <w:r>
        <w:rPr>
          <w:rStyle w:val="cat-UserDefinedgrp-18rplc-6"/>
          <w:rFonts w:ascii="Times New Roman" w:eastAsia="Times New Roman" w:hAnsi="Times New Roman" w:cs="Times New Roman"/>
          <w:sz w:val="26"/>
          <w:szCs w:val="26"/>
        </w:rPr>
        <w:t>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неработающего, не состоящего в зарегистрированном браке, ранее привлекавшегося к административной ответственности,</w:t>
      </w:r>
    </w:p>
    <w:p>
      <w:pPr>
        <w:widowControl w:val="0"/>
        <w:spacing w:before="0" w:after="312" w:line="260" w:lineRule="atLeast"/>
        <w:ind w:left="20"/>
        <w:jc w:val="center"/>
      </w:pPr>
      <w:r>
        <w:rPr>
          <w:rFonts w:ascii="Times New Roman" w:eastAsia="Times New Roman" w:hAnsi="Times New Roman" w:cs="Times New Roman"/>
          <w:spacing w:val="70"/>
          <w:sz w:val="26"/>
          <w:szCs w:val="26"/>
        </w:rPr>
        <w:t>установил:</w:t>
      </w:r>
    </w:p>
    <w:p>
      <w:pPr>
        <w:widowControl w:val="0"/>
        <w:spacing w:before="0" w:after="0" w:line="317" w:lineRule="atLeast"/>
        <w:ind w:left="40" w:right="20"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10 июня 2022 года в 19 часо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10 минут Вахитов А.Х., возле 12 подъезда дома 4 по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Нижнекамск Республики Татарстан, появился в состоянии алкогольного опьянения (шаткая походка, невнятная речь, резкий запах спиртного), чем оскорблял человеческое достоинство и общес</w:t>
      </w:r>
      <w:r>
        <w:rPr>
          <w:rFonts w:ascii="Times New Roman" w:eastAsia="Times New Roman" w:hAnsi="Times New Roman" w:cs="Times New Roman"/>
          <w:sz w:val="26"/>
          <w:szCs w:val="26"/>
        </w:rPr>
        <w:t>твенную нравственность.</w:t>
      </w:r>
    </w:p>
    <w:p>
      <w:pPr>
        <w:widowControl w:val="0"/>
        <w:spacing w:before="0" w:after="0" w:line="317" w:lineRule="atLeast"/>
        <w:ind w:left="40" w:right="20"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Вахитов А.Х. вину в совершении административного правонарушения признал.</w:t>
      </w:r>
    </w:p>
    <w:p>
      <w:pPr>
        <w:widowControl w:val="0"/>
        <w:spacing w:before="0" w:after="0" w:line="317" w:lineRule="atLeast"/>
        <w:ind w:left="40" w:right="20" w:firstLine="5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Выслушав Вахитова А.Х., исследовав материалы дела, мировой судья считает вину Вахитова А.Х. в совершении административного правонарушения установленной, доказа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нной, которая подтверждается материалами дела: протоколом об административном правонарушении от 10 июня 2022 года в отношении Вахитова А.Х.; результатом прибора алкотектор «Юпитер», согласно которому содержание алкоголя в выдыхаемом Вахитовым А.Х. воздухе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составило 1,565 мг/л; объяснениями </w:t>
      </w:r>
      <w:r>
        <w:rPr>
          <w:rStyle w:val="cat-FIOgrp-10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рапортами полицейских ОБППСП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Амирова </w:t>
      </w:r>
      <w:r>
        <w:rPr>
          <w:rFonts w:ascii="Times New Roman" w:eastAsia="Times New Roman" w:hAnsi="Times New Roman" w:cs="Times New Roman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317" w:lineRule="atLeast"/>
        <w:ind w:left="40" w:righ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все собранные по делу доказательства, мировой судья квалифицирует действия Вахитова А.Х. по статье 20.21 КоАП РФ - появление на улице в </w:t>
      </w:r>
      <w:r>
        <w:rPr>
          <w:rFonts w:ascii="Times New Roman" w:eastAsia="Times New Roman" w:hAnsi="Times New Roman" w:cs="Times New Roman"/>
          <w:sz w:val="26"/>
          <w:szCs w:val="26"/>
        </w:rPr>
        <w:t>состоянии опьянения, оскорбляющем человеческое достоинство и общественную нравственность.</w:t>
      </w:r>
    </w:p>
    <w:p>
      <w:pPr>
        <w:widowControl w:val="0"/>
        <w:spacing w:before="0" w:after="0" w:line="317" w:lineRule="atLeast"/>
        <w:ind w:left="40" w:righ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 административного правонарушения, личность Вахитова А.Х., его отношение к содеянному.</w:t>
      </w:r>
    </w:p>
    <w:p>
      <w:pPr>
        <w:widowControl w:val="0"/>
        <w:spacing w:before="0" w:after="0" w:line="317" w:lineRule="atLeast"/>
        <w:ind w:left="40" w:righ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</w:t>
      </w: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ответственность, мировой судья признает признание Вахитовым А.Х. вины.</w:t>
      </w:r>
    </w:p>
    <w:p>
      <w:pPr>
        <w:widowControl w:val="0"/>
        <w:spacing w:before="0" w:after="0" w:line="317" w:lineRule="atLeast"/>
        <w:ind w:left="40" w:righ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мировой судья признает повторное совершение Вахитовым А.Х. однородного административного правон</w:t>
      </w:r>
      <w:r>
        <w:rPr>
          <w:rFonts w:ascii="Times New Roman" w:eastAsia="Times New Roman" w:hAnsi="Times New Roman" w:cs="Times New Roman"/>
          <w:sz w:val="26"/>
          <w:szCs w:val="26"/>
        </w:rPr>
        <w:t>арушения.</w:t>
      </w:r>
    </w:p>
    <w:p>
      <w:pPr>
        <w:widowControl w:val="0"/>
        <w:spacing w:before="0" w:after="0" w:line="317" w:lineRule="atLeast"/>
        <w:ind w:left="40" w:right="2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Учитывая, что Вахитов А.Х. ранее неоднократно привлекался к административной ответственности, должных выводов для себя не делает, поэтому в целях предупреждения совершения им новых правонарушений, а</w:t>
      </w: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>
      <w:pPr>
        <w:widowControl w:val="0"/>
        <w:spacing w:before="0" w:after="0" w:line="322" w:lineRule="atLeast"/>
        <w:ind w:left="20" w:right="2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ответственность, мировой судья признает признание Тупиковым С.М. вины, наличие на иждивении малолетнего ребенка.</w:t>
      </w:r>
    </w:p>
    <w:p>
      <w:pPr>
        <w:widowControl w:val="0"/>
        <w:spacing w:before="0" w:after="0" w:line="322" w:lineRule="atLeast"/>
        <w:ind w:left="20" w:right="2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мировой судья признает повторное совершение Тупиковым С.М. однородного администр</w:t>
      </w:r>
      <w:r>
        <w:rPr>
          <w:rFonts w:ascii="Times New Roman" w:eastAsia="Times New Roman" w:hAnsi="Times New Roman" w:cs="Times New Roman"/>
          <w:sz w:val="26"/>
          <w:szCs w:val="26"/>
        </w:rPr>
        <w:t>ативного правонарушения.</w:t>
      </w:r>
    </w:p>
    <w:p>
      <w:pPr>
        <w:widowControl w:val="0"/>
        <w:spacing w:before="0" w:after="0" w:line="322" w:lineRule="atLeast"/>
        <w:ind w:left="20" w:right="2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Учитывая, что Тупиков С.М. ранее привлекался к административной ответственности, должных выводов для себя не делает, поэтому в целях предупреждения совершения им новых правонарушений, а также для обеспечения достижения цели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тративного наказания, мировой судья считает необходимым назначить наказание в виде административного ареста.</w:t>
      </w:r>
    </w:p>
    <w:p>
      <w:pPr>
        <w:widowControl w:val="0"/>
        <w:spacing w:before="0" w:after="289" w:line="322" w:lineRule="atLeast"/>
        <w:ind w:left="20" w:right="2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29.9-29.10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293" w:line="260" w:lineRule="atLeast"/>
        <w:ind w:left="40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 w:line="322" w:lineRule="atLeast"/>
        <w:ind w:left="20" w:right="2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Туликова </w:t>
      </w:r>
      <w:r>
        <w:rPr>
          <w:rStyle w:val="cat-UserDefinedgrp-19rplc-31"/>
          <w:rFonts w:ascii="Times New Roman" w:eastAsia="Times New Roman" w:hAnsi="Times New Roman" w:cs="Times New Roman"/>
          <w:sz w:val="26"/>
          <w:szCs w:val="26"/>
        </w:rPr>
        <w:t>С.М.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назначить ему наказание в виде административного ареста сроком на 3 (трое) сут</w:t>
      </w:r>
      <w:r>
        <w:rPr>
          <w:rFonts w:ascii="Times New Roman" w:eastAsia="Times New Roman" w:hAnsi="Times New Roman" w:cs="Times New Roman"/>
          <w:sz w:val="26"/>
          <w:szCs w:val="26"/>
        </w:rPr>
        <w:t>ок.</w:t>
      </w:r>
    </w:p>
    <w:p>
      <w:pPr>
        <w:widowControl w:val="0"/>
        <w:spacing w:before="0" w:after="0" w:line="322" w:lineRule="atLeast"/>
        <w:ind w:left="2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Срок наказания исчислять с 18 часов 30 минут 10 июня 2022 года.</w:t>
      </w:r>
    </w:p>
    <w:p>
      <w:pPr>
        <w:widowControl w:val="0"/>
        <w:spacing w:before="0" w:after="176" w:line="322" w:lineRule="atLeast"/>
        <w:ind w:left="20" w:right="20" w:firstLine="50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Нижнекамский городской суд Республики Татарстан в течение 10 суток со дня получения, через мирового судью.</w:t>
      </w:r>
    </w:p>
    <w:p>
      <w:pPr>
        <w:widowControl w:val="0"/>
        <w:spacing w:before="0" w:after="0"/>
        <w:jc w:val="center"/>
        <w:rPr>
          <w:sz w:val="2"/>
          <w:szCs w:val="2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rPr>
          <w:sz w:val="2"/>
          <w:szCs w:val="2"/>
        </w:rPr>
      </w:pPr>
    </w:p>
    <w:p>
      <w:pPr>
        <w:widowControl w:val="0"/>
        <w:spacing w:before="0" w:after="0" w:line="260" w:lineRule="atLeast"/>
        <w:ind w:right="20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Миннибаева Э.М.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6">
    <w:name w:val="cat-UserDefined grp-18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UserDefinedgrp-19rplc-31">
    <w:name w:val="cat-UserDefined grp-19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