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355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№511-269/22</w:t>
      </w:r>
    </w:p>
    <w:p>
      <w:pPr>
        <w:spacing w:before="0" w:after="0"/>
        <w:ind w:right="355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355" w:firstLine="851"/>
        <w:jc w:val="center"/>
        <w:rPr>
          <w:sz w:val="28"/>
          <w:szCs w:val="28"/>
        </w:rPr>
      </w:pPr>
    </w:p>
    <w:p>
      <w:pPr>
        <w:spacing w:before="0" w:after="0"/>
        <w:ind w:right="35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июня </w:t>
      </w:r>
      <w:r>
        <w:rPr>
          <w:rFonts w:ascii="Times New Roman" w:eastAsia="Times New Roman" w:hAnsi="Times New Roman" w:cs="Times New Roman"/>
          <w:sz w:val="28"/>
          <w:szCs w:val="28"/>
        </w:rPr>
        <w:t>2022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35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д.7 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по Нижнекамскому судебному району Республики Татарстан Ахунов М.А. при секретаре судебного заседания Варнавской К.А., рассмотрев дело об административном правонарушении по ст.12.8 ч.2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(протокол 16 РТ 01739560)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7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1614889422,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привлекавшегося, </w:t>
      </w:r>
    </w:p>
    <w:p>
      <w:pPr>
        <w:spacing w:before="0" w:after="0"/>
        <w:ind w:right="355" w:firstLine="851"/>
        <w:jc w:val="center"/>
        <w:rPr>
          <w:sz w:val="28"/>
          <w:szCs w:val="28"/>
        </w:rPr>
      </w:pPr>
    </w:p>
    <w:p>
      <w:pPr>
        <w:spacing w:before="0" w:after="0"/>
        <w:ind w:right="355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355" w:firstLine="851"/>
        <w:jc w:val="center"/>
        <w:rPr>
          <w:sz w:val="28"/>
          <w:szCs w:val="28"/>
        </w:rPr>
      </w:pP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 апреля </w:t>
      </w:r>
      <w:r>
        <w:rPr>
          <w:rFonts w:ascii="Times New Roman" w:eastAsia="Times New Roman" w:hAnsi="Times New Roman" w:cs="Times New Roman"/>
          <w:sz w:val="28"/>
          <w:szCs w:val="28"/>
        </w:rPr>
        <w:t>2022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23 часа 40 минут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на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передал управление принадлежащим ему транспортным средством </w:t>
      </w:r>
      <w:r>
        <w:rPr>
          <w:rStyle w:val="cat-CarMakeModelgrp-30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лицу, находящемуся в состоянии опьянения, нарушив п.2.7 ПДД РФ. 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в судебном заседании вину не признал, пояснил, что на своей автомашине поехал с </w:t>
      </w: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баню попить пива. Там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употреблял алкоголь,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пил.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употребил много алкоголя, опьянел. </w:t>
      </w: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без его </w:t>
      </w:r>
      <w:r>
        <w:rPr>
          <w:rFonts w:ascii="Times New Roman" w:eastAsia="Times New Roman" w:hAnsi="Times New Roman" w:cs="Times New Roman"/>
          <w:sz w:val="28"/>
          <w:szCs w:val="28"/>
        </w:rPr>
        <w:t>ведома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погрузили в автомашину, повезли. Его разбудили сотрудники ДПС. </w:t>
      </w: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сказал, что решил его довезти, сел без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Командир взвода ОР ДПС </w:t>
      </w:r>
      <w:r>
        <w:rPr>
          <w:rStyle w:val="cat-FIOgrp-19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показал, что были с напарником </w:t>
      </w:r>
      <w:r>
        <w:rPr>
          <w:rStyle w:val="cat-FIOgrp-20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районе. В </w:t>
      </w:r>
      <w:r>
        <w:rPr>
          <w:rStyle w:val="cat-Addressgrp-6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остановили автомашину.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сидел на переднем пассажирском сиденье, за рулем находился другой мужчина. От водителя почувствовали запах алкоголя изо рта. Выяснили, что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является собственником автомашины.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9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спросил у </w:t>
      </w: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Р.Н., почему не сам за рулем, на что тот ответил, что его друг выпил меньше, и они решили доехать до </w:t>
      </w:r>
      <w:r>
        <w:rPr>
          <w:rFonts w:ascii="Times New Roman" w:eastAsia="Times New Roman" w:hAnsi="Times New Roman" w:cs="Times New Roman"/>
          <w:sz w:val="28"/>
          <w:szCs w:val="28"/>
        </w:rPr>
        <w:t>Каенлов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был в сознании, адекватен, понимал, что ему грозит ответственность, сам сказал, что ему грозит лишение. </w:t>
      </w:r>
      <w:r>
        <w:rPr>
          <w:rStyle w:val="cat-FIOgrp-17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говорил, что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попросил его отвезти домой. Потом водителя передали экипажу 439.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 ДПС </w:t>
      </w:r>
      <w:r>
        <w:rPr>
          <w:rStyle w:val="cat-FIOgrp-21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показал, что командир взвода </w:t>
      </w:r>
      <w:r>
        <w:rPr>
          <w:rStyle w:val="cat-FIOgrp-19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передал ему водителя </w:t>
      </w:r>
      <w:r>
        <w:rPr>
          <w:rStyle w:val="cat-FIOgrp-22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имевшего признаки алкогольного опьянения – запах алкоголя изо рта. Алкогольное опьянение было установлено, с чем </w:t>
      </w:r>
      <w:r>
        <w:rPr>
          <w:rStyle w:val="cat-FIOgrp-17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согласился. После этого он пояснил, почему он был за рулем: ему передал </w:t>
      </w:r>
      <w:r>
        <w:rPr>
          <w:rFonts w:ascii="Times New Roman" w:eastAsia="Times New Roman" w:hAnsi="Times New Roman" w:cs="Times New Roman"/>
          <w:sz w:val="28"/>
          <w:szCs w:val="28"/>
        </w:rPr>
        <w:t>хозяин машины.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того, как оформили документы, хозяин пояснил, что </w:t>
      </w:r>
      <w:r>
        <w:rPr>
          <w:rStyle w:val="cat-FIOgrp-17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выпил меньше, поэтому он посадил его руль. О хозяина автомашины исходил запах алкоголя, он все понимал. Потом на него составили протокол по ст.12.8 ч.2 </w:t>
      </w:r>
      <w:r>
        <w:rPr>
          <w:rFonts w:ascii="Times New Roman" w:eastAsia="Times New Roman" w:hAnsi="Times New Roman" w:cs="Times New Roman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подтверждается материалами дела: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замечаний не имел;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карточкой учета транспортного средства. Из которой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Галиеву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принадлежит а/м </w:t>
      </w:r>
      <w:r>
        <w:rPr>
          <w:rStyle w:val="cat-CarMakeModelgrp-30rplc-4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4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протокола об административном правонарушении,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22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ч.1 ст.12.8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за управление а/м </w:t>
      </w:r>
      <w:r>
        <w:rPr>
          <w:rStyle w:val="cat-CarMakeModelgrp-30rplc-4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4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опьянения;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протокола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10 апреля </w:t>
      </w:r>
      <w:r>
        <w:rPr>
          <w:rFonts w:ascii="Times New Roman" w:eastAsia="Times New Roman" w:hAnsi="Times New Roman" w:cs="Times New Roman"/>
          <w:sz w:val="28"/>
          <w:szCs w:val="28"/>
        </w:rPr>
        <w:t>2022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которым </w:t>
      </w:r>
      <w:r>
        <w:rPr>
          <w:rStyle w:val="cat-FIOgrp-17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отстранен от управления транспортным средством </w:t>
      </w:r>
      <w:r>
        <w:rPr>
          <w:rStyle w:val="cat-CarMakeModelgrp-30rplc-5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5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у </w:t>
      </w: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признаков опьянения – запах алкоголя изо рта, неустойчивость позы, нарушение речи;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актам 16 АО 089894 освидетельствования на состояние алкогольного опьянения от 10 апреля </w:t>
      </w:r>
      <w:r>
        <w:rPr>
          <w:rFonts w:ascii="Times New Roman" w:eastAsia="Times New Roman" w:hAnsi="Times New Roman" w:cs="Times New Roman"/>
          <w:sz w:val="28"/>
          <w:szCs w:val="28"/>
        </w:rPr>
        <w:t>2022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из которого следует, что результаты освидетельствования </w:t>
      </w:r>
      <w:r>
        <w:rPr>
          <w:rStyle w:val="cat-FIOgrp-22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положительные, показания алкотектора «Юпитер» о наличии абсолютного этилового спирта в выдыхаемом воздухе – 0,168 мг/л, установлено состояние алкогольного опьянения, с результатами освидетельствования водитель </w:t>
      </w:r>
      <w:r>
        <w:rPr>
          <w:rStyle w:val="cat-FIOgrp-17rplc-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согласен;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доводов </w:t>
      </w: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в судебном заседании были допрошены свидетели </w:t>
      </w:r>
      <w:r>
        <w:rPr>
          <w:rStyle w:val="cat-FIOgrp-17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23rplc-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которые показали, что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употреблял алкоголь вместе с </w:t>
      </w:r>
      <w:r>
        <w:rPr>
          <w:rStyle w:val="cat-FIOgrp-23rplc-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7rplc-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ними алкоголь не употреблял, </w:t>
      </w:r>
      <w:r>
        <w:rPr>
          <w:rStyle w:val="cat-FIOgrp-17rplc-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своей инициативе сел за руль автомашины </w:t>
      </w: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Р.Н., который был в состоянии сильного опьянения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соображал, что происходит, когда его посадили в автомашину.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показания </w:t>
      </w:r>
      <w:r>
        <w:rPr>
          <w:rStyle w:val="cat-FIOgrp-22rplc-6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23rplc-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могут явиться основанием для прекращения производства по делу, ибо из показаний </w:t>
      </w:r>
      <w:r>
        <w:rPr>
          <w:rStyle w:val="cat-FIOgrp-19rplc-6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24rplc-6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остановке транспортного средства и при оформлении процессуальных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осознавал происходящее. Непризнание им вины рассматривается как избранный способ защиты.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25rplc-7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ч.2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– передача управления транспортным средством лицу, находящемуся в состоянии опьянения. 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ч.2,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355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right="355" w:firstLine="851"/>
        <w:jc w:val="center"/>
        <w:rPr>
          <w:sz w:val="28"/>
          <w:szCs w:val="28"/>
        </w:rPr>
      </w:pP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73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.2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right="355"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18810416222060014511,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ОГИБДД УМВД России по Нижнекамскому району.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355" w:firstLine="851"/>
        <w:jc w:val="both"/>
        <w:rPr>
          <w:sz w:val="28"/>
          <w:szCs w:val="28"/>
        </w:rPr>
      </w:pPr>
    </w:p>
    <w:p>
      <w:pPr>
        <w:spacing w:before="0" w:after="0"/>
        <w:ind w:right="35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7">
    <w:name w:val="cat-UserDefined grp-37 rplc-7"/>
    <w:basedOn w:val="DefaultParagraphFont"/>
  </w:style>
  <w:style w:type="character" w:customStyle="1" w:styleId="cat-PassportDatagrp-28rplc-8">
    <w:name w:val="cat-PassportData grp-28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CarMakeModelgrp-30rplc-16">
    <w:name w:val="cat-CarMakeModel grp-30 rplc-16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9rplc-26">
    <w:name w:val="cat-FIO grp-19 rplc-26"/>
    <w:basedOn w:val="DefaultParagraphFont"/>
  </w:style>
  <w:style w:type="character" w:customStyle="1" w:styleId="cat-FIOgrp-20rplc-27">
    <w:name w:val="cat-FIO grp-20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21rplc-36">
    <w:name w:val="cat-FIO grp-21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FIOgrp-22rplc-38">
    <w:name w:val="cat-FIO grp-22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CarMakeModelgrp-30rplc-44">
    <w:name w:val="cat-CarMakeModel grp-30 rplc-44"/>
    <w:basedOn w:val="DefaultParagraphFont"/>
  </w:style>
  <w:style w:type="character" w:customStyle="1" w:styleId="cat-UserDefinedgrp-38rplc-45">
    <w:name w:val="cat-UserDefined grp-38 rplc-45"/>
    <w:basedOn w:val="DefaultParagraphFont"/>
  </w:style>
  <w:style w:type="character" w:customStyle="1" w:styleId="cat-FIOgrp-22rplc-46">
    <w:name w:val="cat-FIO grp-22 rplc-46"/>
    <w:basedOn w:val="DefaultParagraphFont"/>
  </w:style>
  <w:style w:type="character" w:customStyle="1" w:styleId="cat-CarMakeModelgrp-30rplc-47">
    <w:name w:val="cat-CarMakeModel grp-30 rplc-47"/>
    <w:basedOn w:val="DefaultParagraphFont"/>
  </w:style>
  <w:style w:type="character" w:customStyle="1" w:styleId="cat-UserDefinedgrp-38rplc-48">
    <w:name w:val="cat-UserDefined grp-38 rplc-48"/>
    <w:basedOn w:val="DefaultParagraphFont"/>
  </w:style>
  <w:style w:type="character" w:customStyle="1" w:styleId="cat-FIOgrp-17rplc-50">
    <w:name w:val="cat-FIO grp-17 rplc-50"/>
    <w:basedOn w:val="DefaultParagraphFont"/>
  </w:style>
  <w:style w:type="character" w:customStyle="1" w:styleId="cat-CarMakeModelgrp-30rplc-51">
    <w:name w:val="cat-CarMakeModel grp-30 rplc-51"/>
    <w:basedOn w:val="DefaultParagraphFont"/>
  </w:style>
  <w:style w:type="character" w:customStyle="1" w:styleId="cat-UserDefinedgrp-38rplc-52">
    <w:name w:val="cat-UserDefined grp-38 rplc-52"/>
    <w:basedOn w:val="DefaultParagraphFont"/>
  </w:style>
  <w:style w:type="character" w:customStyle="1" w:styleId="cat-FIOgrp-22rplc-56">
    <w:name w:val="cat-FIO grp-22 rplc-56"/>
    <w:basedOn w:val="DefaultParagraphFont"/>
  </w:style>
  <w:style w:type="character" w:customStyle="1" w:styleId="cat-FIOgrp-17rplc-57">
    <w:name w:val="cat-FIO grp-17 rplc-57"/>
    <w:basedOn w:val="DefaultParagraphFont"/>
  </w:style>
  <w:style w:type="character" w:customStyle="1" w:styleId="cat-FIOgrp-17rplc-59">
    <w:name w:val="cat-FIO grp-17 rplc-59"/>
    <w:basedOn w:val="DefaultParagraphFont"/>
  </w:style>
  <w:style w:type="character" w:customStyle="1" w:styleId="cat-FIOgrp-23rplc-60">
    <w:name w:val="cat-FIO grp-23 rplc-60"/>
    <w:basedOn w:val="DefaultParagraphFont"/>
  </w:style>
  <w:style w:type="character" w:customStyle="1" w:styleId="cat-FIOgrp-23rplc-62">
    <w:name w:val="cat-FIO grp-23 rplc-62"/>
    <w:basedOn w:val="DefaultParagraphFont"/>
  </w:style>
  <w:style w:type="character" w:customStyle="1" w:styleId="cat-FIOgrp-17rplc-63">
    <w:name w:val="cat-FIO grp-17 rplc-63"/>
    <w:basedOn w:val="DefaultParagraphFont"/>
  </w:style>
  <w:style w:type="character" w:customStyle="1" w:styleId="cat-FIOgrp-17rplc-64">
    <w:name w:val="cat-FIO grp-17 rplc-64"/>
    <w:basedOn w:val="DefaultParagraphFont"/>
  </w:style>
  <w:style w:type="character" w:customStyle="1" w:styleId="cat-FIOgrp-22rplc-66">
    <w:name w:val="cat-FIO grp-22 rplc-66"/>
    <w:basedOn w:val="DefaultParagraphFont"/>
  </w:style>
  <w:style w:type="character" w:customStyle="1" w:styleId="cat-FIOgrp-23rplc-67">
    <w:name w:val="cat-FIO grp-23 rplc-67"/>
    <w:basedOn w:val="DefaultParagraphFont"/>
  </w:style>
  <w:style w:type="character" w:customStyle="1" w:styleId="cat-FIOgrp-19rplc-68">
    <w:name w:val="cat-FIO grp-19 rplc-68"/>
    <w:basedOn w:val="DefaultParagraphFont"/>
  </w:style>
  <w:style w:type="character" w:customStyle="1" w:styleId="cat-FIOgrp-24rplc-69">
    <w:name w:val="cat-FIO grp-24 rplc-69"/>
    <w:basedOn w:val="DefaultParagraphFont"/>
  </w:style>
  <w:style w:type="character" w:customStyle="1" w:styleId="cat-FIOgrp-25rplc-71">
    <w:name w:val="cat-FIO grp-25 rplc-71"/>
    <w:basedOn w:val="DefaultParagraphFont"/>
  </w:style>
  <w:style w:type="character" w:customStyle="1" w:styleId="cat-UserDefinedgrp-37rplc-73">
    <w:name w:val="cat-UserDefined grp-37 rplc-7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