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6"/>
          <w:rFonts w:ascii="Times New Roman" w:eastAsia="Times New Roman" w:hAnsi="Times New Roman" w:cs="Times New Roman"/>
          <w:sz w:val="28"/>
          <w:szCs w:val="28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1625463132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 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7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образом, с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согласия посредством СМС-оповещения, в суд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по имеющимися материалами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отстранен от управления транспортным средством </w:t>
      </w:r>
      <w:r>
        <w:rPr>
          <w:rStyle w:val="cat-CarMakeModelgrp-27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2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</w:t>
      </w:r>
      <w:r>
        <w:rPr>
          <w:rFonts w:ascii="Times New Roman" w:eastAsia="Times New Roman" w:hAnsi="Times New Roman" w:cs="Times New Roman"/>
          <w:sz w:val="28"/>
          <w:szCs w:val="28"/>
        </w:rPr>
        <w:t>089892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положительные, показания алкотектора «Юпитер» о наличии абсолютного этилового спирта в выдыхаемом воздухе – 0,</w:t>
      </w:r>
      <w:r>
        <w:rPr>
          <w:rFonts w:ascii="Times New Roman" w:eastAsia="Times New Roman" w:hAnsi="Times New Roman" w:cs="Times New Roman"/>
          <w:sz w:val="28"/>
          <w:szCs w:val="28"/>
        </w:rPr>
        <w:t>231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помощи 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«Юпитер»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231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она, работая курьером, передвигалась на автомобиле </w:t>
      </w:r>
      <w:r>
        <w:rPr>
          <w:rStyle w:val="cat-CarMakeModelgrp-28rplc-3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Style w:val="cat-UserDefinedgrp-37rplc-3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. В нее спереди и сзади заехал автомобиль, у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паника, да</w:t>
      </w:r>
      <w:r>
        <w:rPr>
          <w:rFonts w:ascii="Times New Roman" w:eastAsia="Times New Roman" w:hAnsi="Times New Roman" w:cs="Times New Roman"/>
          <w:sz w:val="28"/>
          <w:szCs w:val="28"/>
        </w:rPr>
        <w:t>ла другу пересесть за руль, что</w:t>
      </w:r>
      <w:r>
        <w:rPr>
          <w:rFonts w:ascii="Times New Roman" w:eastAsia="Times New Roman" w:hAnsi="Times New Roman" w:cs="Times New Roman"/>
          <w:sz w:val="28"/>
          <w:szCs w:val="28"/>
        </w:rPr>
        <w:t>бы выехать, так как дорога была узкая, опыта у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она была в истерике, выехала на дорогу, увидев ГАИ, развернулись, заехали во дворы, чтобы пересесть обратно. С ней рядом сидел друг </w:t>
      </w:r>
      <w:r>
        <w:rPr>
          <w:rFonts w:ascii="Times New Roman" w:eastAsia="Times New Roman" w:hAnsi="Times New Roman" w:cs="Times New Roman"/>
          <w:sz w:val="28"/>
          <w:szCs w:val="28"/>
        </w:rPr>
        <w:t>Валеев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Илгизович</w:t>
      </w:r>
      <w:r>
        <w:rPr>
          <w:rFonts w:ascii="Times New Roman" w:eastAsia="Times New Roman" w:hAnsi="Times New Roman" w:cs="Times New Roman"/>
          <w:sz w:val="28"/>
          <w:szCs w:val="28"/>
        </w:rPr>
        <w:t>.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ней он выпил 2 бутылки пива. За рулем ее автомашины </w:t>
      </w:r>
      <w:r>
        <w:rPr>
          <w:rFonts w:ascii="Times New Roman" w:eastAsia="Times New Roman" w:hAnsi="Times New Roman" w:cs="Times New Roman"/>
          <w:sz w:val="28"/>
          <w:szCs w:val="28"/>
        </w:rPr>
        <w:t>Валеев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 ехал уже выпив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ий, она об этом знала, была безвыходная ситуация;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Style w:val="cat-FIOgrp-20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во время несения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увидели а/м </w:t>
      </w:r>
      <w:r>
        <w:rPr>
          <w:rStyle w:val="cat-CarMakeModelgrp-28rplc-4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не доехала до ПА, вызвала подозрение. Проехав за ней до </w:t>
      </w:r>
      <w:r>
        <w:rPr>
          <w:rStyle w:val="cat-Addressgrp-5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остановили ее. Водитель пересаживался с пассажиром местами. Была установлена личность водителя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 </w:t>
      </w:r>
      <w:r>
        <w:rPr>
          <w:rFonts w:ascii="Times New Roman" w:eastAsia="Times New Roman" w:hAnsi="Times New Roman" w:cs="Times New Roman"/>
          <w:sz w:val="28"/>
          <w:szCs w:val="28"/>
        </w:rPr>
        <w:t>Валеев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 </w:t>
      </w:r>
      <w:r>
        <w:rPr>
          <w:rFonts w:ascii="Times New Roman" w:eastAsia="Times New Roman" w:hAnsi="Times New Roman" w:cs="Times New Roman"/>
          <w:sz w:val="28"/>
          <w:szCs w:val="28"/>
        </w:rPr>
        <w:t>был с признаками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 с помощью алкотектора, с результатами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0,231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апортом </w:t>
      </w:r>
      <w:r>
        <w:rPr>
          <w:rStyle w:val="cat-Addressgrp-6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Валеев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по ст.264 и 264.1 УК РФ к наказанию в виде лишения права заниматься деятельностью, связанной с управлением транспортного средства, не подвергал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такие действия не содержат уголовно наказуемого деяния.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50"/>
          <w:rFonts w:ascii="Times New Roman" w:eastAsia="Times New Roman" w:hAnsi="Times New Roman" w:cs="Times New Roman"/>
          <w:sz w:val="28"/>
          <w:szCs w:val="28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right="283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949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ОГИБДД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6">
    <w:name w:val="cat-UserDefined grp-35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CarMakeModelgrp-27rplc-15">
    <w:name w:val="cat-CarMakeModel grp-27 rplc-15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CarMakeModelgrp-27rplc-23">
    <w:name w:val="cat-CarMakeModel grp-27 rplc-23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CarMakeModelgrp-28rplc-36">
    <w:name w:val="cat-CarMakeModel grp-28 rplc-36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CarMakeModelgrp-28rplc-41">
    <w:name w:val="cat-CarMakeModel grp-28 rplc-41"/>
    <w:basedOn w:val="DefaultParagraphFont"/>
  </w:style>
  <w:style w:type="character" w:customStyle="1" w:styleId="cat-UserDefinedgrp-36rplc-42">
    <w:name w:val="cat-UserDefined grp-36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FIOgrp-21rplc-46">
    <w:name w:val="cat-FIO grp-21 rplc-46"/>
    <w:basedOn w:val="DefaultParagraphFont"/>
  </w:style>
  <w:style w:type="character" w:customStyle="1" w:styleId="cat-UserDefinedgrp-35rplc-50">
    <w:name w:val="cat-UserDefined grp-35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