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№511-226/22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 апреля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01697478)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в Республике Татарстан, г. Нижнекамск, пр. шинников, д.63</w:t>
      </w:r>
      <w:r>
        <w:rPr>
          <w:rFonts w:ascii="Times New Roman" w:eastAsia="Times New Roman" w:hAnsi="Times New Roman" w:cs="Times New Roman"/>
          <w:sz w:val="28"/>
          <w:szCs w:val="28"/>
        </w:rPr>
        <w:t>, кв.129,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9906313726,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марта 2022 г. в 22 часа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Сергина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снегоходом «Ермак </w:t>
      </w:r>
      <w:r>
        <w:rPr>
          <w:rFonts w:ascii="Times New Roman" w:eastAsia="Times New Roman" w:hAnsi="Times New Roman" w:cs="Times New Roman"/>
          <w:sz w:val="28"/>
          <w:szCs w:val="28"/>
        </w:rPr>
        <w:t>Стелс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чем нарушил п.2.3.2 ПДД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 времени и месте рассмотрения дела извещен надлежащим образом, посредством СМС-оповещения, а также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Сергина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снегоходом «Ермак </w:t>
      </w:r>
      <w:r>
        <w:rPr>
          <w:rFonts w:ascii="Times New Roman" w:eastAsia="Times New Roman" w:hAnsi="Times New Roman" w:cs="Times New Roman"/>
          <w:sz w:val="28"/>
          <w:szCs w:val="28"/>
        </w:rPr>
        <w:t>Стелс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sz w:val="28"/>
          <w:szCs w:val="28"/>
        </w:rPr>
        <w:t>082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>ся отказ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признаков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</w:t>
      </w:r>
      <w:r>
        <w:rPr>
          <w:rFonts w:ascii="Times New Roman" w:eastAsia="Times New Roman" w:hAnsi="Times New Roman" w:cs="Times New Roman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ими был 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снегоход «Ермак </w:t>
      </w:r>
      <w:r>
        <w:rPr>
          <w:rFonts w:ascii="Times New Roman" w:eastAsia="Times New Roman" w:hAnsi="Times New Roman" w:cs="Times New Roman"/>
          <w:sz w:val="28"/>
          <w:szCs w:val="28"/>
        </w:rPr>
        <w:t>Стелс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Сергина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освидетельствования на месте и от медицинского освидетельствования,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Сергин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Сергина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3868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Нижнекамскому району.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5">
    <w:name w:val="cat-UserDefined grp-34 rplc-5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UserDefinedgrp-34rplc-40">
    <w:name w:val="cat-UserDefined grp-3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