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121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Республики Татарстан Ахунов М.А., рассмотрев дело об административном правонарушении по ст.20.25 ч.1 Кодекса Российской Федерации об административных правонарушениях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458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Мурзина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6"/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сборщиком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0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Мурзин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удучи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ст.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заместителя начальника полиции по ООП УМВД России по Нижнекамскому району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3515146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тидневный срок до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Датой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Мурзин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уплатил </w:t>
      </w:r>
      <w:r>
        <w:rPr>
          <w:rFonts w:ascii="Times New Roman" w:eastAsia="Times New Roman" w:hAnsi="Times New Roman" w:cs="Times New Roman"/>
          <w:sz w:val="28"/>
          <w:szCs w:val="28"/>
        </w:rPr>
        <w:t>вовремя штраф</w:t>
      </w:r>
      <w:r>
        <w:rPr>
          <w:rFonts w:ascii="Times New Roman" w:eastAsia="Times New Roman" w:hAnsi="Times New Roman" w:cs="Times New Roman"/>
          <w:sz w:val="28"/>
          <w:szCs w:val="28"/>
        </w:rPr>
        <w:t>, предъ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.01.2022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Мурзина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 3515146 от 20.09.2021</w:t>
      </w:r>
      <w:r>
        <w:rPr>
          <w:rFonts w:ascii="Times New Roman" w:eastAsia="Times New Roman" w:hAnsi="Times New Roman" w:cs="Times New Roman"/>
          <w:sz w:val="28"/>
          <w:szCs w:val="28"/>
        </w:rPr>
        <w:t>, полученно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Мурзиным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день его вынесения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 УМВД об отсутствии оплаты;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-рапортом сотрудника полиции </w:t>
      </w:r>
      <w:r>
        <w:rPr>
          <w:rStyle w:val="cat-FIOgrp-15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Мурзина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 20.25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(неуплата административного штрафа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обстоятельства дела, личность лица, в отношении которого ведется производство по делу об административном правонарушении,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штраф.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Мурзина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6"/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ст.20.25 ч.1 Кодекса Российской Федерации об административных правонарушениях, и наложить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идентификатор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662951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Республика Татарстан Банка России//УФК по Республике Татарстан г. Казань/ Управление Федерального казначейства по Республике Татарстан, КБК 73111601203019000140, по протоколу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МВД России по Нижнекамском району административный штраф по судебному делу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121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6">
    <w:name w:val="cat-UserDefined grp-25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OrganizationNamegrp-20rplc-10">
    <w:name w:val="cat-OrganizationName grp-20 rplc-10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UserDefinedgrp-25rplc-26">
    <w:name w:val="cat-UserDefined grp-25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