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3" w:firstLine="709"/>
        <w:jc w:val="right"/>
        <w:rPr>
          <w:sz w:val="28"/>
          <w:szCs w:val="28"/>
        </w:rPr>
      </w:pPr>
      <w:r>
        <w:rPr>
          <w:rFonts w:ascii="Times New Roman" w:eastAsia="Times New Roman" w:hAnsi="Times New Roman" w:cs="Times New Roman"/>
          <w:sz w:val="28"/>
          <w:szCs w:val="28"/>
        </w:rPr>
        <w:t>дело №5</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p>
      <w:pPr>
        <w:spacing w:before="0" w:after="0"/>
        <w:ind w:right="283" w:firstLine="709"/>
        <w:jc w:val="center"/>
        <w:rPr>
          <w:sz w:val="28"/>
          <w:szCs w:val="28"/>
        </w:rPr>
      </w:pPr>
      <w:r>
        <w:rPr>
          <w:rFonts w:ascii="Times New Roman" w:eastAsia="Times New Roman" w:hAnsi="Times New Roman" w:cs="Times New Roman"/>
          <w:sz w:val="28"/>
          <w:szCs w:val="28"/>
        </w:rPr>
        <w:t>ПОСТАНОВЛЕНИЕ</w:t>
      </w:r>
    </w:p>
    <w:p>
      <w:pPr>
        <w:spacing w:before="0" w:after="0"/>
        <w:ind w:right="283"/>
        <w:jc w:val="both"/>
        <w:rPr>
          <w:sz w:val="28"/>
          <w:szCs w:val="28"/>
        </w:rPr>
      </w:pPr>
    </w:p>
    <w:p>
      <w:pPr>
        <w:spacing w:before="0" w:after="0"/>
        <w:ind w:right="283"/>
        <w:jc w:val="both"/>
        <w:rPr>
          <w:sz w:val="28"/>
          <w:szCs w:val="28"/>
        </w:rPr>
      </w:pPr>
      <w:r>
        <w:rPr>
          <w:rFonts w:ascii="Times New Roman" w:eastAsia="Times New Roman" w:hAnsi="Times New Roman" w:cs="Times New Roman"/>
          <w:sz w:val="28"/>
          <w:szCs w:val="28"/>
        </w:rPr>
        <w:t>г. Нижнекамск Республики Татарстан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20 января 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pPr>
        <w:spacing w:before="0" w:after="0"/>
        <w:ind w:right="283" w:firstLine="709"/>
        <w:jc w:val="both"/>
        <w:rPr>
          <w:sz w:val="28"/>
          <w:szCs w:val="28"/>
        </w:rPr>
      </w:pPr>
    </w:p>
    <w:p>
      <w:pPr>
        <w:spacing w:before="0" w:after="0"/>
        <w:ind w:right="283"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 11 по Нижнекамскому судебному району Республики Татарстан Ахунов М.А., </w:t>
      </w:r>
      <w:r>
        <w:rPr>
          <w:rFonts w:ascii="Times New Roman" w:eastAsia="Times New Roman" w:hAnsi="Times New Roman" w:cs="Times New Roman"/>
          <w:sz w:val="28"/>
          <w:szCs w:val="28"/>
        </w:rPr>
        <w:t>рассмотрев дело об административном правонарушении по ст.6.9.</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 Кодекса Российской Федерации об административных правонарушениях (протокол №</w:t>
      </w:r>
      <w:r>
        <w:rPr>
          <w:rFonts w:ascii="Times New Roman" w:eastAsia="Times New Roman" w:hAnsi="Times New Roman" w:cs="Times New Roman"/>
          <w:sz w:val="28"/>
          <w:szCs w:val="28"/>
        </w:rPr>
        <w:t xml:space="preserve"> 242</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w:t>
      </w:r>
      <w:r>
        <w:rPr>
          <w:rStyle w:val="cat-UserDefinedgrp-21rplc-5"/>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Style w:val="cat-PassportDatagrp-18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зарегистрированной в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ся,</w:t>
      </w:r>
    </w:p>
    <w:p>
      <w:pPr>
        <w:spacing w:before="0" w:after="0"/>
        <w:ind w:right="283" w:firstLine="709"/>
        <w:jc w:val="center"/>
        <w:rPr>
          <w:sz w:val="28"/>
          <w:szCs w:val="28"/>
        </w:rPr>
      </w:pPr>
    </w:p>
    <w:p>
      <w:pPr>
        <w:spacing w:before="0" w:after="0"/>
        <w:ind w:right="283" w:firstLine="709"/>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right="283" w:firstLine="709"/>
        <w:jc w:val="center"/>
        <w:rPr>
          <w:sz w:val="28"/>
          <w:szCs w:val="28"/>
        </w:rPr>
      </w:pPr>
    </w:p>
    <w:p>
      <w:pPr>
        <w:spacing w:before="0" w:after="0"/>
        <w:ind w:right="283" w:firstLine="709"/>
        <w:jc w:val="both"/>
        <w:rPr>
          <w:sz w:val="28"/>
          <w:szCs w:val="28"/>
        </w:rPr>
      </w:pPr>
      <w:r>
        <w:rPr>
          <w:rFonts w:ascii="Times New Roman" w:eastAsia="Times New Roman" w:hAnsi="Times New Roman" w:cs="Times New Roman"/>
          <w:sz w:val="28"/>
          <w:szCs w:val="28"/>
        </w:rPr>
        <w:t>Тюрикова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употребил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наркотическое средство без назначения врача, нарушив ст.40 Федерального закона от 08.01.1998 N 3-ФЗ «О наркотических средствах и психотропных веществах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было выявлено </w:t>
      </w:r>
      <w:r>
        <w:rPr>
          <w:rFonts w:ascii="Times New Roman" w:eastAsia="Times New Roman" w:hAnsi="Times New Roman" w:cs="Times New Roman"/>
          <w:sz w:val="28"/>
          <w:szCs w:val="28"/>
        </w:rPr>
        <w:t>25 декабря</w:t>
      </w:r>
      <w:r>
        <w:rPr>
          <w:rFonts w:ascii="Times New Roman" w:eastAsia="Times New Roman" w:hAnsi="Times New Roman" w:cs="Times New Roman"/>
          <w:sz w:val="28"/>
          <w:szCs w:val="28"/>
        </w:rPr>
        <w:t xml:space="preserve"> 2021</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0 минут </w:t>
      </w:r>
      <w:r>
        <w:rPr>
          <w:rFonts w:ascii="Times New Roman" w:eastAsia="Times New Roman" w:hAnsi="Times New Roman" w:cs="Times New Roman"/>
          <w:sz w:val="28"/>
          <w:szCs w:val="28"/>
        </w:rPr>
        <w:t xml:space="preserve">возле д.16 </w:t>
      </w:r>
      <w:r>
        <w:rPr>
          <w:rFonts w:ascii="Times New Roman" w:eastAsia="Times New Roman" w:hAnsi="Times New Roman" w:cs="Times New Roman"/>
          <w:sz w:val="28"/>
          <w:szCs w:val="28"/>
        </w:rPr>
        <w:t xml:space="preserve">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Нижнекамска Республики Татарстан</w:t>
      </w:r>
      <w:r>
        <w:rPr>
          <w:rFonts w:ascii="Times New Roman" w:eastAsia="Times New Roman" w:hAnsi="Times New Roman" w:cs="Times New Roman"/>
          <w:sz w:val="28"/>
          <w:szCs w:val="28"/>
        </w:rPr>
        <w:t>.</w:t>
      </w:r>
    </w:p>
    <w:p>
      <w:pPr>
        <w:spacing w:before="0" w:after="0"/>
        <w:ind w:right="283" w:firstLine="709"/>
        <w:jc w:val="both"/>
        <w:rPr>
          <w:sz w:val="28"/>
          <w:szCs w:val="28"/>
        </w:rPr>
      </w:pPr>
      <w:r>
        <w:rPr>
          <w:rFonts w:ascii="Times New Roman" w:eastAsia="Times New Roman" w:hAnsi="Times New Roman" w:cs="Times New Roman"/>
          <w:sz w:val="28"/>
          <w:szCs w:val="28"/>
        </w:rPr>
        <w:t>Тюрикова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пояснений не имела</w:t>
      </w:r>
      <w:r>
        <w:rPr>
          <w:rFonts w:ascii="Times New Roman" w:eastAsia="Times New Roman" w:hAnsi="Times New Roman" w:cs="Times New Roman"/>
          <w:sz w:val="28"/>
          <w:szCs w:val="28"/>
        </w:rPr>
        <w:t>.</w:t>
      </w:r>
    </w:p>
    <w:p>
      <w:pPr>
        <w:spacing w:before="0" w:after="0"/>
        <w:ind w:right="283" w:firstLine="709"/>
        <w:jc w:val="both"/>
        <w:rPr>
          <w:sz w:val="28"/>
          <w:szCs w:val="28"/>
        </w:rPr>
      </w:pP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подтверждается материалами дела:</w:t>
      </w:r>
    </w:p>
    <w:p>
      <w:pPr>
        <w:spacing w:before="0" w:after="0"/>
        <w:ind w:right="283" w:firstLine="709"/>
        <w:jc w:val="both"/>
        <w:rPr>
          <w:sz w:val="28"/>
          <w:szCs w:val="28"/>
        </w:rPr>
      </w:pPr>
      <w:r>
        <w:rPr>
          <w:rFonts w:ascii="Times New Roman" w:eastAsia="Times New Roman" w:hAnsi="Times New Roman" w:cs="Times New Roman"/>
          <w:sz w:val="28"/>
          <w:szCs w:val="28"/>
        </w:rPr>
        <w:t>- протоколом об административном правонарушении,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Тюрикова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амечаний не имел</w:t>
      </w:r>
      <w:r>
        <w:rPr>
          <w:rFonts w:ascii="Times New Roman" w:eastAsia="Times New Roman" w:hAnsi="Times New Roman" w:cs="Times New Roman"/>
          <w:sz w:val="28"/>
          <w:szCs w:val="28"/>
        </w:rPr>
        <w:t>а, с протоколом согласилась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right="283" w:firstLine="709"/>
        <w:jc w:val="both"/>
        <w:rPr>
          <w:sz w:val="28"/>
          <w:szCs w:val="28"/>
        </w:rPr>
      </w:pPr>
      <w:r>
        <w:rPr>
          <w:rFonts w:ascii="Times New Roman" w:eastAsia="Times New Roman" w:hAnsi="Times New Roman" w:cs="Times New Roman"/>
          <w:sz w:val="28"/>
          <w:szCs w:val="28"/>
        </w:rPr>
        <w:t>- актом медицинского освидетельствования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 декабря</w:t>
      </w:r>
      <w:r>
        <w:rPr>
          <w:rFonts w:ascii="Times New Roman" w:eastAsia="Times New Roman" w:hAnsi="Times New Roman" w:cs="Times New Roman"/>
          <w:sz w:val="28"/>
          <w:szCs w:val="28"/>
        </w:rPr>
        <w:t xml:space="preserve"> 2021</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2388</w:t>
      </w:r>
      <w:r>
        <w:rPr>
          <w:rFonts w:ascii="Times New Roman" w:eastAsia="Times New Roman" w:hAnsi="Times New Roman" w:cs="Times New Roman"/>
          <w:sz w:val="28"/>
          <w:szCs w:val="28"/>
        </w:rPr>
        <w:t>, которым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методом ХТИ </w:t>
      </w:r>
      <w:r>
        <w:rPr>
          <w:rFonts w:ascii="Times New Roman" w:eastAsia="Times New Roman" w:hAnsi="Times New Roman" w:cs="Times New Roman"/>
          <w:sz w:val="28"/>
          <w:szCs w:val="28"/>
        </w:rPr>
        <w:t xml:space="preserve">в моче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обнаружен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p>
    <w:p>
      <w:pPr>
        <w:spacing w:before="0" w:after="0"/>
        <w:ind w:right="283" w:firstLine="709"/>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сотрудника полиции </w:t>
      </w:r>
      <w:r>
        <w:rPr>
          <w:rStyle w:val="cat-FIOgrp-14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выявленном </w:t>
      </w:r>
      <w:r>
        <w:rPr>
          <w:rFonts w:ascii="Times New Roman" w:eastAsia="Times New Roman" w:hAnsi="Times New Roman" w:cs="Times New Roman"/>
          <w:sz w:val="28"/>
          <w:szCs w:val="28"/>
        </w:rPr>
        <w:t>правонарушении.</w:t>
      </w:r>
    </w:p>
    <w:p>
      <w:pPr>
        <w:spacing w:before="0" w:after="0"/>
        <w:ind w:right="283" w:firstLine="851"/>
        <w:jc w:val="both"/>
        <w:rPr>
          <w:sz w:val="28"/>
          <w:szCs w:val="28"/>
        </w:rPr>
      </w:pPr>
      <w:r>
        <w:rPr>
          <w:rFonts w:ascii="Times New Roman" w:eastAsia="Times New Roman" w:hAnsi="Times New Roman" w:cs="Times New Roman"/>
          <w:sz w:val="28"/>
          <w:szCs w:val="28"/>
        </w:rPr>
        <w:t xml:space="preserve">Наркотическое средство - производное N- </w:t>
      </w:r>
      <w:r>
        <w:rPr>
          <w:rFonts w:ascii="Times New Roman" w:eastAsia="Times New Roman" w:hAnsi="Times New Roman" w:cs="Times New Roman"/>
          <w:sz w:val="28"/>
          <w:szCs w:val="28"/>
        </w:rPr>
        <w:t>метилэфедрона</w:t>
      </w:r>
      <w:r>
        <w:rPr>
          <w:rFonts w:ascii="Times New Roman" w:eastAsia="Times New Roman" w:hAnsi="Times New Roman" w:cs="Times New Roman"/>
          <w:sz w:val="28"/>
          <w:szCs w:val="28"/>
        </w:rPr>
        <w:t xml:space="preserve"> - альфа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ирролидиновалерофенон</w:t>
      </w:r>
      <w:r>
        <w:rPr>
          <w:rFonts w:ascii="Times New Roman" w:eastAsia="Times New Roman" w:hAnsi="Times New Roman" w:cs="Times New Roman"/>
          <w:sz w:val="28"/>
          <w:szCs w:val="28"/>
        </w:rPr>
        <w:t xml:space="preserve">, включено в список 1 Перечня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РФ, утвержденного</w:t>
      </w:r>
      <w:r>
        <w:rPr>
          <w:rFonts w:ascii="Times New Roman" w:eastAsia="Times New Roman" w:hAnsi="Times New Roman" w:cs="Times New Roman"/>
          <w:sz w:val="28"/>
          <w:szCs w:val="28"/>
        </w:rPr>
        <w:t> </w:t>
      </w:r>
      <w:hyperlink r:id="rId4" w:anchor="/document/1211217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Правительства РФ N 681 от 30.06.1998.</w:t>
      </w:r>
    </w:p>
    <w:p>
      <w:pPr>
        <w:spacing w:before="0" w:after="0"/>
        <w:ind w:right="283" w:firstLine="709"/>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квалифицирует по ст.6.9. ч.</w:t>
      </w:r>
      <w:r>
        <w:rPr>
          <w:rFonts w:ascii="Times New Roman" w:eastAsia="Times New Roman" w:hAnsi="Times New Roman" w:cs="Times New Roman"/>
          <w:sz w:val="28"/>
          <w:szCs w:val="28"/>
        </w:rPr>
        <w:t>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pPr>
        <w:spacing w:before="0" w:after="0"/>
        <w:ind w:right="283" w:firstLine="709"/>
        <w:jc w:val="both"/>
        <w:rPr>
          <w:sz w:val="28"/>
          <w:szCs w:val="28"/>
        </w:rPr>
      </w:pPr>
      <w:r>
        <w:rPr>
          <w:rFonts w:ascii="Times New Roman" w:eastAsia="Times New Roman" w:hAnsi="Times New Roman" w:cs="Times New Roman"/>
          <w:sz w:val="28"/>
          <w:szCs w:val="28"/>
        </w:rPr>
        <w:t xml:space="preserve">При назначении наказания судья принимает во внимание общественную значимость содеянного, личность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ранее привлекавше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ся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ст.6.9 ч.1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считает необходимым назначить наказание в виде </w:t>
      </w:r>
      <w:r>
        <w:rPr>
          <w:rFonts w:ascii="Times New Roman" w:eastAsia="Times New Roman" w:hAnsi="Times New Roman" w:cs="Times New Roman"/>
          <w:sz w:val="28"/>
          <w:szCs w:val="28"/>
        </w:rPr>
        <w:t xml:space="preserve">административного </w:t>
      </w:r>
      <w:r>
        <w:rPr>
          <w:rFonts w:ascii="Times New Roman" w:eastAsia="Times New Roman" w:hAnsi="Times New Roman" w:cs="Times New Roman"/>
          <w:sz w:val="28"/>
          <w:szCs w:val="28"/>
        </w:rPr>
        <w:t xml:space="preserve">ареста. Также, мировой судья считает необходимым возложить на </w:t>
      </w:r>
      <w:r>
        <w:rPr>
          <w:rFonts w:ascii="Times New Roman" w:eastAsia="Times New Roman" w:hAnsi="Times New Roman" w:cs="Times New Roman"/>
          <w:sz w:val="28"/>
          <w:szCs w:val="28"/>
        </w:rPr>
        <w:t>Тюрикову</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обязанность пройти </w:t>
      </w:r>
      <w:r>
        <w:rPr>
          <w:rFonts w:ascii="Times New Roman" w:eastAsia="Times New Roman" w:hAnsi="Times New Roman" w:cs="Times New Roman"/>
          <w:sz w:val="28"/>
          <w:szCs w:val="28"/>
        </w:rPr>
        <w:t>лечение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потреблением наркотических средств.</w:t>
      </w:r>
    </w:p>
    <w:p>
      <w:pPr>
        <w:spacing w:before="0" w:after="0"/>
        <w:ind w:right="283" w:firstLine="709"/>
        <w:jc w:val="both"/>
        <w:rPr>
          <w:sz w:val="28"/>
          <w:szCs w:val="28"/>
        </w:rPr>
      </w:pPr>
      <w:r>
        <w:rPr>
          <w:rFonts w:ascii="Times New Roman" w:eastAsia="Times New Roman" w:hAnsi="Times New Roman" w:cs="Times New Roman"/>
          <w:sz w:val="28"/>
          <w:szCs w:val="28"/>
        </w:rPr>
        <w:t>Руководствуясь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right="283" w:firstLine="709"/>
        <w:jc w:val="both"/>
        <w:rPr>
          <w:sz w:val="28"/>
          <w:szCs w:val="28"/>
        </w:rPr>
      </w:pPr>
    </w:p>
    <w:p>
      <w:pPr>
        <w:spacing w:before="0" w:after="0"/>
        <w:ind w:right="283" w:firstLine="709"/>
        <w:jc w:val="center"/>
        <w:rPr>
          <w:sz w:val="28"/>
          <w:szCs w:val="28"/>
        </w:rPr>
      </w:pPr>
      <w:r>
        <w:rPr>
          <w:rFonts w:ascii="Times New Roman" w:eastAsia="Times New Roman" w:hAnsi="Times New Roman" w:cs="Times New Roman"/>
          <w:sz w:val="28"/>
          <w:szCs w:val="28"/>
        </w:rPr>
        <w:t>постановил:</w:t>
      </w:r>
    </w:p>
    <w:p>
      <w:pPr>
        <w:spacing w:before="0" w:after="0"/>
        <w:ind w:right="283" w:firstLine="709"/>
        <w:jc w:val="center"/>
        <w:rPr>
          <w:sz w:val="28"/>
          <w:szCs w:val="28"/>
        </w:rPr>
      </w:pPr>
    </w:p>
    <w:p>
      <w:pPr>
        <w:spacing w:before="0" w:after="0"/>
        <w:ind w:right="283"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Тюрикову</w:t>
      </w:r>
      <w:r>
        <w:rPr>
          <w:rFonts w:ascii="Times New Roman" w:eastAsia="Times New Roman" w:hAnsi="Times New Roman" w:cs="Times New Roman"/>
          <w:sz w:val="28"/>
          <w:szCs w:val="28"/>
        </w:rPr>
        <w:t xml:space="preserve"> </w:t>
      </w:r>
      <w:r>
        <w:rPr>
          <w:rStyle w:val="cat-UserDefinedgrp-22rplc-27"/>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правонарушения, предусмотренного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административных правонарушениях, и подвергнуть административному наказанию в виде административного ареста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срок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суток.</w:t>
      </w:r>
    </w:p>
    <w:p>
      <w:pPr>
        <w:spacing w:before="0" w:after="0"/>
        <w:ind w:right="283" w:firstLine="709"/>
        <w:jc w:val="both"/>
        <w:rPr>
          <w:sz w:val="28"/>
          <w:szCs w:val="28"/>
        </w:rPr>
      </w:pPr>
      <w:r>
        <w:rPr>
          <w:rFonts w:ascii="Times New Roman" w:eastAsia="Times New Roman" w:hAnsi="Times New Roman" w:cs="Times New Roman"/>
          <w:sz w:val="28"/>
          <w:szCs w:val="28"/>
        </w:rPr>
        <w:t xml:space="preserve">Срок наказания исчислять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19 января 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right="283" w:firstLine="709"/>
        <w:jc w:val="both"/>
        <w:rPr>
          <w:sz w:val="28"/>
          <w:szCs w:val="28"/>
        </w:rPr>
      </w:pPr>
      <w:r>
        <w:rPr>
          <w:rFonts w:ascii="Times New Roman" w:eastAsia="Times New Roman" w:hAnsi="Times New Roman" w:cs="Times New Roman"/>
          <w:sz w:val="28"/>
          <w:szCs w:val="28"/>
        </w:rPr>
        <w:t xml:space="preserve">Возложить на </w:t>
      </w:r>
      <w:r>
        <w:rPr>
          <w:rFonts w:ascii="Times New Roman" w:eastAsia="Times New Roman" w:hAnsi="Times New Roman" w:cs="Times New Roman"/>
          <w:sz w:val="28"/>
          <w:szCs w:val="28"/>
        </w:rPr>
        <w:t>Тюрикову</w:t>
      </w:r>
      <w:r>
        <w:rPr>
          <w:rFonts w:ascii="Times New Roman" w:eastAsia="Times New Roman" w:hAnsi="Times New Roman" w:cs="Times New Roman"/>
          <w:sz w:val="28"/>
          <w:szCs w:val="28"/>
        </w:rPr>
        <w:t xml:space="preserve"> </w:t>
      </w:r>
      <w:r>
        <w:rPr>
          <w:rStyle w:val="cat-UserDefinedgrp-22rplc-31"/>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обязанность пройти </w:t>
      </w:r>
      <w:r>
        <w:rPr>
          <w:rFonts w:ascii="Times New Roman" w:eastAsia="Times New Roman" w:hAnsi="Times New Roman" w:cs="Times New Roman"/>
          <w:sz w:val="28"/>
          <w:szCs w:val="28"/>
        </w:rPr>
        <w:t>лечение</w:t>
      </w:r>
      <w:r>
        <w:rPr>
          <w:rFonts w:ascii="Times New Roman" w:eastAsia="Times New Roman" w:hAnsi="Times New Roman" w:cs="Times New Roman"/>
          <w:sz w:val="28"/>
          <w:szCs w:val="28"/>
        </w:rPr>
        <w:t xml:space="preserve"> в филиале ГАУЗ «РНД» МЗ РТ «Нижнекамский наркологический диспансер» в связи с потреблением наркотических средств без назначения врача, обязав </w:t>
      </w:r>
      <w:r>
        <w:rPr>
          <w:rFonts w:ascii="Times New Roman" w:eastAsia="Times New Roman" w:hAnsi="Times New Roman" w:cs="Times New Roman"/>
          <w:sz w:val="28"/>
          <w:szCs w:val="28"/>
        </w:rPr>
        <w:t>Тюрикову</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явиться в специализированное лечебное учреждение по месту жительства в месячный срок со дня вступления постановления в законную силу.</w:t>
      </w:r>
    </w:p>
    <w:p>
      <w:pPr>
        <w:spacing w:before="0" w:after="0"/>
        <w:ind w:right="283"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Тюриковой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right="283" w:firstLine="709"/>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right="283" w:firstLine="709"/>
        <w:jc w:val="both"/>
        <w:rPr>
          <w:sz w:val="28"/>
          <w:szCs w:val="28"/>
        </w:rPr>
      </w:pPr>
    </w:p>
    <w:p>
      <w:pPr>
        <w:spacing w:before="0" w:after="0"/>
        <w:ind w:right="283"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М.А. Ахунов</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1rplc-5">
    <w:name w:val="cat-UserDefined grp-21 rplc-5"/>
    <w:basedOn w:val="DefaultParagraphFont"/>
  </w:style>
  <w:style w:type="character" w:customStyle="1" w:styleId="cat-PassportDatagrp-18rplc-6">
    <w:name w:val="cat-PassportData grp-18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Addressgrp-4rplc-13">
    <w:name w:val="cat-Address grp-4 rplc-13"/>
    <w:basedOn w:val="DefaultParagraphFont"/>
  </w:style>
  <w:style w:type="character" w:customStyle="1" w:styleId="cat-FIOgrp-14rplc-21">
    <w:name w:val="cat-FIO grp-14 rplc-21"/>
    <w:basedOn w:val="DefaultParagraphFont"/>
  </w:style>
  <w:style w:type="character" w:customStyle="1" w:styleId="cat-UserDefinedgrp-22rplc-27">
    <w:name w:val="cat-UserDefined grp-22 rplc-27"/>
    <w:basedOn w:val="DefaultParagraphFont"/>
  </w:style>
  <w:style w:type="character" w:customStyle="1" w:styleId="cat-UserDefinedgrp-22rplc-31">
    <w:name w:val="cat-UserDefined grp-22 rplc-3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