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-______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ст.6.9.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Абдулхакова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грузчиком в </w:t>
      </w:r>
      <w:r>
        <w:rPr>
          <w:rStyle w:val="cat-OrganizationNamegrp-1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Абдулхаков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употребил наркотическое средство без назначения врача, нарушив ст.40 Федерального закона от 08.01.1998 N 3-ФЗ «О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было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Абдулхаков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пояснил, что выкурил сигарету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Абдулхаков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Абдулхаков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медицинского освидетельствования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359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Абдулхакова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методом ХТИ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моче </w:t>
      </w:r>
      <w:r>
        <w:rPr>
          <w:rFonts w:ascii="Times New Roman" w:eastAsia="Times New Roman" w:hAnsi="Times New Roman" w:cs="Times New Roman"/>
          <w:sz w:val="28"/>
          <w:szCs w:val="28"/>
        </w:rPr>
        <w:t>Абдулхакова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альфапирролидиновалерофенон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Наркотическое средство - производное N- </w:t>
      </w:r>
      <w:r>
        <w:rPr>
          <w:rFonts w:ascii="Times New Roman" w:eastAsia="Times New Roman" w:hAnsi="Times New Roman" w:cs="Times New Roman"/>
          <w:sz w:val="28"/>
          <w:szCs w:val="28"/>
        </w:rPr>
        <w:t>метилэфедрона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альфа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ирролидиновалерофенон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включено в список 1 Перечня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</w:rPr>
        <w:t>, подлежащих контролю в РФ, утвержденного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176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 РФ N 681 от 30.06.1998.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Абдулхакова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ст.6.9.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вещества).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Абдулхакова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ареста. Также, мировой судья считает необходимым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Абдулхакова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Абдулхакова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в виде административного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Абдулхакова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32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 и 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филиале ГАУЗ «РНД» МЗ РТ «Нижнекамский наркологический диспансер» в связи с потреблением наркотических средств без назначения врача, обязав </w:t>
      </w:r>
      <w:r>
        <w:rPr>
          <w:rFonts w:ascii="Times New Roman" w:eastAsia="Times New Roman" w:hAnsi="Times New Roman" w:cs="Times New Roman"/>
          <w:sz w:val="28"/>
          <w:szCs w:val="28"/>
        </w:rPr>
        <w:t>Абдулхакова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явиться в специализированное лечебное учреждение по месту жительства в месячный срок со дня вступления постановления в законную силу.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Абдулхакову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ст.6.9.1.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согласно которой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врача, - влечет наложение административного штрафа в размере от четырех тысяч до пяти тысяч рублей или административный арест на срок до тридцати суток. Примечание.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</w:t>
      </w:r>
      <w:r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не выполнило более двух раз предписания лечащего врача.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UserDefinedgrp-22rplc-28">
    <w:name w:val="cat-UserDefined grp-22 rplc-28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