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877C0" w:rsidP="00F877C0">
      <w:pPr>
        <w:jc w:val="both"/>
        <w:rPr>
          <w:sz w:val="28"/>
          <w:szCs w:val="28"/>
        </w:rPr>
      </w:pPr>
      <w:r>
        <w:rPr>
          <w:sz w:val="20"/>
          <w:szCs w:val="20"/>
        </w:rPr>
        <w:t xml:space="preserve">                                                                   </w:t>
      </w:r>
      <w:r>
        <w:rPr>
          <w:sz w:val="28"/>
          <w:szCs w:val="28"/>
        </w:rPr>
        <w:t>ПОСТАНОВЛЕНИЕ                  ДЕЛО №5 -358/9/2022</w:t>
      </w:r>
    </w:p>
    <w:p w:rsidR="00F877C0" w:rsidP="00F877C0">
      <w:pPr>
        <w:jc w:val="both"/>
        <w:rPr>
          <w:sz w:val="28"/>
          <w:szCs w:val="28"/>
        </w:rPr>
      </w:pPr>
      <w:r>
        <w:rPr>
          <w:sz w:val="28"/>
          <w:szCs w:val="28"/>
        </w:rPr>
        <w:t xml:space="preserve">                                                                          УИД 64 </w:t>
      </w:r>
      <w:r>
        <w:rPr>
          <w:sz w:val="28"/>
          <w:szCs w:val="28"/>
          <w:lang w:val="en-US"/>
        </w:rPr>
        <w:t>MS</w:t>
      </w:r>
      <w:r>
        <w:rPr>
          <w:sz w:val="28"/>
          <w:szCs w:val="28"/>
        </w:rPr>
        <w:t>0119-01-2022-002904-43</w:t>
      </w:r>
    </w:p>
    <w:p w:rsidR="00F877C0" w:rsidP="00F877C0">
      <w:pPr>
        <w:jc w:val="both"/>
        <w:rPr>
          <w:sz w:val="28"/>
          <w:szCs w:val="28"/>
        </w:rPr>
      </w:pPr>
      <w:r>
        <w:rPr>
          <w:sz w:val="28"/>
          <w:szCs w:val="28"/>
        </w:rPr>
        <w:t>22 августа 2022 года                                                     город Набережные Челны</w:t>
      </w:r>
    </w:p>
    <w:p w:rsidR="00F877C0" w:rsidP="00F877C0">
      <w:pPr>
        <w:jc w:val="both"/>
        <w:rPr>
          <w:sz w:val="28"/>
          <w:szCs w:val="28"/>
        </w:rPr>
      </w:pPr>
      <w:r>
        <w:rPr>
          <w:sz w:val="28"/>
          <w:szCs w:val="28"/>
        </w:rPr>
        <w:t xml:space="preserve">                                                                                       Республика Татарстан</w:t>
      </w:r>
    </w:p>
    <w:p w:rsidR="00F877C0" w:rsidP="00F877C0">
      <w:pPr>
        <w:ind w:firstLine="708"/>
        <w:jc w:val="both"/>
        <w:rPr>
          <w:sz w:val="28"/>
          <w:szCs w:val="28"/>
        </w:rPr>
      </w:pPr>
      <w:r>
        <w:rPr>
          <w:sz w:val="28"/>
          <w:szCs w:val="28"/>
        </w:rPr>
        <w:t xml:space="preserve">Мировой судья судебного участка №9 по судебному району города Набережные Челны Республики Татарстан </w:t>
      </w:r>
      <w:r>
        <w:rPr>
          <w:sz w:val="28"/>
          <w:szCs w:val="28"/>
        </w:rPr>
        <w:t>Маратканова</w:t>
      </w:r>
      <w:r>
        <w:rPr>
          <w:sz w:val="28"/>
          <w:szCs w:val="28"/>
        </w:rPr>
        <w:t xml:space="preserve"> В.А., рассмотрев дело об административном правонарушении в отношении </w:t>
      </w:r>
      <w:r>
        <w:rPr>
          <w:sz w:val="28"/>
          <w:szCs w:val="28"/>
        </w:rPr>
        <w:t>Западновой</w:t>
      </w:r>
      <w:r>
        <w:rPr>
          <w:sz w:val="28"/>
          <w:szCs w:val="28"/>
        </w:rPr>
        <w:t xml:space="preserve"> </w:t>
      </w:r>
      <w:r w:rsidR="00AC4B71">
        <w:rPr>
          <w:sz w:val="28"/>
          <w:szCs w:val="28"/>
        </w:rPr>
        <w:t>К.С.</w:t>
      </w:r>
      <w:r>
        <w:rPr>
          <w:sz w:val="28"/>
          <w:szCs w:val="28"/>
        </w:rPr>
        <w:t xml:space="preserve">, </w:t>
      </w:r>
      <w:r w:rsidR="00AC4B71">
        <w:rPr>
          <w:sz w:val="28"/>
          <w:szCs w:val="28"/>
        </w:rPr>
        <w:t>«данные изъяты»</w:t>
      </w:r>
      <w:r>
        <w:rPr>
          <w:sz w:val="28"/>
          <w:szCs w:val="28"/>
        </w:rPr>
        <w:t xml:space="preserve">, ранее привлекавшийся к административной ответственности, в совершении правонарушения, предусмотренного частью 4 ст.12.15 Кодекса Российской Федерации об административных правонарушениях,  </w:t>
      </w:r>
    </w:p>
    <w:p w:rsidR="00F877C0" w:rsidP="00F877C0">
      <w:pPr>
        <w:jc w:val="both"/>
        <w:rPr>
          <w:sz w:val="28"/>
          <w:szCs w:val="28"/>
        </w:rPr>
      </w:pPr>
    </w:p>
    <w:p w:rsidR="00F877C0" w:rsidP="00F877C0">
      <w:pPr>
        <w:jc w:val="center"/>
        <w:rPr>
          <w:sz w:val="28"/>
          <w:szCs w:val="28"/>
        </w:rPr>
      </w:pPr>
      <w:r>
        <w:rPr>
          <w:sz w:val="28"/>
          <w:szCs w:val="28"/>
        </w:rPr>
        <w:t>УСТАНОВИЛ:</w:t>
      </w:r>
    </w:p>
    <w:p w:rsidR="00F877C0" w:rsidP="00F877C0">
      <w:pPr>
        <w:jc w:val="both"/>
        <w:rPr>
          <w:sz w:val="28"/>
          <w:szCs w:val="28"/>
        </w:rPr>
      </w:pPr>
    </w:p>
    <w:p w:rsidR="00F877C0" w:rsidP="00F877C0">
      <w:pPr>
        <w:ind w:firstLine="708"/>
        <w:jc w:val="both"/>
        <w:rPr>
          <w:sz w:val="28"/>
          <w:szCs w:val="28"/>
        </w:rPr>
      </w:pPr>
      <w:r>
        <w:rPr>
          <w:sz w:val="28"/>
          <w:szCs w:val="28"/>
        </w:rPr>
        <w:t xml:space="preserve">11 июля 2022 года, в 17 часу, на 60 км автодороги Р-228 </w:t>
      </w:r>
      <w:r>
        <w:rPr>
          <w:sz w:val="28"/>
          <w:szCs w:val="28"/>
        </w:rPr>
        <w:t>Западнова</w:t>
      </w:r>
      <w:r>
        <w:rPr>
          <w:sz w:val="28"/>
          <w:szCs w:val="28"/>
        </w:rPr>
        <w:t xml:space="preserve"> К.С.,  управляя автомобилем </w:t>
      </w:r>
      <w:r w:rsidR="00AC4B71">
        <w:rPr>
          <w:sz w:val="28"/>
          <w:szCs w:val="28"/>
        </w:rPr>
        <w:t>ххх</w:t>
      </w:r>
      <w:r>
        <w:rPr>
          <w:sz w:val="28"/>
          <w:szCs w:val="28"/>
        </w:rPr>
        <w:t xml:space="preserve"> с государственным номерным знаком </w:t>
      </w:r>
      <w:r w:rsidR="00AC4B71">
        <w:rPr>
          <w:sz w:val="28"/>
          <w:szCs w:val="28"/>
        </w:rPr>
        <w:t>ххх</w:t>
      </w:r>
      <w:r>
        <w:rPr>
          <w:sz w:val="28"/>
          <w:szCs w:val="28"/>
        </w:rPr>
        <w:t xml:space="preserve">, совершила обгон автомобиля, при этом выехала на сторону проезжей части дороги, предназначенной для встречного движения, </w:t>
      </w:r>
      <w:r w:rsidR="00656B67">
        <w:rPr>
          <w:sz w:val="28"/>
          <w:szCs w:val="28"/>
        </w:rPr>
        <w:t xml:space="preserve">при движении на нерегулируемом перекрестке, по главной дороге и </w:t>
      </w:r>
      <w:r>
        <w:rPr>
          <w:sz w:val="28"/>
          <w:szCs w:val="28"/>
        </w:rPr>
        <w:t xml:space="preserve">при наличии горизонтальной линии разметки 1.1 (Приложение </w:t>
      </w:r>
      <w:r>
        <w:rPr>
          <w:sz w:val="28"/>
          <w:szCs w:val="28"/>
          <w:lang w:val="en-US"/>
        </w:rPr>
        <w:t>N</w:t>
      </w:r>
      <w:r>
        <w:rPr>
          <w:sz w:val="28"/>
          <w:szCs w:val="28"/>
        </w:rPr>
        <w:t>2 к Правилам дорожного движения Российской</w:t>
      </w:r>
      <w:r>
        <w:rPr>
          <w:sz w:val="28"/>
          <w:szCs w:val="28"/>
        </w:rPr>
        <w:t xml:space="preserve"> </w:t>
      </w:r>
      <w:r>
        <w:rPr>
          <w:sz w:val="28"/>
          <w:szCs w:val="28"/>
        </w:rPr>
        <w:t xml:space="preserve">Федерации), разделяющей транспортные потоки в противоположных направлениях, пересекла ее, чем нарушила пункт 9.1.1 Правил дорожного движения Российской Федерации. </w:t>
      </w:r>
    </w:p>
    <w:p w:rsidR="00F877C0" w:rsidP="00F877C0">
      <w:pPr>
        <w:ind w:firstLine="708"/>
        <w:jc w:val="both"/>
        <w:rPr>
          <w:sz w:val="28"/>
          <w:szCs w:val="28"/>
        </w:rPr>
      </w:pPr>
      <w:r>
        <w:rPr>
          <w:sz w:val="28"/>
          <w:szCs w:val="28"/>
        </w:rPr>
        <w:t xml:space="preserve">В суде </w:t>
      </w:r>
      <w:r>
        <w:rPr>
          <w:sz w:val="28"/>
          <w:szCs w:val="28"/>
        </w:rPr>
        <w:t>Западнова</w:t>
      </w:r>
      <w:r>
        <w:rPr>
          <w:sz w:val="28"/>
          <w:szCs w:val="28"/>
        </w:rPr>
        <w:t xml:space="preserve"> К.С. вину признала, просила не лишать ее права управления, так как на иждивении находится несовершеннолетний ребенок, больной ДЦП, которого она и везла к морю.    </w:t>
      </w:r>
    </w:p>
    <w:p w:rsidR="00F877C0" w:rsidP="00F877C0">
      <w:pPr>
        <w:ind w:firstLine="708"/>
        <w:jc w:val="both"/>
        <w:rPr>
          <w:sz w:val="28"/>
          <w:szCs w:val="28"/>
        </w:rPr>
      </w:pPr>
      <w:r>
        <w:rPr>
          <w:sz w:val="28"/>
          <w:szCs w:val="28"/>
        </w:rPr>
        <w:t xml:space="preserve">Её вина подтверждается: протоколом об административном правонарушении (л.д.2), схемой происшествия в месте обгона, согласованной с </w:t>
      </w:r>
      <w:r>
        <w:rPr>
          <w:sz w:val="28"/>
          <w:szCs w:val="28"/>
        </w:rPr>
        <w:t>Западновой</w:t>
      </w:r>
      <w:r>
        <w:rPr>
          <w:sz w:val="28"/>
          <w:szCs w:val="28"/>
        </w:rPr>
        <w:t xml:space="preserve"> К.С., рапортом сотрудника ИДПС ОР ГИБДД </w:t>
      </w:r>
      <w:r w:rsidR="00AC4B71">
        <w:rPr>
          <w:sz w:val="28"/>
          <w:szCs w:val="28"/>
        </w:rPr>
        <w:t>ххх</w:t>
      </w:r>
      <w:r>
        <w:rPr>
          <w:sz w:val="28"/>
          <w:szCs w:val="28"/>
        </w:rPr>
        <w:t xml:space="preserve">., из которого видно, что им был остановлен автомобиль </w:t>
      </w:r>
      <w:r w:rsidR="00AC4B71">
        <w:rPr>
          <w:sz w:val="28"/>
          <w:szCs w:val="28"/>
        </w:rPr>
        <w:t>ххх</w:t>
      </w:r>
      <w:r>
        <w:rPr>
          <w:sz w:val="28"/>
          <w:szCs w:val="28"/>
        </w:rPr>
        <w:t xml:space="preserve"> с государственным номером </w:t>
      </w:r>
      <w:r w:rsidR="00AC4B71">
        <w:rPr>
          <w:sz w:val="28"/>
          <w:szCs w:val="28"/>
        </w:rPr>
        <w:t>ххх</w:t>
      </w:r>
      <w:r>
        <w:rPr>
          <w:sz w:val="28"/>
          <w:szCs w:val="28"/>
        </w:rPr>
        <w:t>, в нарушение ПДД, выехал на полосу, предназначенную для встречного движения, на нерегулируемом перекрестке при движении по главной дороге, нарушив правила дорожной</w:t>
      </w:r>
      <w:r>
        <w:rPr>
          <w:sz w:val="28"/>
          <w:szCs w:val="28"/>
        </w:rPr>
        <w:t xml:space="preserve"> </w:t>
      </w:r>
      <w:r>
        <w:rPr>
          <w:sz w:val="28"/>
          <w:szCs w:val="28"/>
        </w:rPr>
        <w:t xml:space="preserve">разметки 1.1 </w:t>
      </w:r>
      <w:r w:rsidR="00656B67">
        <w:rPr>
          <w:sz w:val="28"/>
          <w:szCs w:val="28"/>
        </w:rPr>
        <w:t xml:space="preserve">и нарушив п.9.1.1 ПДД РФ </w:t>
      </w:r>
      <w:r>
        <w:rPr>
          <w:sz w:val="28"/>
          <w:szCs w:val="28"/>
        </w:rPr>
        <w:t>(л.д.</w:t>
      </w:r>
      <w:r w:rsidR="00656B67">
        <w:rPr>
          <w:sz w:val="28"/>
          <w:szCs w:val="28"/>
        </w:rPr>
        <w:t>4</w:t>
      </w:r>
      <w:r>
        <w:rPr>
          <w:sz w:val="28"/>
          <w:szCs w:val="28"/>
        </w:rPr>
        <w:t xml:space="preserve">), диском с видеозаписью обстоятельств фиксации правонарушения, из которого видно, что автомобиль под управлением </w:t>
      </w:r>
      <w:r w:rsidR="00656B67">
        <w:rPr>
          <w:sz w:val="28"/>
          <w:szCs w:val="28"/>
        </w:rPr>
        <w:t>Западновой</w:t>
      </w:r>
      <w:r w:rsidR="00656B67">
        <w:rPr>
          <w:sz w:val="28"/>
          <w:szCs w:val="28"/>
        </w:rPr>
        <w:t xml:space="preserve"> К.С. </w:t>
      </w:r>
      <w:r>
        <w:rPr>
          <w:sz w:val="28"/>
          <w:szCs w:val="28"/>
        </w:rPr>
        <w:t>пересек дорожную разметку 1.1, соответственно, оказался на полосе для встречного движения (л.д.</w:t>
      </w:r>
      <w:r w:rsidR="00656B67">
        <w:rPr>
          <w:sz w:val="28"/>
          <w:szCs w:val="28"/>
        </w:rPr>
        <w:t>9</w:t>
      </w:r>
      <w:r>
        <w:rPr>
          <w:sz w:val="28"/>
          <w:szCs w:val="28"/>
        </w:rPr>
        <w:t>)</w:t>
      </w:r>
      <w:r w:rsidR="00656B67">
        <w:rPr>
          <w:sz w:val="28"/>
          <w:szCs w:val="28"/>
        </w:rPr>
        <w:t xml:space="preserve">, дислокацией размещения дорожных знаков и разметки в месте обгона (л.д.8).  </w:t>
      </w:r>
      <w:r>
        <w:rPr>
          <w:sz w:val="28"/>
          <w:szCs w:val="28"/>
        </w:rPr>
        <w:t xml:space="preserve">     </w:t>
      </w:r>
    </w:p>
    <w:p w:rsidR="00F877C0" w:rsidP="00F877C0">
      <w:pPr>
        <w:ind w:firstLine="708"/>
        <w:jc w:val="both"/>
        <w:rPr>
          <w:sz w:val="28"/>
          <w:szCs w:val="28"/>
        </w:rPr>
      </w:pPr>
      <w:r>
        <w:rPr>
          <w:sz w:val="28"/>
          <w:szCs w:val="28"/>
        </w:rPr>
        <w:t xml:space="preserve">Суд квалифицирует действия </w:t>
      </w:r>
      <w:r>
        <w:rPr>
          <w:sz w:val="28"/>
          <w:szCs w:val="28"/>
        </w:rPr>
        <w:t>За</w:t>
      </w:r>
      <w:r w:rsidR="00656B67">
        <w:rPr>
          <w:sz w:val="28"/>
          <w:szCs w:val="28"/>
        </w:rPr>
        <w:t>падновой</w:t>
      </w:r>
      <w:r w:rsidR="00656B67">
        <w:rPr>
          <w:sz w:val="28"/>
          <w:szCs w:val="28"/>
        </w:rPr>
        <w:t xml:space="preserve"> К.С. </w:t>
      </w:r>
      <w:r>
        <w:rPr>
          <w:sz w:val="28"/>
          <w:szCs w:val="28"/>
        </w:rPr>
        <w:t xml:space="preserve">по части 4 статьи 12.15 Кодекса Российской Федерации об административных правонарушениях: выезд в нарушение Правил дорожного движения на полосу, предназначенную для встречного движения, за исключением случаев, предусмотренных частью 3 настоящей статьи.            </w:t>
      </w:r>
    </w:p>
    <w:p w:rsidR="00F877C0" w:rsidP="00F877C0">
      <w:pPr>
        <w:ind w:firstLine="708"/>
        <w:jc w:val="both"/>
        <w:rPr>
          <w:sz w:val="28"/>
          <w:szCs w:val="28"/>
        </w:rPr>
      </w:pPr>
      <w:r>
        <w:rPr>
          <w:sz w:val="28"/>
          <w:szCs w:val="28"/>
        </w:rPr>
        <w:t xml:space="preserve">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w:t>
      </w:r>
      <w:r>
        <w:rPr>
          <w:sz w:val="28"/>
          <w:szCs w:val="28"/>
          <w:lang w:val="en-US"/>
        </w:rPr>
        <w:t>N</w:t>
      </w:r>
      <w:r>
        <w:rPr>
          <w:sz w:val="28"/>
          <w:szCs w:val="28"/>
        </w:rPr>
        <w:t xml:space="preserve">1090, участники дорожного движения обязаны знать и соблюдать относящиеся к ним требования Правил, сигналов светофора, знаков и разметки, а также выполнять распоряжения регулировщиков, действующих </w:t>
      </w:r>
      <w:r>
        <w:rPr>
          <w:sz w:val="28"/>
          <w:szCs w:val="28"/>
        </w:rPr>
        <w:t>в пределах предоставленных им прав и регулирующих дорожное движение установленными сигналами.</w:t>
      </w:r>
    </w:p>
    <w:p w:rsidR="00F877C0" w:rsidP="00F877C0">
      <w:pPr>
        <w:ind w:firstLine="708"/>
        <w:jc w:val="both"/>
        <w:rPr>
          <w:sz w:val="28"/>
          <w:szCs w:val="28"/>
        </w:rPr>
      </w:pPr>
      <w:r>
        <w:rPr>
          <w:sz w:val="28"/>
          <w:szCs w:val="28"/>
        </w:rPr>
        <w:t xml:space="preserve">В силу пункта 9.1 Правил дорожного движения количество полос движения для безрельсовых транспортных средств определяется разметкой и (или) знаками 5.15.1, 5.15.2, 5.15.7,5.15.8, а если их нет, то самими водителями с учетом ширины проезжей части, габаритов транспортных средств и необходимых интервалов между ними. При этом стороной, предназначенной для встречного движения на дорогах с двусторонним движением без разделительной полосы, считается половина ширины проезжей части, расположенная слева, не считая местных </w:t>
      </w:r>
      <w:r>
        <w:rPr>
          <w:sz w:val="28"/>
          <w:szCs w:val="28"/>
        </w:rPr>
        <w:t>уширений</w:t>
      </w:r>
      <w:r>
        <w:rPr>
          <w:sz w:val="28"/>
          <w:szCs w:val="28"/>
        </w:rPr>
        <w:t xml:space="preserve"> проезжей части (переходно - скоростные полосы, дополнительные полосы на подъем, заездные карманы мест остановок маршрутных транспортных средств).</w:t>
      </w:r>
    </w:p>
    <w:p w:rsidR="00F877C0" w:rsidP="00F877C0">
      <w:pPr>
        <w:ind w:firstLine="708"/>
        <w:jc w:val="both"/>
        <w:rPr>
          <w:sz w:val="28"/>
          <w:szCs w:val="28"/>
        </w:rPr>
      </w:pPr>
      <w:r>
        <w:rPr>
          <w:sz w:val="28"/>
          <w:szCs w:val="28"/>
        </w:rPr>
        <w:t>Если проезжая часть разделена на полосы линиями разметки, движение транспортных средств должно осуществляться строго по обозначенным полосам, наезжать на прерывистые линии разметки разрешается лишь при перестроении (пункт 9.7 Правил дорожного движения).</w:t>
      </w:r>
    </w:p>
    <w:p w:rsidR="00F877C0" w:rsidP="00F877C0">
      <w:pPr>
        <w:ind w:firstLine="708"/>
        <w:jc w:val="both"/>
        <w:rPr>
          <w:sz w:val="28"/>
          <w:szCs w:val="28"/>
        </w:rPr>
      </w:pPr>
      <w:r>
        <w:rPr>
          <w:sz w:val="28"/>
          <w:szCs w:val="28"/>
        </w:rPr>
        <w:t>В соответствии с пунктом 9.1.1 Правил дорожного движения Российской Федерации на любых дорогах с двухсторонним движением, запрещается движение по полосе, предназначенной для встречного движения, если она отделена разметкой 1.1.</w:t>
      </w:r>
    </w:p>
    <w:p w:rsidR="00F877C0" w:rsidP="00F877C0">
      <w:pPr>
        <w:ind w:firstLine="708"/>
        <w:jc w:val="both"/>
        <w:rPr>
          <w:sz w:val="28"/>
          <w:szCs w:val="28"/>
        </w:rPr>
      </w:pPr>
      <w:r>
        <w:rPr>
          <w:sz w:val="28"/>
          <w:szCs w:val="28"/>
        </w:rPr>
        <w:t xml:space="preserve">Линия горизонтальной разметки 1.1 Приложения N2 к Правилам дорожного движения разделяет, в частности, транспортные потоки противоположных направлений. </w:t>
      </w:r>
    </w:p>
    <w:p w:rsidR="00F877C0" w:rsidP="00F877C0">
      <w:pPr>
        <w:ind w:firstLine="708"/>
        <w:jc w:val="both"/>
        <w:rPr>
          <w:sz w:val="28"/>
          <w:szCs w:val="28"/>
        </w:rPr>
      </w:pPr>
      <w:r>
        <w:rPr>
          <w:sz w:val="28"/>
          <w:szCs w:val="28"/>
        </w:rPr>
        <w:t>Правилами дорожного движения установлен запрет на ее пересечение.</w:t>
      </w:r>
    </w:p>
    <w:p w:rsidR="00F877C0" w:rsidP="00F877C0">
      <w:pPr>
        <w:ind w:firstLine="708"/>
        <w:jc w:val="both"/>
        <w:rPr>
          <w:sz w:val="28"/>
          <w:szCs w:val="28"/>
        </w:rPr>
      </w:pPr>
      <w:r>
        <w:rPr>
          <w:sz w:val="28"/>
          <w:szCs w:val="28"/>
        </w:rPr>
        <w:t xml:space="preserve">Согласно правовой позиции, приведенной в пункте 15 Постановления Пленума Верховного Суда Российской федерации от 25 июня 2019 года </w:t>
      </w:r>
      <w:r>
        <w:rPr>
          <w:sz w:val="28"/>
          <w:szCs w:val="28"/>
          <w:lang w:val="en-US"/>
        </w:rPr>
        <w:t>N</w:t>
      </w:r>
      <w:r>
        <w:rPr>
          <w:sz w:val="28"/>
          <w:szCs w:val="28"/>
        </w:rPr>
        <w:t xml:space="preserve">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движение по дороге с двусторонним движением, в нарушение требований дорожной разметки 1.1, 1.3, 1.11 (разделяющих транспортные потоки противоположных направлений) </w:t>
      </w:r>
      <w:r>
        <w:rPr>
          <w:sz w:val="28"/>
          <w:szCs w:val="28"/>
        </w:rPr>
        <w:t>образует объективную сторону состава административного правонарушения, предусмотренного частью 4 статьи 12.15 Кодекса Российской Федерации об административных правонарушениях.</w:t>
      </w:r>
    </w:p>
    <w:p w:rsidR="00F877C0" w:rsidP="00F877C0">
      <w:pPr>
        <w:autoSpaceDE w:val="0"/>
        <w:autoSpaceDN w:val="0"/>
        <w:adjustRightInd w:val="0"/>
        <w:ind w:firstLine="540"/>
        <w:jc w:val="both"/>
        <w:rPr>
          <w:sz w:val="28"/>
          <w:szCs w:val="28"/>
        </w:rPr>
      </w:pPr>
      <w:r>
        <w:rPr>
          <w:sz w:val="28"/>
          <w:szCs w:val="28"/>
        </w:rPr>
        <w:t xml:space="preserve">В силу </w:t>
      </w:r>
      <w:hyperlink r:id="rId4" w:history="1">
        <w:r>
          <w:rPr>
            <w:rStyle w:val="Hyperlink"/>
            <w:sz w:val="28"/>
            <w:szCs w:val="28"/>
            <w:u w:val="none"/>
          </w:rPr>
          <w:t>пункта 1.2</w:t>
        </w:r>
      </w:hyperlink>
      <w:r>
        <w:rPr>
          <w:sz w:val="28"/>
          <w:szCs w:val="28"/>
        </w:rPr>
        <w:t xml:space="preserve"> Правил под обгоном понимается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877C0" w:rsidP="00F877C0">
      <w:pPr>
        <w:autoSpaceDE w:val="0"/>
        <w:autoSpaceDN w:val="0"/>
        <w:adjustRightInd w:val="0"/>
        <w:ind w:firstLine="540"/>
        <w:jc w:val="both"/>
        <w:rPr>
          <w:sz w:val="28"/>
          <w:szCs w:val="28"/>
        </w:rPr>
      </w:pPr>
      <w:r>
        <w:rPr>
          <w:sz w:val="28"/>
          <w:szCs w:val="28"/>
        </w:rPr>
        <w:t>Образующим понятие обгон является наличие двух элементов: выезд на полосу (сторону проезжей части), предназначенную для встречного движения; возвращение на ранее занимаемую полосу (сторону проезжей части).</w:t>
      </w:r>
    </w:p>
    <w:p w:rsidR="00F877C0" w:rsidP="00F877C0">
      <w:pPr>
        <w:autoSpaceDE w:val="0"/>
        <w:autoSpaceDN w:val="0"/>
        <w:adjustRightInd w:val="0"/>
        <w:ind w:firstLine="540"/>
        <w:jc w:val="both"/>
        <w:rPr>
          <w:sz w:val="28"/>
          <w:szCs w:val="28"/>
        </w:rPr>
      </w:pPr>
      <w:r>
        <w:rPr>
          <w:sz w:val="28"/>
          <w:szCs w:val="28"/>
        </w:rPr>
        <w:t>За</w:t>
      </w:r>
      <w:r w:rsidR="00656B67">
        <w:rPr>
          <w:sz w:val="28"/>
          <w:szCs w:val="28"/>
        </w:rPr>
        <w:t>паднова</w:t>
      </w:r>
      <w:r w:rsidR="00656B67">
        <w:rPr>
          <w:sz w:val="28"/>
          <w:szCs w:val="28"/>
        </w:rPr>
        <w:t xml:space="preserve"> К.С. </w:t>
      </w:r>
      <w:r>
        <w:rPr>
          <w:sz w:val="28"/>
          <w:szCs w:val="28"/>
        </w:rPr>
        <w:t>до начала маневра обгона должн</w:t>
      </w:r>
      <w:r w:rsidR="00656B67">
        <w:rPr>
          <w:sz w:val="28"/>
          <w:szCs w:val="28"/>
        </w:rPr>
        <w:t>а</w:t>
      </w:r>
      <w:r>
        <w:rPr>
          <w:sz w:val="28"/>
          <w:szCs w:val="28"/>
        </w:rPr>
        <w:t xml:space="preserve"> был</w:t>
      </w:r>
      <w:r w:rsidR="00656B67">
        <w:rPr>
          <w:sz w:val="28"/>
          <w:szCs w:val="28"/>
        </w:rPr>
        <w:t>а</w:t>
      </w:r>
      <w:r>
        <w:rPr>
          <w:sz w:val="28"/>
          <w:szCs w:val="28"/>
        </w:rPr>
        <w:t xml:space="preserve"> определить безопасное </w:t>
      </w:r>
      <w:r>
        <w:rPr>
          <w:sz w:val="28"/>
          <w:szCs w:val="28"/>
        </w:rPr>
        <w:t>движение</w:t>
      </w:r>
      <w:r>
        <w:rPr>
          <w:sz w:val="28"/>
          <w:szCs w:val="28"/>
        </w:rPr>
        <w:t xml:space="preserve"> как для начала маневра, так и для возможного возврата на ранее занимаемую полосу.    </w:t>
      </w:r>
    </w:p>
    <w:p w:rsidR="00F877C0" w:rsidP="00F877C0">
      <w:pPr>
        <w:ind w:firstLine="540"/>
        <w:jc w:val="both"/>
        <w:rPr>
          <w:sz w:val="28"/>
          <w:szCs w:val="28"/>
        </w:rPr>
      </w:pPr>
      <w:r>
        <w:rPr>
          <w:sz w:val="28"/>
          <w:szCs w:val="28"/>
        </w:rPr>
        <w:t xml:space="preserve">При этом наличие в действиях </w:t>
      </w:r>
      <w:r>
        <w:rPr>
          <w:sz w:val="28"/>
          <w:szCs w:val="28"/>
        </w:rPr>
        <w:t>водителя признаков объективной стороны состава данного административного правонарушения</w:t>
      </w:r>
      <w:r>
        <w:rPr>
          <w:sz w:val="28"/>
          <w:szCs w:val="28"/>
        </w:rPr>
        <w:t xml:space="preserve"> не зависит от того, в какой </w:t>
      </w:r>
      <w:r>
        <w:rPr>
          <w:sz w:val="28"/>
          <w:szCs w:val="28"/>
        </w:rPr>
        <w:t xml:space="preserve">момент выезда на сторону дороги, предназначенную для встречного движения, транспортное средство располагалось на ней в нарушение Правил дорожного движения. </w:t>
      </w:r>
    </w:p>
    <w:p w:rsidR="00F877C0" w:rsidP="00F877C0">
      <w:pPr>
        <w:ind w:firstLine="540"/>
        <w:jc w:val="both"/>
        <w:rPr>
          <w:sz w:val="28"/>
          <w:szCs w:val="28"/>
        </w:rPr>
      </w:pPr>
      <w:r>
        <w:rPr>
          <w:sz w:val="28"/>
          <w:szCs w:val="28"/>
        </w:rPr>
        <w:t>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части 4 статьи 12.15 КоАП РФ во взаимосвязи с его статьями 2.1 и 2.2, подлежат лица</w:t>
      </w:r>
      <w:r>
        <w:rPr>
          <w:sz w:val="28"/>
          <w:szCs w:val="28"/>
        </w:rPr>
        <w:t xml:space="preserve">, </w:t>
      </w:r>
      <w:r>
        <w:rPr>
          <w:sz w:val="28"/>
          <w:szCs w:val="28"/>
        </w:rPr>
        <w:t>совершившие соответствующее деяние как умышленно, так и по неосторожности.</w:t>
      </w:r>
      <w:r>
        <w:rPr>
          <w:sz w:val="28"/>
          <w:szCs w:val="28"/>
        </w:rPr>
        <w:t xml:space="preserve"> </w:t>
      </w:r>
      <w:r>
        <w:rPr>
          <w:sz w:val="28"/>
          <w:szCs w:val="28"/>
        </w:rPr>
        <w:t>Если выезд в нарушение Правил дорожного движения на сторону дороги, предназначенную для встречного движения, был обусловлен крайней необходимостью, то есть имел место в целях устранения опасности, непосредственно угрожающей личности и правам совершившего его лица или других лиц, а также охраняемым законом интересам общества или государства, - при том, что данная опасность не могла быть устранена иными средствами, и причиненный вред является</w:t>
      </w:r>
      <w:r>
        <w:rPr>
          <w:sz w:val="28"/>
          <w:szCs w:val="28"/>
        </w:rPr>
        <w:t xml:space="preserve"> менее значительным, чем предотвращенный вред, - в соответствии со статьей 2.7 КоАП РФ такое отступление от Правил дорожного движения не является административным правонарушением и не влечет за собой административной ответственности лица, управлявшего транспортным средством. </w:t>
      </w:r>
    </w:p>
    <w:p w:rsidR="00F877C0" w:rsidP="00F877C0">
      <w:pPr>
        <w:ind w:firstLine="540"/>
        <w:jc w:val="both"/>
        <w:rPr>
          <w:sz w:val="28"/>
          <w:szCs w:val="28"/>
        </w:rPr>
      </w:pPr>
      <w:r>
        <w:rPr>
          <w:sz w:val="28"/>
          <w:szCs w:val="28"/>
        </w:rPr>
        <w:t>Однако</w:t>
      </w:r>
      <w:r>
        <w:rPr>
          <w:sz w:val="28"/>
          <w:szCs w:val="28"/>
        </w:rPr>
        <w:t>,</w:t>
      </w:r>
      <w:r>
        <w:rPr>
          <w:sz w:val="28"/>
          <w:szCs w:val="28"/>
        </w:rPr>
        <w:t xml:space="preserve"> указанных обстоятельств представленными доказательствами не установлено.</w:t>
      </w:r>
    </w:p>
    <w:p w:rsidR="00F877C0" w:rsidP="00F877C0">
      <w:pPr>
        <w:ind w:firstLine="708"/>
        <w:jc w:val="both"/>
        <w:rPr>
          <w:sz w:val="28"/>
          <w:szCs w:val="28"/>
        </w:rPr>
      </w:pPr>
      <w:r>
        <w:rPr>
          <w:sz w:val="28"/>
          <w:szCs w:val="28"/>
        </w:rPr>
        <w:t>В соответствии с общими правилами назначения административного наказания, основанными на принципах справедливости, соразмерности и индивидуализации ответственности,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Кодексом Российской Федерации об административных правонарушениях (часть 1 статьи 4.1 указанного Кодекса).</w:t>
      </w:r>
    </w:p>
    <w:p w:rsidR="00F877C0" w:rsidP="00F877C0">
      <w:pPr>
        <w:ind w:firstLine="708"/>
        <w:jc w:val="both"/>
        <w:rPr>
          <w:sz w:val="28"/>
          <w:szCs w:val="28"/>
        </w:rPr>
      </w:pPr>
      <w:r>
        <w:rPr>
          <w:sz w:val="28"/>
          <w:szCs w:val="28"/>
        </w:rPr>
        <w:t>При назначении наказания суд учитывает характер совершенного правонарушения, личность виновного.</w:t>
      </w:r>
    </w:p>
    <w:p w:rsidR="00F877C0" w:rsidP="00F877C0">
      <w:pPr>
        <w:ind w:firstLine="708"/>
        <w:jc w:val="both"/>
        <w:rPr>
          <w:sz w:val="28"/>
          <w:szCs w:val="28"/>
        </w:rPr>
      </w:pPr>
      <w:r>
        <w:rPr>
          <w:sz w:val="28"/>
          <w:szCs w:val="28"/>
        </w:rPr>
        <w:t>К смягчающим е</w:t>
      </w:r>
      <w:r w:rsidR="00656B67">
        <w:rPr>
          <w:sz w:val="28"/>
          <w:szCs w:val="28"/>
        </w:rPr>
        <w:t>ё</w:t>
      </w:r>
      <w:r>
        <w:rPr>
          <w:sz w:val="28"/>
          <w:szCs w:val="28"/>
        </w:rPr>
        <w:t xml:space="preserve"> наказание обстоятельствам суд относит признание вины и раскаяние в содеянном</w:t>
      </w:r>
      <w:r w:rsidR="00656B67">
        <w:rPr>
          <w:sz w:val="28"/>
          <w:szCs w:val="28"/>
        </w:rPr>
        <w:t xml:space="preserve">, наличие на иждивении </w:t>
      </w:r>
      <w:r w:rsidR="00AC4B71">
        <w:rPr>
          <w:sz w:val="28"/>
          <w:szCs w:val="28"/>
        </w:rPr>
        <w:t>ххх</w:t>
      </w:r>
      <w:r w:rsidR="00656B67">
        <w:rPr>
          <w:sz w:val="28"/>
          <w:szCs w:val="28"/>
        </w:rPr>
        <w:t xml:space="preserve">, </w:t>
      </w:r>
      <w:r w:rsidR="00656B67">
        <w:rPr>
          <w:sz w:val="28"/>
          <w:szCs w:val="28"/>
        </w:rPr>
        <w:t>страдающего</w:t>
      </w:r>
      <w:r w:rsidR="00656B67">
        <w:rPr>
          <w:sz w:val="28"/>
          <w:szCs w:val="28"/>
        </w:rPr>
        <w:t xml:space="preserve"> ДЦП.</w:t>
      </w:r>
    </w:p>
    <w:p w:rsidR="00F877C0" w:rsidP="00F877C0">
      <w:pPr>
        <w:ind w:firstLine="708"/>
        <w:jc w:val="both"/>
        <w:rPr>
          <w:sz w:val="28"/>
          <w:szCs w:val="28"/>
        </w:rPr>
      </w:pPr>
      <w:r>
        <w:rPr>
          <w:sz w:val="28"/>
          <w:szCs w:val="28"/>
        </w:rPr>
        <w:t>Отягчающим е</w:t>
      </w:r>
      <w:r w:rsidR="00304AEA">
        <w:rPr>
          <w:sz w:val="28"/>
          <w:szCs w:val="28"/>
        </w:rPr>
        <w:t>ё</w:t>
      </w:r>
      <w:r>
        <w:rPr>
          <w:sz w:val="28"/>
          <w:szCs w:val="28"/>
        </w:rPr>
        <w:t xml:space="preserve"> наказание обстоятельством суд признает повторное совершение им однородных правонарушений в области безопасности дорожного движения в календарном году. </w:t>
      </w:r>
    </w:p>
    <w:p w:rsidR="00F877C0" w:rsidP="00F877C0">
      <w:pPr>
        <w:ind w:firstLine="708"/>
        <w:jc w:val="both"/>
        <w:rPr>
          <w:sz w:val="28"/>
          <w:szCs w:val="28"/>
        </w:rPr>
      </w:pPr>
      <w:r>
        <w:rPr>
          <w:sz w:val="28"/>
          <w:szCs w:val="28"/>
        </w:rPr>
        <w:t xml:space="preserve">Вместе с тем, </w:t>
      </w:r>
      <w:r w:rsidR="006A0DD1">
        <w:rPr>
          <w:sz w:val="28"/>
          <w:szCs w:val="28"/>
        </w:rPr>
        <w:t xml:space="preserve">ранее </w:t>
      </w:r>
      <w:r>
        <w:rPr>
          <w:sz w:val="28"/>
          <w:szCs w:val="28"/>
        </w:rPr>
        <w:t>За</w:t>
      </w:r>
      <w:r w:rsidR="00656B67">
        <w:rPr>
          <w:sz w:val="28"/>
          <w:szCs w:val="28"/>
        </w:rPr>
        <w:t>паднова</w:t>
      </w:r>
      <w:r w:rsidR="00656B67">
        <w:rPr>
          <w:sz w:val="28"/>
          <w:szCs w:val="28"/>
        </w:rPr>
        <w:t xml:space="preserve"> К.С. </w:t>
      </w:r>
      <w:r>
        <w:rPr>
          <w:sz w:val="28"/>
          <w:szCs w:val="28"/>
        </w:rPr>
        <w:t>привлекалась к административной ответственности по части 2 статьи 12.9 Кодекса Российской Федерации об административных правонарушениях, не являющимся тяжким правонарушени</w:t>
      </w:r>
      <w:r w:rsidR="006A0DD1">
        <w:rPr>
          <w:sz w:val="28"/>
          <w:szCs w:val="28"/>
        </w:rPr>
        <w:t>е</w:t>
      </w:r>
      <w:r>
        <w:rPr>
          <w:sz w:val="28"/>
          <w:szCs w:val="28"/>
        </w:rPr>
        <w:t xml:space="preserve">м, в семье воспитывается ребенок, страдающий тяжелым заболеванием </w:t>
      </w:r>
      <w:r w:rsidR="00304AEA">
        <w:rPr>
          <w:sz w:val="28"/>
          <w:szCs w:val="28"/>
        </w:rPr>
        <w:t>-</w:t>
      </w:r>
      <w:r>
        <w:rPr>
          <w:sz w:val="28"/>
          <w:szCs w:val="28"/>
        </w:rPr>
        <w:t xml:space="preserve"> ДЦП, при котором имеется нуждаемость в его постоянных перевозках. </w:t>
      </w:r>
    </w:p>
    <w:p w:rsidR="00F877C0" w:rsidP="00F877C0">
      <w:pPr>
        <w:ind w:firstLine="708"/>
        <w:jc w:val="both"/>
        <w:rPr>
          <w:sz w:val="28"/>
          <w:szCs w:val="28"/>
        </w:rPr>
      </w:pPr>
      <w:r>
        <w:rPr>
          <w:sz w:val="28"/>
          <w:szCs w:val="28"/>
        </w:rPr>
        <w:t xml:space="preserve">Суд считает при таких обстоятельствах возможным назначение наказания в виде штрафа. </w:t>
      </w:r>
    </w:p>
    <w:p w:rsidR="00F877C0" w:rsidP="00F877C0">
      <w:pPr>
        <w:ind w:firstLine="708"/>
        <w:jc w:val="both"/>
        <w:rPr>
          <w:sz w:val="28"/>
          <w:szCs w:val="28"/>
        </w:rPr>
      </w:pPr>
      <w:r>
        <w:rPr>
          <w:sz w:val="28"/>
          <w:szCs w:val="28"/>
        </w:rPr>
        <w:t xml:space="preserve">На основании изложенного, руководствуясь частью 4 статьи 12.15, 29.9, 29.10 Кодекса Российской Федерации об административных правонарушениях,  </w:t>
      </w:r>
    </w:p>
    <w:p w:rsidR="00F877C0" w:rsidP="00F877C0">
      <w:pPr>
        <w:ind w:firstLine="708"/>
        <w:jc w:val="both"/>
        <w:rPr>
          <w:sz w:val="28"/>
          <w:szCs w:val="28"/>
        </w:rPr>
      </w:pPr>
    </w:p>
    <w:p w:rsidR="00F877C0" w:rsidP="00F877C0">
      <w:pPr>
        <w:jc w:val="center"/>
        <w:rPr>
          <w:sz w:val="28"/>
          <w:szCs w:val="28"/>
        </w:rPr>
      </w:pPr>
      <w:r>
        <w:rPr>
          <w:sz w:val="28"/>
          <w:szCs w:val="28"/>
        </w:rPr>
        <w:t>ПОСТАНОВИЛ:</w:t>
      </w:r>
    </w:p>
    <w:p w:rsidR="00F877C0" w:rsidP="00F877C0">
      <w:pPr>
        <w:jc w:val="center"/>
        <w:rPr>
          <w:sz w:val="28"/>
          <w:szCs w:val="28"/>
        </w:rPr>
      </w:pPr>
    </w:p>
    <w:p w:rsidR="00F877C0" w:rsidP="00F877C0">
      <w:pPr>
        <w:ind w:firstLine="708"/>
        <w:jc w:val="both"/>
        <w:rPr>
          <w:sz w:val="28"/>
          <w:szCs w:val="28"/>
        </w:rPr>
      </w:pPr>
      <w:r>
        <w:rPr>
          <w:sz w:val="28"/>
          <w:szCs w:val="28"/>
        </w:rPr>
        <w:t xml:space="preserve">Признать </w:t>
      </w:r>
      <w:r>
        <w:rPr>
          <w:sz w:val="28"/>
          <w:szCs w:val="28"/>
        </w:rPr>
        <w:t>За</w:t>
      </w:r>
      <w:r w:rsidR="00656B67">
        <w:rPr>
          <w:sz w:val="28"/>
          <w:szCs w:val="28"/>
        </w:rPr>
        <w:t>паднову</w:t>
      </w:r>
      <w:r w:rsidR="00656B67">
        <w:rPr>
          <w:sz w:val="28"/>
          <w:szCs w:val="28"/>
        </w:rPr>
        <w:t xml:space="preserve"> </w:t>
      </w:r>
      <w:r w:rsidR="00AC4B71">
        <w:rPr>
          <w:sz w:val="28"/>
          <w:szCs w:val="28"/>
        </w:rPr>
        <w:t>К.С.</w:t>
      </w:r>
      <w:r w:rsidR="00656B67">
        <w:rPr>
          <w:sz w:val="28"/>
          <w:szCs w:val="28"/>
        </w:rPr>
        <w:t xml:space="preserve"> </w:t>
      </w:r>
      <w:r>
        <w:rPr>
          <w:sz w:val="28"/>
          <w:szCs w:val="28"/>
        </w:rPr>
        <w:t>виновн</w:t>
      </w:r>
      <w:r w:rsidR="00656B67">
        <w:rPr>
          <w:sz w:val="28"/>
          <w:szCs w:val="28"/>
        </w:rPr>
        <w:t>ой</w:t>
      </w:r>
      <w:r>
        <w:rPr>
          <w:sz w:val="28"/>
          <w:szCs w:val="28"/>
        </w:rPr>
        <w:t xml:space="preserve"> в совершении правонарушения, предусмотренного частью 4 статьи 12.15 Кодекса Российской Федерации об административных правонарушениях.</w:t>
      </w:r>
    </w:p>
    <w:p w:rsidR="00304AEA" w:rsidP="00304AEA">
      <w:pPr>
        <w:ind w:firstLine="708"/>
        <w:jc w:val="both"/>
        <w:rPr>
          <w:sz w:val="28"/>
          <w:szCs w:val="28"/>
        </w:rPr>
      </w:pPr>
      <w:r>
        <w:rPr>
          <w:sz w:val="28"/>
          <w:szCs w:val="28"/>
        </w:rPr>
        <w:t xml:space="preserve">Подвергнуть </w:t>
      </w:r>
      <w:r>
        <w:rPr>
          <w:sz w:val="28"/>
          <w:szCs w:val="28"/>
        </w:rPr>
        <w:t>Западнову</w:t>
      </w:r>
      <w:r>
        <w:rPr>
          <w:sz w:val="28"/>
          <w:szCs w:val="28"/>
        </w:rPr>
        <w:t xml:space="preserve"> </w:t>
      </w:r>
      <w:r w:rsidR="00AC4B71">
        <w:rPr>
          <w:sz w:val="28"/>
          <w:szCs w:val="28"/>
        </w:rPr>
        <w:t>К.С.</w:t>
      </w:r>
      <w:r>
        <w:rPr>
          <w:sz w:val="28"/>
          <w:szCs w:val="28"/>
        </w:rPr>
        <w:t xml:space="preserve"> административному взысканию в виде штрафа в размере 5000 (пять тысяч) рублей в доход государства.</w:t>
      </w:r>
    </w:p>
    <w:p w:rsidR="00304AEA" w:rsidP="00304AEA">
      <w:pPr>
        <w:ind w:firstLine="708"/>
        <w:jc w:val="both"/>
        <w:rPr>
          <w:sz w:val="28"/>
          <w:szCs w:val="28"/>
        </w:rPr>
      </w:pPr>
      <w:r>
        <w:rPr>
          <w:sz w:val="28"/>
          <w:szCs w:val="28"/>
        </w:rPr>
        <w:t xml:space="preserve">Получатель платежа: УФК по Саратовской области (Межмуниципальное управление МВД России по Саратовской области; код 011 лицевой счет 04601106850) </w:t>
      </w:r>
    </w:p>
    <w:p w:rsidR="00304AEA" w:rsidP="00304AEA">
      <w:pPr>
        <w:ind w:firstLine="708"/>
        <w:jc w:val="both"/>
        <w:rPr>
          <w:sz w:val="28"/>
          <w:szCs w:val="28"/>
        </w:rPr>
      </w:pPr>
      <w:r>
        <w:rPr>
          <w:sz w:val="28"/>
          <w:szCs w:val="28"/>
        </w:rPr>
        <w:t>Банк получателя Отделение Саратов Банка России (УФК по Саратовской области г. Саратов)</w:t>
      </w:r>
    </w:p>
    <w:p w:rsidR="00304AEA" w:rsidP="00304AEA">
      <w:pPr>
        <w:ind w:firstLine="708"/>
        <w:jc w:val="both"/>
        <w:rPr>
          <w:sz w:val="28"/>
          <w:szCs w:val="28"/>
        </w:rPr>
      </w:pPr>
      <w:r>
        <w:rPr>
          <w:sz w:val="28"/>
          <w:szCs w:val="28"/>
        </w:rPr>
        <w:t>ИНН 6439038146</w:t>
      </w:r>
    </w:p>
    <w:p w:rsidR="00304AEA" w:rsidP="00304AEA">
      <w:pPr>
        <w:ind w:firstLine="708"/>
        <w:jc w:val="both"/>
        <w:rPr>
          <w:sz w:val="28"/>
          <w:szCs w:val="28"/>
        </w:rPr>
      </w:pPr>
      <w:r>
        <w:rPr>
          <w:sz w:val="28"/>
          <w:szCs w:val="28"/>
        </w:rPr>
        <w:t>КПП 643901001</w:t>
      </w:r>
    </w:p>
    <w:p w:rsidR="00304AEA" w:rsidP="00304AEA">
      <w:pPr>
        <w:ind w:firstLine="708"/>
        <w:jc w:val="both"/>
        <w:rPr>
          <w:sz w:val="28"/>
          <w:szCs w:val="28"/>
        </w:rPr>
      </w:pPr>
      <w:r>
        <w:rPr>
          <w:sz w:val="28"/>
          <w:szCs w:val="28"/>
        </w:rPr>
        <w:t xml:space="preserve">Расчетный счет 031006430000001600 </w:t>
      </w:r>
      <w:r>
        <w:rPr>
          <w:sz w:val="28"/>
          <w:szCs w:val="28"/>
        </w:rPr>
        <w:t>вОтделение</w:t>
      </w:r>
      <w:r>
        <w:rPr>
          <w:sz w:val="28"/>
          <w:szCs w:val="28"/>
        </w:rPr>
        <w:t xml:space="preserve"> Саратов Банка России (УФК по Саратовской области) </w:t>
      </w:r>
    </w:p>
    <w:p w:rsidR="00304AEA" w:rsidP="00304AEA">
      <w:pPr>
        <w:ind w:firstLine="708"/>
        <w:jc w:val="both"/>
        <w:rPr>
          <w:sz w:val="28"/>
          <w:szCs w:val="28"/>
        </w:rPr>
      </w:pPr>
      <w:r>
        <w:rPr>
          <w:sz w:val="28"/>
          <w:szCs w:val="28"/>
        </w:rPr>
        <w:t xml:space="preserve">БИК 016311121 </w:t>
      </w:r>
    </w:p>
    <w:p w:rsidR="00304AEA" w:rsidP="00304AEA">
      <w:pPr>
        <w:ind w:firstLine="708"/>
        <w:jc w:val="both"/>
        <w:rPr>
          <w:sz w:val="28"/>
          <w:szCs w:val="28"/>
        </w:rPr>
      </w:pPr>
      <w:r>
        <w:rPr>
          <w:sz w:val="28"/>
          <w:szCs w:val="28"/>
        </w:rPr>
        <w:t>ОКТМО 63607000</w:t>
      </w:r>
    </w:p>
    <w:p w:rsidR="00304AEA" w:rsidP="00304AEA">
      <w:pPr>
        <w:ind w:firstLine="708"/>
        <w:jc w:val="both"/>
        <w:rPr>
          <w:sz w:val="28"/>
          <w:szCs w:val="28"/>
        </w:rPr>
      </w:pPr>
      <w:r>
        <w:rPr>
          <w:sz w:val="28"/>
          <w:szCs w:val="28"/>
        </w:rPr>
        <w:t>КБК 18811601123010001140</w:t>
      </w:r>
    </w:p>
    <w:p w:rsidR="00304AEA" w:rsidP="00304AEA">
      <w:pPr>
        <w:ind w:firstLine="708"/>
        <w:jc w:val="both"/>
        <w:rPr>
          <w:sz w:val="28"/>
          <w:szCs w:val="28"/>
        </w:rPr>
      </w:pPr>
      <w:r>
        <w:rPr>
          <w:sz w:val="28"/>
          <w:szCs w:val="28"/>
        </w:rPr>
        <w:t>УИН 18810464220610007798</w:t>
      </w:r>
    </w:p>
    <w:p w:rsidR="00304AEA" w:rsidP="00304AEA">
      <w:pPr>
        <w:ind w:firstLine="708"/>
        <w:jc w:val="both"/>
        <w:rPr>
          <w:sz w:val="28"/>
          <w:szCs w:val="28"/>
        </w:rPr>
      </w:pPr>
      <w:r>
        <w:rPr>
          <w:sz w:val="28"/>
          <w:szCs w:val="28"/>
        </w:rPr>
        <w:t xml:space="preserve">   Не позднее 60 дней со дня вступления настоящего постановления в законную силу, квитанция об уплате штрафа подлежит представлению на судебный участок </w:t>
      </w:r>
      <w:r>
        <w:rPr>
          <w:sz w:val="28"/>
          <w:szCs w:val="28"/>
          <w:lang w:val="en-US"/>
        </w:rPr>
        <w:t>N</w:t>
      </w:r>
      <w:r>
        <w:rPr>
          <w:sz w:val="28"/>
          <w:szCs w:val="28"/>
        </w:rPr>
        <w:t>9 по судебному району города Набережные Челны Республики Татарстан по адресу: улица Комарова, дом 20 кабинет 303.</w:t>
      </w:r>
    </w:p>
    <w:p w:rsidR="00304AEA" w:rsidP="00304AEA">
      <w:pPr>
        <w:jc w:val="both"/>
        <w:rPr>
          <w:sz w:val="28"/>
          <w:szCs w:val="28"/>
        </w:rPr>
      </w:pPr>
      <w:r>
        <w:rPr>
          <w:sz w:val="28"/>
          <w:szCs w:val="28"/>
        </w:rPr>
        <w:tab/>
      </w:r>
      <w:r>
        <w:rPr>
          <w:sz w:val="28"/>
          <w:szCs w:val="28"/>
        </w:rPr>
        <w:t xml:space="preserve">В противном случае принимается решение о привлечении лица, не уплатившего штраф, к административной ответственности по части 1 статьи 20.25 КоАП РФ, предусматривающей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304AEA" w:rsidP="00304AEA">
      <w:pPr>
        <w:ind w:firstLine="708"/>
        <w:jc w:val="both"/>
        <w:rPr>
          <w:sz w:val="28"/>
          <w:szCs w:val="28"/>
        </w:rPr>
      </w:pPr>
      <w:r>
        <w:rPr>
          <w:sz w:val="28"/>
          <w:szCs w:val="28"/>
        </w:rPr>
        <w:t xml:space="preserve">Постановление может быть обжаловано в </w:t>
      </w:r>
      <w:r>
        <w:rPr>
          <w:sz w:val="28"/>
          <w:szCs w:val="28"/>
        </w:rPr>
        <w:t>Набережночелнинский</w:t>
      </w:r>
      <w:r>
        <w:rPr>
          <w:sz w:val="28"/>
          <w:szCs w:val="28"/>
        </w:rPr>
        <w:t xml:space="preserve"> городской суд Республики Татарстан в течение 10 (десяти) суток со дня вручения </w:t>
      </w:r>
      <w:r>
        <w:rPr>
          <w:sz w:val="28"/>
          <w:szCs w:val="28"/>
        </w:rPr>
        <w:t>Западновой</w:t>
      </w:r>
      <w:r>
        <w:rPr>
          <w:sz w:val="28"/>
          <w:szCs w:val="28"/>
        </w:rPr>
        <w:t xml:space="preserve"> К.С. к</w:t>
      </w:r>
      <w:r>
        <w:rPr>
          <w:sz w:val="28"/>
          <w:szCs w:val="28"/>
          <w:lang w:val="tt-RU"/>
        </w:rPr>
        <w:t>опии этого постановления</w:t>
      </w:r>
      <w:r>
        <w:rPr>
          <w:sz w:val="28"/>
          <w:szCs w:val="28"/>
        </w:rPr>
        <w:t>.</w:t>
      </w:r>
    </w:p>
    <w:p w:rsidR="00304AEA" w:rsidP="00304AEA">
      <w:pPr>
        <w:ind w:firstLine="708"/>
        <w:jc w:val="both"/>
        <w:rPr>
          <w:sz w:val="28"/>
          <w:szCs w:val="28"/>
        </w:rPr>
      </w:pPr>
    </w:p>
    <w:p w:rsidR="00304AEA" w:rsidP="00304AEA">
      <w:pPr>
        <w:ind w:firstLine="708"/>
        <w:jc w:val="both"/>
        <w:rPr>
          <w:sz w:val="28"/>
          <w:szCs w:val="28"/>
        </w:rPr>
      </w:pPr>
    </w:p>
    <w:p w:rsidR="00304AEA" w:rsidP="00304AEA">
      <w:pPr>
        <w:ind w:firstLine="708"/>
        <w:jc w:val="both"/>
        <w:rPr>
          <w:sz w:val="28"/>
          <w:szCs w:val="28"/>
        </w:rPr>
      </w:pPr>
    </w:p>
    <w:p w:rsidR="00304AEA" w:rsidP="00304AEA">
      <w:pPr>
        <w:jc w:val="both"/>
        <w:rPr>
          <w:sz w:val="28"/>
          <w:szCs w:val="28"/>
        </w:rPr>
      </w:pPr>
      <w:r>
        <w:rPr>
          <w:sz w:val="28"/>
          <w:szCs w:val="28"/>
        </w:rPr>
        <w:t xml:space="preserve">Мировой судья                              </w:t>
      </w:r>
      <w:r w:rsidR="006A0DD1">
        <w:rPr>
          <w:sz w:val="28"/>
          <w:szCs w:val="28"/>
        </w:rPr>
        <w:t xml:space="preserve">    </w:t>
      </w:r>
      <w:r>
        <w:rPr>
          <w:sz w:val="28"/>
          <w:szCs w:val="28"/>
        </w:rPr>
        <w:t xml:space="preserve">                                           </w:t>
      </w:r>
      <w:r>
        <w:rPr>
          <w:sz w:val="28"/>
          <w:szCs w:val="28"/>
        </w:rPr>
        <w:t>Маратканова</w:t>
      </w:r>
      <w:r>
        <w:rPr>
          <w:sz w:val="28"/>
          <w:szCs w:val="28"/>
        </w:rPr>
        <w:t xml:space="preserve"> В.А.</w:t>
      </w:r>
    </w:p>
    <w:p w:rsidR="00304AEA" w:rsidP="00304AEA"/>
    <w:sectPr w:rsidSect="008B30E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7C0"/>
    <w:rsid w:val="00304AEA"/>
    <w:rsid w:val="004C18D4"/>
    <w:rsid w:val="00656B67"/>
    <w:rsid w:val="006A0DD1"/>
    <w:rsid w:val="00892976"/>
    <w:rsid w:val="008B30E3"/>
    <w:rsid w:val="00AC4B71"/>
    <w:rsid w:val="00F877C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7C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F877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521A28B045723A14AF4440F89B1F051C993B56F115FF16A41A74500092F50E1FEDC14C937F79528zBoCG"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