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4D15" w:rsidP="00644D15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№5-302/9/2022</w:t>
      </w:r>
    </w:p>
    <w:p w:rsidR="00644D15" w:rsidP="00644D15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0065-01-2022-001685-02</w:t>
      </w:r>
    </w:p>
    <w:p w:rsidR="00644D15" w:rsidP="00644D15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15 августа 2022 года                                                  город Набережные Челны</w:t>
      </w:r>
    </w:p>
    <w:p w:rsidR="00644D15" w:rsidP="00644D15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AC58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Республика Татарстан</w:t>
      </w:r>
    </w:p>
    <w:p w:rsidR="00644D15" w:rsidP="00644D1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Шабанова </w:t>
      </w:r>
      <w:r w:rsidR="0046687D">
        <w:rPr>
          <w:sz w:val="28"/>
          <w:szCs w:val="28"/>
        </w:rPr>
        <w:t>Р.Х.</w:t>
      </w:r>
      <w:r>
        <w:rPr>
          <w:sz w:val="28"/>
          <w:szCs w:val="28"/>
        </w:rPr>
        <w:t xml:space="preserve">, </w:t>
      </w:r>
      <w:r w:rsidR="0046687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644D15" w:rsidP="00644D15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644D15" w:rsidP="00644D15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644D15" w:rsidP="00644D15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644D15" w:rsidP="00644D15">
      <w:pPr>
        <w:jc w:val="both"/>
        <w:rPr>
          <w:sz w:val="28"/>
          <w:szCs w:val="28"/>
          <w:lang w:val="tt-RU"/>
        </w:rPr>
      </w:pPr>
    </w:p>
    <w:p w:rsidR="00644D15" w:rsidP="00644D1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инспектора по ИАЗ ЦАФАП ГИБДД МВД по РТ </w:t>
      </w:r>
      <w:r w:rsidR="0046687D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</w:t>
      </w:r>
      <w:r w:rsidR="00AC58EE">
        <w:rPr>
          <w:sz w:val="28"/>
          <w:szCs w:val="28"/>
        </w:rPr>
        <w:t xml:space="preserve">07 марта </w:t>
      </w:r>
      <w:r>
        <w:rPr>
          <w:sz w:val="28"/>
          <w:szCs w:val="28"/>
        </w:rPr>
        <w:t xml:space="preserve">2022 года, вступившим в законную силу </w:t>
      </w:r>
      <w:r w:rsidR="00AC58EE">
        <w:rPr>
          <w:sz w:val="28"/>
          <w:szCs w:val="28"/>
        </w:rPr>
        <w:t xml:space="preserve">26 марта </w:t>
      </w:r>
      <w:r>
        <w:rPr>
          <w:sz w:val="28"/>
          <w:szCs w:val="28"/>
        </w:rPr>
        <w:t xml:space="preserve">2022 года, </w:t>
      </w:r>
      <w:r w:rsidR="00AC58EE">
        <w:rPr>
          <w:sz w:val="28"/>
          <w:szCs w:val="28"/>
        </w:rPr>
        <w:t xml:space="preserve">Шабанов Р.Х.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500 рублей по части 2 статьи 12.9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644D15" w:rsidP="00644D1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суд </w:t>
      </w:r>
      <w:r w:rsidR="00AC58EE">
        <w:rPr>
          <w:sz w:val="28"/>
          <w:szCs w:val="28"/>
          <w:lang w:val="tt-RU"/>
        </w:rPr>
        <w:t xml:space="preserve">Шабанов Р.Х. </w:t>
      </w:r>
      <w:r>
        <w:rPr>
          <w:sz w:val="28"/>
          <w:szCs w:val="28"/>
          <w:lang w:val="tt-RU"/>
        </w:rPr>
        <w:t>не явился, извещен надлежаще</w:t>
      </w:r>
      <w:r w:rsidR="00AC58EE">
        <w:rPr>
          <w:sz w:val="28"/>
          <w:szCs w:val="28"/>
          <w:lang w:val="tt-RU"/>
        </w:rPr>
        <w:t xml:space="preserve">. </w:t>
      </w:r>
    </w:p>
    <w:p w:rsidR="00644D15" w:rsidP="00644D1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    </w:t>
      </w:r>
    </w:p>
    <w:p w:rsidR="00644D15" w:rsidP="00644D1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л.д.8, сведениями о том, что штраф не уплачен - л.д.4. </w:t>
      </w:r>
    </w:p>
    <w:p w:rsidR="00644D15" w:rsidP="00644D1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</w:t>
      </w:r>
      <w:r w:rsidR="00AC58EE">
        <w:rPr>
          <w:sz w:val="28"/>
          <w:szCs w:val="28"/>
          <w:lang w:val="tt-RU"/>
        </w:rPr>
        <w:t xml:space="preserve">Шабанова Р.Х. </w:t>
      </w:r>
      <w:r>
        <w:rPr>
          <w:sz w:val="28"/>
          <w:szCs w:val="28"/>
          <w:lang w:val="tt-RU"/>
        </w:rPr>
        <w:t xml:space="preserve">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644D15" w:rsidP="00644D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644D15" w:rsidP="00644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постановление от </w:t>
      </w:r>
      <w:r w:rsidR="00AC58EE">
        <w:rPr>
          <w:sz w:val="28"/>
          <w:szCs w:val="28"/>
        </w:rPr>
        <w:t xml:space="preserve">07 марта </w:t>
      </w:r>
      <w:r>
        <w:rPr>
          <w:sz w:val="28"/>
          <w:szCs w:val="28"/>
        </w:rPr>
        <w:t xml:space="preserve">2022 года не отменялось, отсрочка или рассрочка уплаты штрафа не предоставлялась.   </w:t>
      </w:r>
    </w:p>
    <w:p w:rsidR="00644D15" w:rsidP="00644D1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644D15" w:rsidP="00644D1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Смягчающих и отягчающих наказание </w:t>
      </w:r>
      <w:r w:rsidR="00AC58EE">
        <w:rPr>
          <w:sz w:val="28"/>
          <w:szCs w:val="28"/>
        </w:rPr>
        <w:t xml:space="preserve">Шабанову Р.Х. </w:t>
      </w:r>
      <w:r>
        <w:rPr>
          <w:sz w:val="28"/>
          <w:szCs w:val="28"/>
        </w:rPr>
        <w:t xml:space="preserve">обстоятельств судом не установлено.                      </w:t>
      </w:r>
    </w:p>
    <w:p w:rsidR="00644D15" w:rsidP="00644D1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таких обстоятельствах суд считает возможным назначить наказание в виде штрафа.</w:t>
      </w:r>
    </w:p>
    <w:p w:rsidR="00644D15" w:rsidP="00644D1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644D15" w:rsidP="00644D15">
      <w:pPr>
        <w:tabs>
          <w:tab w:val="left" w:pos="1620"/>
        </w:tabs>
        <w:jc w:val="both"/>
        <w:rPr>
          <w:sz w:val="28"/>
          <w:szCs w:val="28"/>
        </w:rPr>
      </w:pPr>
    </w:p>
    <w:p w:rsidR="00644D15" w:rsidP="00644D15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44D15" w:rsidP="00644D15">
      <w:pPr>
        <w:tabs>
          <w:tab w:val="left" w:pos="1620"/>
        </w:tabs>
        <w:jc w:val="center"/>
        <w:rPr>
          <w:sz w:val="28"/>
          <w:szCs w:val="28"/>
        </w:rPr>
      </w:pPr>
    </w:p>
    <w:p w:rsidR="00644D15" w:rsidP="00644D1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 w:rsidR="00AC58EE">
        <w:rPr>
          <w:sz w:val="28"/>
          <w:szCs w:val="28"/>
        </w:rPr>
        <w:t xml:space="preserve">Шабанова </w:t>
      </w:r>
      <w:r w:rsidR="0046687D">
        <w:rPr>
          <w:sz w:val="28"/>
          <w:szCs w:val="28"/>
        </w:rPr>
        <w:t>Р.Х.</w:t>
      </w:r>
      <w:r w:rsidR="00AC58EE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644D15" w:rsidP="00644D1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 w:rsidR="00AC58EE">
        <w:rPr>
          <w:sz w:val="28"/>
          <w:szCs w:val="28"/>
        </w:rPr>
        <w:t xml:space="preserve">Шабанова </w:t>
      </w:r>
      <w:r w:rsidR="0046687D">
        <w:rPr>
          <w:sz w:val="28"/>
          <w:szCs w:val="28"/>
        </w:rPr>
        <w:t>Р.Х.</w:t>
      </w:r>
      <w:r w:rsidR="00AC58E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1000 (одна тысяча) рублей в доход государства.</w:t>
      </w:r>
    </w:p>
    <w:p w:rsidR="00644D15" w:rsidP="00644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644D15" w:rsidP="00644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644D15" w:rsidP="00644D1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</w:t>
      </w:r>
      <w:r w:rsidR="00AC58EE">
        <w:rPr>
          <w:sz w:val="28"/>
          <w:szCs w:val="28"/>
        </w:rPr>
        <w:t>9586292</w:t>
      </w:r>
    </w:p>
    <w:p w:rsidR="00644D15" w:rsidP="00644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644D15" w:rsidP="00644D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644D15" w:rsidP="00644D1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AC58EE">
        <w:rPr>
          <w:sz w:val="28"/>
          <w:szCs w:val="28"/>
        </w:rPr>
        <w:t xml:space="preserve">Шабанову Р.Х. </w:t>
      </w:r>
      <w:r>
        <w:rPr>
          <w:sz w:val="28"/>
          <w:szCs w:val="28"/>
        </w:rPr>
        <w:t xml:space="preserve"> </w:t>
      </w:r>
    </w:p>
    <w:p w:rsidR="00644D15" w:rsidP="00644D15">
      <w:pPr>
        <w:jc w:val="both"/>
        <w:rPr>
          <w:sz w:val="28"/>
          <w:szCs w:val="28"/>
        </w:rPr>
      </w:pPr>
    </w:p>
    <w:p w:rsidR="00644D15" w:rsidP="00644D15">
      <w:pPr>
        <w:jc w:val="both"/>
        <w:rPr>
          <w:sz w:val="28"/>
          <w:szCs w:val="28"/>
        </w:rPr>
      </w:pPr>
    </w:p>
    <w:p w:rsidR="00644D15" w:rsidP="00644D15">
      <w:pPr>
        <w:jc w:val="both"/>
        <w:rPr>
          <w:sz w:val="28"/>
          <w:szCs w:val="28"/>
        </w:rPr>
      </w:pPr>
    </w:p>
    <w:p w:rsidR="00644D15" w:rsidP="00644D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</w:t>
      </w:r>
      <w:r w:rsidR="00AC58E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09647B">
      <w:pgSz w:w="11907" w:h="16840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15"/>
    <w:rsid w:val="0009647B"/>
    <w:rsid w:val="00152A96"/>
    <w:rsid w:val="0046687D"/>
    <w:rsid w:val="00644D15"/>
    <w:rsid w:val="00AC58EE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C58E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58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