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666" w:rsidP="009F2666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5- 248/9/2022</w:t>
      </w:r>
    </w:p>
    <w:p w:rsidR="009F2666" w:rsidP="009F2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0065-01-2022-001239-79  </w:t>
      </w:r>
    </w:p>
    <w:p w:rsidR="009F2666" w:rsidP="009F2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июня 2022 года                                                         город Набережные Челны </w:t>
      </w:r>
    </w:p>
    <w:p w:rsidR="009F2666" w:rsidP="009F2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Республика Татарстан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Шарафиева</w:t>
      </w:r>
      <w:r>
        <w:rPr>
          <w:sz w:val="28"/>
          <w:szCs w:val="28"/>
        </w:rPr>
        <w:t xml:space="preserve"> </w:t>
      </w:r>
      <w:r w:rsidR="005A7ABA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5A7ABA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9F2666" w:rsidP="009F2666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части 1 статьи 3.8 Кодекса Республики Татарстан об административных правонарушениях,</w:t>
      </w:r>
    </w:p>
    <w:p w:rsidR="009F2666" w:rsidP="005A7AB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2022 года, в 24 часу, </w:t>
      </w:r>
      <w:r>
        <w:rPr>
          <w:sz w:val="28"/>
          <w:szCs w:val="28"/>
        </w:rPr>
        <w:t>Шарафиев</w:t>
      </w:r>
      <w:r>
        <w:rPr>
          <w:sz w:val="28"/>
          <w:szCs w:val="28"/>
        </w:rPr>
        <w:t xml:space="preserve"> Р.Т., находясь в квартире </w:t>
      </w:r>
      <w:r w:rsidR="005A7ABA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5A7ABA">
        <w:rPr>
          <w:sz w:val="28"/>
          <w:szCs w:val="28"/>
        </w:rPr>
        <w:t>ххх</w:t>
      </w:r>
      <w:r w:rsidR="005A7ABA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 Комарова города Набережные Челны Республики Татарстан, слушал музыку на повышенной громкости, чем нарушил покой граждан и тишину в ночное время.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Шарафиев</w:t>
      </w:r>
      <w:r>
        <w:rPr>
          <w:sz w:val="28"/>
          <w:szCs w:val="28"/>
        </w:rPr>
        <w:t xml:space="preserve"> Р.Т. вину признал, раскаялся.           </w:t>
      </w:r>
    </w:p>
    <w:p w:rsidR="009F2666" w:rsidP="009F2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от 20.05.2022, составленным в отношении </w:t>
      </w:r>
      <w:r>
        <w:rPr>
          <w:sz w:val="28"/>
          <w:szCs w:val="28"/>
        </w:rPr>
        <w:t>Шарафиева</w:t>
      </w:r>
      <w:r>
        <w:rPr>
          <w:sz w:val="28"/>
          <w:szCs w:val="28"/>
        </w:rPr>
        <w:t xml:space="preserve"> Р.Т., которым установлен факт нарушения им покоя граждан и тишины в ночное время и где им выражено свое согласие с этим протоколом (л.д.2); </w:t>
      </w:r>
      <w:r>
        <w:rPr>
          <w:sz w:val="28"/>
          <w:szCs w:val="28"/>
        </w:rPr>
        <w:t xml:space="preserve">заявлением </w:t>
      </w:r>
      <w:r w:rsidR="005A7ABA">
        <w:rPr>
          <w:sz w:val="28"/>
          <w:szCs w:val="28"/>
        </w:rPr>
        <w:t>ххх</w:t>
      </w:r>
      <w:r w:rsidR="005A7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ее объяснением, в которых она указала на нарушение покоя граждан и тишины в ночное время жильцом квартиры 33 (л.д.4,7); заявлением </w:t>
      </w:r>
      <w:r w:rsidR="005A7ABA">
        <w:rPr>
          <w:sz w:val="28"/>
          <w:szCs w:val="28"/>
        </w:rPr>
        <w:t>ххх</w:t>
      </w:r>
      <w:r>
        <w:rPr>
          <w:sz w:val="28"/>
          <w:szCs w:val="28"/>
        </w:rPr>
        <w:t xml:space="preserve"> и ее объяснением, аналогичным по своему содержанию с </w:t>
      </w:r>
      <w:r w:rsidR="005A7ABA">
        <w:rPr>
          <w:sz w:val="28"/>
          <w:szCs w:val="28"/>
        </w:rPr>
        <w:t>ххх</w:t>
      </w:r>
      <w:r w:rsidR="005A7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(л.д.5,6), рапортом участкового уполномоченного </w:t>
      </w:r>
      <w:r w:rsidR="005A7ABA">
        <w:rPr>
          <w:sz w:val="28"/>
          <w:szCs w:val="28"/>
        </w:rPr>
        <w:t>ххх</w:t>
      </w:r>
      <w:r w:rsidR="005A7ABA">
        <w:rPr>
          <w:sz w:val="28"/>
          <w:szCs w:val="28"/>
        </w:rPr>
        <w:t xml:space="preserve"> </w:t>
      </w:r>
      <w:r>
        <w:rPr>
          <w:sz w:val="28"/>
          <w:szCs w:val="28"/>
        </w:rPr>
        <w:t>об обнаружении признаков административного правонарушения, предусмотренного статьей 3.8 КоАП РТ (л.д.3).</w:t>
      </w:r>
    </w:p>
    <w:p w:rsidR="009F2666" w:rsidP="009F2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2 Закона Республики Татарстан от 12 января 2010 года N 3-ЗРТ "О соблюдении покоя граждан и тишины в ночное время",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9F2666" w:rsidP="009F2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 указанного Закона объектами, на которых обеспечивается покой граждан и тишина в ночное время, являются: 1) многоквартирные и индивидуальные жилые дома, в том числе расположенные в них места общего пользования.</w:t>
      </w:r>
    </w:p>
    <w:p w:rsidR="009F2666" w:rsidP="009F2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</w:t>
      </w:r>
      <w:r>
        <w:rPr>
          <w:sz w:val="28"/>
          <w:szCs w:val="28"/>
        </w:rPr>
        <w:t xml:space="preserve"> 4 названного Закона, запрещается совершать следующие действия, нарушающие покой граждан и тишину в ночное время на объектах, перечисленных в статье 3 настоящего Закона:</w:t>
      </w:r>
    </w:p>
    <w:p w:rsidR="009F2666" w:rsidP="009F2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использование телевизоров, радиоприемников, магнитофонов и других звуковоспроизводящих устройств, а также устрой</w:t>
      </w:r>
      <w:r>
        <w:rPr>
          <w:sz w:val="28"/>
          <w:szCs w:val="28"/>
        </w:rPr>
        <w:t>ств зв</w:t>
      </w:r>
      <w:r>
        <w:rPr>
          <w:sz w:val="28"/>
          <w:szCs w:val="28"/>
        </w:rPr>
        <w:t>укоусиления, в том числе установленных на транспортных средствах, объектах торговли, общественного питания и развлекательных центрах, повлекшее нарушение покоя граждан и тишины в ночное время;</w:t>
      </w:r>
    </w:p>
    <w:p w:rsidR="009F2666" w:rsidP="009F2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несвоевременное отключение звуковых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время;</w:t>
      </w:r>
    </w:p>
    <w:p w:rsidR="009F2666" w:rsidP="009F2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пиротехнических средств, повлекшее нарушение покоя граждан и тишины в ночное время;</w:t>
      </w:r>
    </w:p>
    <w:p w:rsidR="009F2666" w:rsidP="009F2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</w:t>
      </w:r>
    </w:p>
    <w:p w:rsidR="009F2666" w:rsidP="009F2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Шарафиев</w:t>
      </w:r>
      <w:r>
        <w:rPr>
          <w:sz w:val="28"/>
          <w:szCs w:val="28"/>
        </w:rPr>
        <w:t xml:space="preserve"> Р.Т. совершил правонарушение, предусмотренное частью 1 статьи 3.8 Кодекса Республики Татарстан об административных правонарушениях: нарушение покоя граждан и тишины в ночное время.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   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его наказание обстоятельств судом не установлено.   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предупредить </w:t>
      </w:r>
      <w:r>
        <w:rPr>
          <w:sz w:val="28"/>
          <w:szCs w:val="28"/>
        </w:rPr>
        <w:t>Шарафиева</w:t>
      </w:r>
      <w:r>
        <w:rPr>
          <w:sz w:val="28"/>
          <w:szCs w:val="28"/>
        </w:rPr>
        <w:t xml:space="preserve"> Р.Т. о недопустимости нарушения покоя граждан и тишины в ночное время: привлекается к административной ответственности впервые, учитывает его материальное положение, отсутствие вреда и угрозы причинения вреда жизни и здоровью людей.  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Наказание в виде предупреждения предусмотрено санкцией части 1 статьи 3.8 Кодекса Республики Татарстан об административных правонарушениях.      </w:t>
      </w:r>
    </w:p>
    <w:p w:rsidR="009F2666" w:rsidP="009F2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3.8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9F2666" w:rsidP="005A7A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Шарафиева</w:t>
      </w:r>
      <w:r>
        <w:rPr>
          <w:sz w:val="28"/>
          <w:szCs w:val="28"/>
        </w:rPr>
        <w:t xml:space="preserve"> </w:t>
      </w:r>
      <w:r w:rsidR="005A7ABA">
        <w:rPr>
          <w:sz w:val="28"/>
          <w:szCs w:val="28"/>
        </w:rPr>
        <w:t>Р.Т.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правонарушениях.</w:t>
      </w:r>
    </w:p>
    <w:p w:rsidR="009F2666" w:rsidP="009F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Шарафиева</w:t>
      </w:r>
      <w:r>
        <w:rPr>
          <w:sz w:val="28"/>
          <w:szCs w:val="28"/>
        </w:rPr>
        <w:t xml:space="preserve"> </w:t>
      </w:r>
      <w:r w:rsidR="005A7ABA">
        <w:rPr>
          <w:sz w:val="28"/>
          <w:szCs w:val="28"/>
        </w:rPr>
        <w:t>Р.Т.</w:t>
      </w:r>
      <w:r>
        <w:rPr>
          <w:sz w:val="28"/>
          <w:szCs w:val="28"/>
        </w:rPr>
        <w:t xml:space="preserve"> о недопустимости нарушения покоя граждан и тишины в ночное время. </w:t>
      </w:r>
    </w:p>
    <w:p w:rsidR="009F2666" w:rsidP="009F26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bCs/>
          <w:sz w:val="28"/>
          <w:szCs w:val="28"/>
        </w:rPr>
        <w:t>Шарафиеву</w:t>
      </w:r>
      <w:r>
        <w:rPr>
          <w:bCs/>
          <w:sz w:val="28"/>
          <w:szCs w:val="28"/>
        </w:rPr>
        <w:t xml:space="preserve"> Р.Т. </w:t>
      </w:r>
    </w:p>
    <w:p w:rsidR="009F2666" w:rsidP="009F2666">
      <w:pPr>
        <w:ind w:firstLine="708"/>
        <w:jc w:val="both"/>
        <w:rPr>
          <w:bCs/>
          <w:sz w:val="28"/>
          <w:szCs w:val="28"/>
        </w:rPr>
      </w:pPr>
    </w:p>
    <w:p w:rsidR="009F2666" w:rsidP="009F2666">
      <w:pPr>
        <w:ind w:firstLine="708"/>
        <w:jc w:val="both"/>
        <w:rPr>
          <w:bCs/>
          <w:sz w:val="28"/>
          <w:szCs w:val="28"/>
        </w:rPr>
      </w:pPr>
    </w:p>
    <w:p w:rsidR="00AF14E9" w:rsidP="005A7ABA">
      <w:pPr>
        <w:jc w:val="both"/>
      </w:pPr>
      <w:r>
        <w:rPr>
          <w:bCs/>
          <w:sz w:val="28"/>
          <w:szCs w:val="28"/>
        </w:rPr>
        <w:t xml:space="preserve">Мировой судья                                подпись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66"/>
    <w:rsid w:val="00152A96"/>
    <w:rsid w:val="005A7ABA"/>
    <w:rsid w:val="006B1638"/>
    <w:rsid w:val="009F2666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